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49" w:rsidRPr="00E82149" w:rsidRDefault="00E82149" w:rsidP="00E82149">
      <w:pPr>
        <w:spacing w:after="0" w:line="240" w:lineRule="auto"/>
        <w:rPr>
          <w:rFonts w:ascii="Times New Roman" w:eastAsia="Times New Roman" w:hAnsi="Times New Roman" w:cs="Times New Roman"/>
          <w:sz w:val="28"/>
          <w:szCs w:val="28"/>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44"/>
      </w:tblGrid>
      <w:tr w:rsidR="00E82149" w:rsidRPr="00E82149" w:rsidTr="00A2293A">
        <w:trPr>
          <w:trHeight w:val="975"/>
        </w:trPr>
        <w:tc>
          <w:tcPr>
            <w:tcW w:w="4536" w:type="dxa"/>
            <w:tcBorders>
              <w:top w:val="nil"/>
              <w:left w:val="nil"/>
              <w:bottom w:val="nil"/>
              <w:right w:val="nil"/>
            </w:tcBorders>
            <w:shd w:val="clear" w:color="auto" w:fill="auto"/>
          </w:tcPr>
          <w:p w:rsidR="00E82149" w:rsidRPr="00E82149" w:rsidRDefault="00E82149" w:rsidP="00E82149">
            <w:pPr>
              <w:tabs>
                <w:tab w:val="left" w:pos="0"/>
              </w:tabs>
              <w:spacing w:before="40" w:after="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PHƯƠNG, ĐƠN VỊ……</w:t>
            </w:r>
          </w:p>
          <w:p w:rsidR="00E82149" w:rsidRPr="00E82149" w:rsidRDefault="00E82149" w:rsidP="00E82149">
            <w:pPr>
              <w:tabs>
                <w:tab w:val="left" w:pos="0"/>
              </w:tabs>
              <w:spacing w:before="40" w:after="40" w:line="240" w:lineRule="auto"/>
              <w:ind w:firstLine="567"/>
              <w:jc w:val="center"/>
              <w:rPr>
                <w:rFonts w:ascii="Times New Roman" w:eastAsia="Times New Roman" w:hAnsi="Times New Roman" w:cs="Times New Roman"/>
                <w:sz w:val="28"/>
                <w:szCs w:val="28"/>
              </w:rPr>
            </w:pPr>
          </w:p>
        </w:tc>
        <w:tc>
          <w:tcPr>
            <w:tcW w:w="4844" w:type="dxa"/>
            <w:tcBorders>
              <w:top w:val="nil"/>
              <w:left w:val="nil"/>
              <w:bottom w:val="nil"/>
              <w:right w:val="nil"/>
            </w:tcBorders>
            <w:shd w:val="clear" w:color="auto" w:fill="auto"/>
          </w:tcPr>
          <w:p w:rsidR="00E82149" w:rsidRPr="00E82149" w:rsidRDefault="00E82149" w:rsidP="00E82149">
            <w:pPr>
              <w:tabs>
                <w:tab w:val="left" w:pos="0"/>
              </w:tabs>
              <w:spacing w:before="40" w:after="40" w:line="240" w:lineRule="auto"/>
              <w:ind w:firstLine="567"/>
              <w:jc w:val="center"/>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ĐẢNG CỘNG SẢN VIỆT NAM</w:t>
            </w:r>
          </w:p>
          <w:p w:rsidR="00E82149" w:rsidRPr="00E82149" w:rsidRDefault="00E82149" w:rsidP="00E82149">
            <w:pPr>
              <w:tabs>
                <w:tab w:val="left" w:pos="0"/>
              </w:tabs>
              <w:spacing w:before="40" w:after="40" w:line="240" w:lineRule="auto"/>
              <w:ind w:firstLine="567"/>
              <w:jc w:val="center"/>
              <w:rPr>
                <w:rFonts w:ascii="Times New Roman" w:eastAsia="Times New Roman" w:hAnsi="Times New Roman" w:cs="Times New Roman"/>
                <w:b/>
                <w:sz w:val="28"/>
                <w:szCs w:val="28"/>
              </w:rPr>
            </w:pPr>
            <w:r w:rsidRPr="00E82149">
              <w:rPr>
                <w:rFonts w:ascii="Times New Roman" w:eastAsia="Times New Roman" w:hAnsi="Times New Roman" w:cs="Times New Roman"/>
                <w:sz w:val="28"/>
                <w:szCs w:val="28"/>
              </w:rPr>
              <w:t>¯¯¯¯¯¯¯¯¯¯¯¯¯¯¯¯¯¯¯¯¯¯¯¯¯¯¯</w:t>
            </w:r>
          </w:p>
          <w:p w:rsidR="00E82149" w:rsidRPr="00E82149" w:rsidRDefault="00E82149" w:rsidP="00E82149">
            <w:pPr>
              <w:tabs>
                <w:tab w:val="left" w:pos="0"/>
              </w:tabs>
              <w:spacing w:before="40" w:after="40" w:line="240" w:lineRule="auto"/>
              <w:ind w:firstLine="567"/>
              <w:jc w:val="center"/>
              <w:rPr>
                <w:rFonts w:ascii="Times New Roman" w:eastAsia="Times New Roman" w:hAnsi="Times New Roman" w:cs="Times New Roman"/>
                <w:b/>
                <w:sz w:val="28"/>
                <w:szCs w:val="28"/>
              </w:rPr>
            </w:pPr>
            <w:r w:rsidRPr="00E82149">
              <w:rPr>
                <w:rFonts w:ascii="Times New Roman" w:eastAsia="Times New Roman" w:hAnsi="Times New Roman" w:cs="Times New Roman"/>
                <w:i/>
                <w:sz w:val="28"/>
                <w:szCs w:val="28"/>
              </w:rPr>
              <w:t>.........., ngày … tháng … năm 2023</w:t>
            </w:r>
          </w:p>
        </w:tc>
      </w:tr>
    </w:tbl>
    <w:p w:rsidR="00E82149" w:rsidRPr="00E82149" w:rsidRDefault="00E82149" w:rsidP="00E82149">
      <w:pPr>
        <w:tabs>
          <w:tab w:val="left" w:pos="0"/>
        </w:tabs>
        <w:spacing w:before="60" w:after="60" w:line="300" w:lineRule="auto"/>
        <w:ind w:firstLine="567"/>
        <w:rPr>
          <w:rFonts w:ascii="Times New Roman" w:eastAsia="Times New Roman" w:hAnsi="Times New Roman" w:cs="Times New Roman"/>
          <w:b/>
          <w:sz w:val="8"/>
          <w:szCs w:val="28"/>
        </w:rPr>
      </w:pPr>
    </w:p>
    <w:p w:rsidR="00E82149" w:rsidRPr="00331F65" w:rsidRDefault="00E82149" w:rsidP="00E82149">
      <w:pPr>
        <w:tabs>
          <w:tab w:val="left" w:pos="0"/>
        </w:tabs>
        <w:spacing w:before="60" w:after="60" w:line="300" w:lineRule="auto"/>
        <w:ind w:firstLine="567"/>
        <w:jc w:val="center"/>
        <w:rPr>
          <w:rFonts w:ascii="Times New Roman" w:eastAsia="Times New Roman" w:hAnsi="Times New Roman" w:cs="Times New Roman"/>
          <w:b/>
          <w:sz w:val="2"/>
          <w:szCs w:val="28"/>
        </w:rPr>
      </w:pPr>
    </w:p>
    <w:p w:rsidR="00E82149" w:rsidRPr="00E82149" w:rsidRDefault="003B03D6" w:rsidP="00E82149">
      <w:pPr>
        <w:tabs>
          <w:tab w:val="left" w:pos="0"/>
        </w:tabs>
        <w:spacing w:after="0" w:line="274"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GỢI Ý </w:t>
      </w:r>
      <w:r w:rsidR="00E82149" w:rsidRPr="00E82149">
        <w:rPr>
          <w:rFonts w:ascii="Times New Roman" w:eastAsia="Times New Roman" w:hAnsi="Times New Roman" w:cs="Times New Roman"/>
          <w:b/>
          <w:sz w:val="28"/>
          <w:szCs w:val="28"/>
        </w:rPr>
        <w:t>ĐỀ</w:t>
      </w:r>
      <w:r w:rsidR="00E82149" w:rsidRPr="00E82149">
        <w:rPr>
          <w:rFonts w:ascii="Times New Roman" w:eastAsia="Times New Roman" w:hAnsi="Times New Roman" w:cs="Times New Roman"/>
          <w:b/>
          <w:sz w:val="28"/>
          <w:szCs w:val="28"/>
          <w:lang w:val="vi-VN"/>
        </w:rPr>
        <w:t xml:space="preserve"> CƯƠNG </w:t>
      </w:r>
      <w:r w:rsidR="00E82149" w:rsidRPr="00E82149">
        <w:rPr>
          <w:rFonts w:ascii="Times New Roman" w:eastAsia="Times New Roman" w:hAnsi="Times New Roman" w:cs="Times New Roman"/>
          <w:b/>
          <w:sz w:val="28"/>
          <w:szCs w:val="28"/>
        </w:rPr>
        <w:t>BÁO CÁO</w:t>
      </w:r>
    </w:p>
    <w:p w:rsidR="00E82149" w:rsidRPr="00E82149" w:rsidRDefault="00E82149" w:rsidP="00E82149">
      <w:pPr>
        <w:tabs>
          <w:tab w:val="left" w:pos="0"/>
        </w:tabs>
        <w:spacing w:after="0" w:line="274" w:lineRule="auto"/>
        <w:ind w:firstLine="567"/>
        <w:jc w:val="center"/>
        <w:rPr>
          <w:rFonts w:ascii="Times New Roman" w:eastAsia="Times New Roman" w:hAnsi="Times New Roman" w:cs="Times New Roman"/>
          <w:b/>
          <w:bCs/>
          <w:color w:val="000000"/>
          <w:sz w:val="28"/>
          <w:szCs w:val="28"/>
          <w:lang w:val="vi-VN"/>
        </w:rPr>
      </w:pPr>
      <w:r w:rsidRPr="00E82149">
        <w:rPr>
          <w:rFonts w:ascii="Times New Roman" w:eastAsia="Times New Roman" w:hAnsi="Times New Roman" w:cs="Times New Roman"/>
          <w:b/>
          <w:bCs/>
          <w:color w:val="000000"/>
          <w:sz w:val="28"/>
          <w:szCs w:val="28"/>
          <w:lang w:val="en"/>
        </w:rPr>
        <w:t>Tổng kết công tác dân vận năm 2023</w:t>
      </w:r>
      <w:r w:rsidRPr="00E82149">
        <w:rPr>
          <w:rFonts w:ascii="Times New Roman" w:eastAsia="Times New Roman" w:hAnsi="Times New Roman" w:cs="Times New Roman"/>
          <w:b/>
          <w:bCs/>
          <w:color w:val="000000"/>
          <w:sz w:val="28"/>
          <w:szCs w:val="28"/>
          <w:lang w:val="vi-VN"/>
        </w:rPr>
        <w:t>,</w:t>
      </w:r>
    </w:p>
    <w:p w:rsidR="00E82149" w:rsidRPr="00E82149" w:rsidRDefault="00E82149" w:rsidP="00E82149">
      <w:pPr>
        <w:tabs>
          <w:tab w:val="left" w:pos="0"/>
        </w:tabs>
        <w:spacing w:after="0" w:line="274" w:lineRule="auto"/>
        <w:ind w:firstLine="567"/>
        <w:jc w:val="center"/>
        <w:rPr>
          <w:rFonts w:ascii="Times New Roman" w:eastAsia="Times New Roman" w:hAnsi="Times New Roman" w:cs="Times New Roman"/>
          <w:b/>
          <w:bCs/>
          <w:color w:val="000000"/>
          <w:sz w:val="28"/>
          <w:szCs w:val="28"/>
          <w:lang w:val="vi-VN"/>
        </w:rPr>
      </w:pPr>
      <w:r w:rsidRPr="00E82149">
        <w:rPr>
          <w:rFonts w:ascii="Times New Roman" w:eastAsia="Times New Roman" w:hAnsi="Times New Roman" w:cs="Times New Roman"/>
          <w:b/>
          <w:bCs/>
          <w:color w:val="000000"/>
          <w:sz w:val="28"/>
          <w:szCs w:val="28"/>
          <w:lang w:val="en"/>
        </w:rPr>
        <w:t>nhiệm vụ trọng tâm năm 2024</w:t>
      </w:r>
    </w:p>
    <w:p w:rsidR="00E82149" w:rsidRPr="00E82149" w:rsidRDefault="00E82149" w:rsidP="00E82149">
      <w:pPr>
        <w:tabs>
          <w:tab w:val="left" w:pos="0"/>
        </w:tabs>
        <w:spacing w:after="0" w:line="274" w:lineRule="auto"/>
        <w:ind w:firstLine="567"/>
        <w:jc w:val="center"/>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rPr>
        <w:t>-----</w:t>
      </w:r>
      <w:bookmarkStart w:id="0" w:name="_GoBack"/>
      <w:bookmarkEnd w:id="0"/>
    </w:p>
    <w:p w:rsidR="00E82149" w:rsidRPr="00331F65" w:rsidRDefault="00E82149" w:rsidP="00E82149">
      <w:pPr>
        <w:tabs>
          <w:tab w:val="left" w:pos="0"/>
        </w:tabs>
        <w:spacing w:before="60" w:after="60" w:line="300" w:lineRule="auto"/>
        <w:ind w:left="560" w:firstLine="567"/>
        <w:jc w:val="both"/>
        <w:rPr>
          <w:rFonts w:ascii="Times New Roman" w:eastAsia="Times New Roman" w:hAnsi="Times New Roman" w:cs="Times New Roman"/>
          <w:sz w:val="6"/>
          <w:szCs w:val="28"/>
        </w:rPr>
      </w:pPr>
    </w:p>
    <w:p w:rsidR="00E82149" w:rsidRPr="00E82149" w:rsidRDefault="00E82149" w:rsidP="00E82149">
      <w:pPr>
        <w:tabs>
          <w:tab w:val="left" w:pos="560"/>
        </w:tabs>
        <w:spacing w:before="20" w:after="20" w:line="283" w:lineRule="auto"/>
        <w:ind w:firstLine="567"/>
        <w:jc w:val="center"/>
        <w:rPr>
          <w:rFonts w:ascii="Times New Roman" w:eastAsia="Times New Roman" w:hAnsi="Times New Roman" w:cs="Times New Roman"/>
          <w:b/>
          <w:sz w:val="28"/>
          <w:szCs w:val="28"/>
          <w:lang w:val="vi-VN"/>
        </w:rPr>
      </w:pPr>
      <w:r w:rsidRPr="00E82149">
        <w:rPr>
          <w:rFonts w:ascii="Times New Roman" w:eastAsia="Times New Roman" w:hAnsi="Times New Roman" w:cs="Times New Roman"/>
          <w:b/>
          <w:sz w:val="28"/>
          <w:szCs w:val="28"/>
        </w:rPr>
        <w:t>Phần</w:t>
      </w:r>
      <w:r w:rsidRPr="00E82149">
        <w:rPr>
          <w:rFonts w:ascii="Times New Roman" w:eastAsia="Times New Roman" w:hAnsi="Times New Roman" w:cs="Times New Roman"/>
          <w:b/>
          <w:sz w:val="28"/>
          <w:szCs w:val="28"/>
          <w:lang w:val="vi-VN"/>
        </w:rPr>
        <w:t xml:space="preserve"> thứ nhất</w:t>
      </w:r>
    </w:p>
    <w:p w:rsidR="00E82149" w:rsidRPr="00E82149" w:rsidRDefault="00E82149" w:rsidP="00E82149">
      <w:pPr>
        <w:tabs>
          <w:tab w:val="left" w:pos="560"/>
        </w:tabs>
        <w:spacing w:before="20" w:after="20" w:line="283" w:lineRule="auto"/>
        <w:ind w:firstLine="567"/>
        <w:jc w:val="center"/>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KẾT QUẢ CÔNG TÁC DÂN VẬN NĂM 2023</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
          <w:bCs/>
          <w:sz w:val="28"/>
          <w:szCs w:val="28"/>
          <w:lang w:val="vi-VN"/>
        </w:rPr>
      </w:pP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
          <w:bCs/>
          <w:sz w:val="28"/>
          <w:szCs w:val="28"/>
        </w:rPr>
      </w:pPr>
      <w:r w:rsidRPr="00E82149">
        <w:rPr>
          <w:rFonts w:ascii="Times New Roman" w:eastAsia="Times New Roman" w:hAnsi="Times New Roman" w:cs="Times New Roman"/>
          <w:b/>
          <w:bCs/>
          <w:sz w:val="28"/>
          <w:szCs w:val="28"/>
        </w:rPr>
        <w:t>I. ĐẶC ĐIỂM TÌNH HÌNH</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
          <w:bCs/>
          <w:sz w:val="28"/>
          <w:szCs w:val="28"/>
        </w:rPr>
        <w:t>1.</w:t>
      </w:r>
      <w:r w:rsidRPr="00E82149">
        <w:rPr>
          <w:rFonts w:ascii="Times New Roman" w:eastAsia="Times New Roman" w:hAnsi="Times New Roman" w:cs="Times New Roman"/>
          <w:bCs/>
          <w:sz w:val="28"/>
          <w:szCs w:val="28"/>
          <w:lang w:val="vi-VN"/>
        </w:rPr>
        <w:t xml:space="preserve"> </w:t>
      </w:r>
      <w:r w:rsidRPr="00E82149">
        <w:rPr>
          <w:rFonts w:ascii="Times New Roman" w:eastAsia="Times New Roman" w:hAnsi="Times New Roman" w:cs="Times New Roman"/>
          <w:bCs/>
          <w:sz w:val="28"/>
          <w:szCs w:val="28"/>
        </w:rPr>
        <w:t>Tình hình chung</w:t>
      </w:r>
      <w:r w:rsidRPr="00E82149">
        <w:rPr>
          <w:rFonts w:ascii="Times New Roman" w:eastAsia="Times New Roman" w:hAnsi="Times New Roman" w:cs="Times New Roman"/>
          <w:bCs/>
          <w:sz w:val="28"/>
          <w:szCs w:val="28"/>
          <w:lang w:val="vi-VN"/>
        </w:rPr>
        <w: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rPr>
      </w:pPr>
      <w:r w:rsidRPr="00E82149">
        <w:rPr>
          <w:rFonts w:ascii="Times New Roman" w:eastAsia="Times New Roman" w:hAnsi="Times New Roman" w:cs="Times New Roman"/>
          <w:b/>
          <w:bCs/>
          <w:sz w:val="28"/>
          <w:szCs w:val="28"/>
        </w:rPr>
        <w:t>2.</w:t>
      </w:r>
      <w:r w:rsidRPr="00E82149">
        <w:rPr>
          <w:rFonts w:ascii="Times New Roman" w:eastAsia="Times New Roman" w:hAnsi="Times New Roman" w:cs="Times New Roman"/>
          <w:bCs/>
          <w:sz w:val="28"/>
          <w:szCs w:val="28"/>
          <w:lang w:val="vi-VN"/>
        </w:rPr>
        <w:t xml:space="preserve"> </w:t>
      </w:r>
      <w:r w:rsidRPr="00E82149">
        <w:rPr>
          <w:rFonts w:ascii="Times New Roman" w:eastAsia="Times New Roman" w:hAnsi="Times New Roman" w:cs="Times New Roman"/>
          <w:bCs/>
          <w:sz w:val="28"/>
          <w:szCs w:val="28"/>
        </w:rPr>
        <w:t xml:space="preserve">Những thuận lợi, khó khăn có ảnh hưởng đến công tác dân vận </w:t>
      </w:r>
      <w:r w:rsidRPr="00AA3566">
        <w:rPr>
          <w:rFonts w:ascii="Times New Roman" w:eastAsia="Times New Roman" w:hAnsi="Times New Roman" w:cs="Times New Roman"/>
          <w:bCs/>
          <w:sz w:val="28"/>
          <w:szCs w:val="28"/>
        </w:rPr>
        <w:t>ở địa phương, đơn vị</w:t>
      </w:r>
      <w:r w:rsidRPr="00E82149">
        <w:rPr>
          <w:rFonts w:ascii="Times New Roman" w:eastAsia="Times New Roman" w:hAnsi="Times New Roman" w:cs="Times New Roman"/>
          <w:bCs/>
          <w:sz w:val="28"/>
          <w:szCs w:val="28"/>
        </w:rPr>
        <w: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
          <w:bCs/>
          <w:sz w:val="28"/>
          <w:szCs w:val="28"/>
        </w:rPr>
        <w:t>3.</w:t>
      </w:r>
      <w:r w:rsidRPr="00E82149">
        <w:rPr>
          <w:rFonts w:ascii="Times New Roman" w:eastAsia="Times New Roman" w:hAnsi="Times New Roman" w:cs="Times New Roman"/>
          <w:bCs/>
          <w:sz w:val="28"/>
          <w:szCs w:val="28"/>
          <w:lang w:val="vi-VN"/>
        </w:rPr>
        <w:t xml:space="preserve"> </w:t>
      </w:r>
      <w:r w:rsidRPr="00E82149">
        <w:rPr>
          <w:rFonts w:ascii="Times New Roman" w:eastAsia="Times New Roman" w:hAnsi="Times New Roman" w:cs="Times New Roman"/>
          <w:bCs/>
          <w:sz w:val="28"/>
          <w:szCs w:val="28"/>
        </w:rPr>
        <w:t>Những vấn đề Nhân dân quan tâm, băn</w:t>
      </w:r>
      <w:r w:rsidRPr="00E82149">
        <w:rPr>
          <w:rFonts w:ascii="Times New Roman" w:eastAsia="Times New Roman" w:hAnsi="Times New Roman" w:cs="Times New Roman"/>
          <w:bCs/>
          <w:sz w:val="28"/>
          <w:szCs w:val="28"/>
          <w:lang w:val="vi-VN"/>
        </w:rPr>
        <w:t xml:space="preserve"> khoăn</w:t>
      </w:r>
      <w:r w:rsidRPr="00E82149">
        <w:rPr>
          <w:rFonts w:ascii="Times New Roman" w:eastAsia="Times New Roman" w:hAnsi="Times New Roman" w:cs="Times New Roman"/>
          <w:bCs/>
          <w:sz w:val="28"/>
          <w:szCs w:val="28"/>
        </w:rPr>
        <w:t>, lo lắng</w:t>
      </w:r>
      <w:r w:rsidRPr="00E82149">
        <w:rPr>
          <w:rFonts w:ascii="Times New Roman" w:eastAsia="Times New Roman" w:hAnsi="Times New Roman" w:cs="Times New Roman"/>
          <w:bCs/>
          <w:sz w:val="28"/>
          <w:szCs w:val="28"/>
          <w:lang w:val="vi-VN"/>
        </w:rPr>
        <w: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
          <w:bCs/>
          <w:sz w:val="28"/>
          <w:szCs w:val="28"/>
        </w:rPr>
      </w:pPr>
      <w:r w:rsidRPr="00E82149">
        <w:rPr>
          <w:rFonts w:ascii="Times New Roman" w:eastAsia="Times New Roman" w:hAnsi="Times New Roman" w:cs="Times New Roman"/>
          <w:b/>
          <w:bCs/>
          <w:sz w:val="28"/>
          <w:szCs w:val="28"/>
        </w:rPr>
        <w:t>II- KẾT QUẢ CÔNG TÁC DÂN VẬN CỦA HỆ THỐNG CHÍNH TRỊ</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
          <w:bCs/>
          <w:sz w:val="28"/>
          <w:szCs w:val="28"/>
          <w:lang w:val="vi-VN"/>
        </w:rPr>
      </w:pPr>
      <w:r w:rsidRPr="00E82149">
        <w:rPr>
          <w:rFonts w:ascii="Times New Roman" w:eastAsia="Times New Roman" w:hAnsi="Times New Roman" w:cs="Times New Roman"/>
          <w:b/>
          <w:bCs/>
          <w:sz w:val="28"/>
          <w:szCs w:val="28"/>
        </w:rPr>
        <w:t>1. Công tác lãnh đạo, chỉ đạo</w:t>
      </w:r>
      <w:r w:rsidRPr="00E82149">
        <w:rPr>
          <w:rFonts w:ascii="Times New Roman" w:eastAsia="Times New Roman" w:hAnsi="Times New Roman" w:cs="Times New Roman"/>
          <w:b/>
          <w:bCs/>
          <w:sz w:val="28"/>
          <w:szCs w:val="28"/>
          <w:lang w:val="vi-VN"/>
        </w:rPr>
        <w:t>, triển khai thực hiện công tác dân vận của cấp ủy, tổ chức đảng</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Cs/>
          <w:sz w:val="28"/>
          <w:szCs w:val="28"/>
          <w:lang w:val="vi-VN"/>
        </w:rPr>
        <w:t xml:space="preserve">1.1. </w:t>
      </w:r>
      <w:r w:rsidRPr="00E82149">
        <w:rPr>
          <w:rFonts w:ascii="Times New Roman" w:eastAsia="Times New Roman" w:hAnsi="Times New Roman" w:cs="Times New Roman"/>
          <w:bCs/>
          <w:sz w:val="28"/>
          <w:szCs w:val="28"/>
        </w:rPr>
        <w:t>Việc</w:t>
      </w:r>
      <w:r w:rsidRPr="00E82149">
        <w:rPr>
          <w:rFonts w:ascii="Times New Roman" w:eastAsia="Times New Roman" w:hAnsi="Times New Roman" w:cs="Times New Roman"/>
          <w:bCs/>
          <w:sz w:val="28"/>
          <w:szCs w:val="28"/>
          <w:lang w:val="vi-VN"/>
        </w:rPr>
        <w:t xml:space="preserve"> lãnh đạo, chỉ đạo</w:t>
      </w:r>
      <w:r w:rsidRPr="00E82149">
        <w:rPr>
          <w:rFonts w:ascii="Times New Roman" w:eastAsia="Times New Roman" w:hAnsi="Times New Roman" w:cs="Times New Roman"/>
          <w:bCs/>
          <w:sz w:val="28"/>
          <w:szCs w:val="28"/>
        </w:rPr>
        <w:t xml:space="preserve"> quán triệt,</w:t>
      </w:r>
      <w:r w:rsidRPr="00E82149">
        <w:rPr>
          <w:rFonts w:ascii="Times New Roman" w:eastAsia="Times New Roman" w:hAnsi="Times New Roman" w:cs="Times New Roman"/>
          <w:bCs/>
          <w:sz w:val="28"/>
          <w:szCs w:val="28"/>
          <w:lang w:val="vi-VN"/>
        </w:rPr>
        <w:t xml:space="preserve"> cụ thể hóa,</w:t>
      </w:r>
      <w:r w:rsidRPr="00E82149">
        <w:rPr>
          <w:rFonts w:ascii="Times New Roman" w:eastAsia="Times New Roman" w:hAnsi="Times New Roman" w:cs="Times New Roman"/>
          <w:bCs/>
          <w:sz w:val="28"/>
          <w:szCs w:val="28"/>
        </w:rPr>
        <w:t xml:space="preserve"> triển khai thực hiện</w:t>
      </w:r>
      <w:r w:rsidRPr="00E82149">
        <w:rPr>
          <w:rFonts w:ascii="Times New Roman" w:eastAsia="Times New Roman" w:hAnsi="Times New Roman" w:cs="Times New Roman"/>
          <w:bCs/>
          <w:sz w:val="28"/>
          <w:szCs w:val="28"/>
          <w:lang w:val="vi-VN"/>
        </w:rPr>
        <w:t>, kiểm tra, giám sát, sơ kết, tổng kết chủ trư</w:t>
      </w:r>
      <w:r w:rsidRPr="00E82149">
        <w:rPr>
          <w:rFonts w:ascii="Times New Roman" w:eastAsia="Times New Roman" w:hAnsi="Times New Roman" w:cs="Times New Roman"/>
          <w:bCs/>
          <w:sz w:val="28"/>
          <w:szCs w:val="28"/>
        </w:rPr>
        <w:t>ơ</w:t>
      </w:r>
      <w:r w:rsidRPr="00E82149">
        <w:rPr>
          <w:rFonts w:ascii="Times New Roman" w:eastAsia="Times New Roman" w:hAnsi="Times New Roman" w:cs="Times New Roman"/>
          <w:bCs/>
          <w:sz w:val="28"/>
          <w:szCs w:val="28"/>
          <w:lang w:val="vi-VN"/>
        </w:rPr>
        <w:t xml:space="preserve">ng, đường lối của Đảng, chính sách, pháp luật của Nhà nước liên quan đến công tác dân vận; </w:t>
      </w:r>
      <w:r w:rsidRPr="00E82149">
        <w:rPr>
          <w:rFonts w:ascii="Times New Roman" w:eastAsia="Times New Roman" w:hAnsi="Times New Roman" w:cs="Times New Roman"/>
          <w:bCs/>
          <w:sz w:val="28"/>
          <w:szCs w:val="28"/>
        </w:rPr>
        <w:t>việc</w:t>
      </w:r>
      <w:r w:rsidRPr="00E82149">
        <w:rPr>
          <w:rFonts w:ascii="Times New Roman" w:eastAsia="Times New Roman" w:hAnsi="Times New Roman" w:cs="Times New Roman"/>
          <w:bCs/>
          <w:sz w:val="28"/>
          <w:szCs w:val="28"/>
          <w:lang w:val="vi-VN"/>
        </w:rPr>
        <w:t xml:space="preserve"> ban hành nghị quyết, chỉ thị, kết luận</w:t>
      </w:r>
      <w:r w:rsidRPr="00E82149">
        <w:rPr>
          <w:rFonts w:ascii="Times New Roman" w:eastAsia="Times New Roman" w:hAnsi="Times New Roman" w:cs="Times New Roman"/>
          <w:bCs/>
          <w:sz w:val="28"/>
          <w:szCs w:val="28"/>
        </w:rPr>
        <w:t>, quyết định, quy chế, quy định</w:t>
      </w:r>
      <w:r w:rsidRPr="00AA3566">
        <w:rPr>
          <w:rFonts w:ascii="Times New Roman" w:eastAsia="Times New Roman" w:hAnsi="Times New Roman" w:cs="Times New Roman"/>
          <w:bCs/>
          <w:sz w:val="28"/>
          <w:szCs w:val="28"/>
        </w:rPr>
        <w:t>…</w:t>
      </w:r>
      <w:r w:rsidRPr="00E82149">
        <w:rPr>
          <w:rFonts w:ascii="Times New Roman" w:eastAsia="Times New Roman" w:hAnsi="Times New Roman" w:cs="Times New Roman"/>
          <w:bCs/>
          <w:sz w:val="28"/>
          <w:szCs w:val="28"/>
          <w:lang w:val="vi-VN"/>
        </w:rPr>
        <w:t>về công tác dân vận.</w:t>
      </w:r>
    </w:p>
    <w:p w:rsidR="00E82149" w:rsidRPr="000B01EF"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pacing w:val="-2"/>
          <w:sz w:val="28"/>
          <w:szCs w:val="28"/>
          <w:lang w:val="vi-VN"/>
        </w:rPr>
      </w:pPr>
      <w:r w:rsidRPr="000B01EF">
        <w:rPr>
          <w:rFonts w:ascii="Times New Roman" w:eastAsia="Times New Roman" w:hAnsi="Times New Roman" w:cs="Times New Roman"/>
          <w:bCs/>
          <w:spacing w:val="-2"/>
          <w:sz w:val="28"/>
          <w:szCs w:val="28"/>
          <w:lang w:val="vi-VN"/>
        </w:rPr>
        <w:t>1.2. Phối hợp với Mặt trận Tổ quốc Việt Nam và các tổ chức chính trị -</w:t>
      </w:r>
      <w:r w:rsidRPr="000B01EF">
        <w:rPr>
          <w:rFonts w:ascii="Times New Roman" w:eastAsia="Times New Roman" w:hAnsi="Times New Roman" w:cs="Times New Roman"/>
          <w:bCs/>
          <w:spacing w:val="-2"/>
          <w:sz w:val="28"/>
          <w:szCs w:val="28"/>
        </w:rPr>
        <w:t xml:space="preserve"> </w:t>
      </w:r>
      <w:r w:rsidRPr="000B01EF">
        <w:rPr>
          <w:rFonts w:ascii="Times New Roman" w:eastAsia="Times New Roman" w:hAnsi="Times New Roman" w:cs="Times New Roman"/>
          <w:bCs/>
          <w:spacing w:val="-2"/>
          <w:sz w:val="28"/>
          <w:szCs w:val="28"/>
          <w:lang w:val="vi-VN"/>
        </w:rPr>
        <w:t>xã hội ở cấp trên lãnh đạo, định hướng hoạt động đối với Mặt trận Tổ quốc Việt Nam, các tổ chức chính trị - xã hội ở địa phương, đơn vị. Lãnh đạo, chỉ đạo công tác giám sát đối với hoạt động của cơ quan đảng, nhà nước, cán bộ, đảng viên ở địa phương, đơn vị.</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Cs/>
          <w:sz w:val="28"/>
          <w:szCs w:val="28"/>
          <w:lang w:val="vi-VN"/>
        </w:rPr>
        <w:t xml:space="preserve">1.3. Lãnh đạo, chỉ đạo, phân công người đứng đầu cấp ủy, cơ quan, tổ chức tiếp công dân, đối thoại trực tiếp với </w:t>
      </w:r>
      <w:r w:rsidRPr="00E82149">
        <w:rPr>
          <w:rFonts w:ascii="Times New Roman" w:eastAsia="Times New Roman" w:hAnsi="Times New Roman" w:cs="Times New Roman"/>
          <w:bCs/>
          <w:sz w:val="28"/>
          <w:szCs w:val="28"/>
        </w:rPr>
        <w:t>N</w:t>
      </w:r>
      <w:r w:rsidRPr="00E82149">
        <w:rPr>
          <w:rFonts w:ascii="Times New Roman" w:eastAsia="Times New Roman" w:hAnsi="Times New Roman" w:cs="Times New Roman"/>
          <w:bCs/>
          <w:sz w:val="28"/>
          <w:szCs w:val="28"/>
          <w:lang w:val="vi-VN"/>
        </w:rPr>
        <w:t xml:space="preserve">hân dân; giải quyết khiếu nại, tố cáo, kiến </w:t>
      </w:r>
      <w:r w:rsidRPr="00E82149">
        <w:rPr>
          <w:rFonts w:ascii="Times New Roman" w:eastAsia="Times New Roman" w:hAnsi="Times New Roman" w:cs="Times New Roman"/>
          <w:bCs/>
          <w:spacing w:val="4"/>
          <w:sz w:val="28"/>
          <w:szCs w:val="28"/>
          <w:lang w:val="vi-VN"/>
        </w:rPr>
        <w:t xml:space="preserve">nghị, phản ánh của </w:t>
      </w:r>
      <w:r w:rsidRPr="00E82149">
        <w:rPr>
          <w:rFonts w:ascii="Times New Roman" w:eastAsia="Times New Roman" w:hAnsi="Times New Roman" w:cs="Times New Roman"/>
          <w:bCs/>
          <w:spacing w:val="4"/>
          <w:sz w:val="28"/>
          <w:szCs w:val="28"/>
        </w:rPr>
        <w:t>N</w:t>
      </w:r>
      <w:r w:rsidRPr="00E82149">
        <w:rPr>
          <w:rFonts w:ascii="Times New Roman" w:eastAsia="Times New Roman" w:hAnsi="Times New Roman" w:cs="Times New Roman"/>
          <w:bCs/>
          <w:spacing w:val="4"/>
          <w:sz w:val="28"/>
          <w:szCs w:val="28"/>
          <w:lang w:val="vi-VN"/>
        </w:rPr>
        <w:t>hân dân, giải quyết các vấn đề phức tạp trên địa b</w:t>
      </w:r>
      <w:r w:rsidRPr="00E82149">
        <w:rPr>
          <w:rFonts w:ascii="Times New Roman" w:eastAsia="Times New Roman" w:hAnsi="Times New Roman" w:cs="Times New Roman"/>
          <w:bCs/>
          <w:spacing w:val="4"/>
          <w:sz w:val="28"/>
          <w:szCs w:val="28"/>
        </w:rPr>
        <w:t>à</w:t>
      </w:r>
      <w:r w:rsidRPr="00E82149">
        <w:rPr>
          <w:rFonts w:ascii="Times New Roman" w:eastAsia="Times New Roman" w:hAnsi="Times New Roman" w:cs="Times New Roman"/>
          <w:bCs/>
          <w:spacing w:val="4"/>
          <w:sz w:val="28"/>
          <w:szCs w:val="28"/>
          <w:lang w:val="vi-VN"/>
        </w:rPr>
        <w:t>n</w:t>
      </w:r>
      <w:r w:rsidR="00AA3566">
        <w:rPr>
          <w:rFonts w:ascii="Times New Roman" w:eastAsia="Times New Roman" w:hAnsi="Times New Roman" w:cs="Times New Roman"/>
          <w:bCs/>
          <w:spacing w:val="4"/>
          <w:sz w:val="28"/>
          <w:szCs w:val="28"/>
        </w:rPr>
        <w:t xml:space="preserve">; kết quả </w:t>
      </w:r>
      <w:r w:rsidR="002D2C38">
        <w:rPr>
          <w:rFonts w:ascii="Times New Roman" w:eastAsia="Times New Roman" w:hAnsi="Times New Roman" w:cs="Times New Roman"/>
          <w:bCs/>
          <w:spacing w:val="4"/>
          <w:sz w:val="28"/>
          <w:szCs w:val="28"/>
        </w:rPr>
        <w:t xml:space="preserve">tổ chức </w:t>
      </w:r>
      <w:r w:rsidR="00AA3566">
        <w:rPr>
          <w:rFonts w:ascii="Times New Roman" w:eastAsia="Times New Roman" w:hAnsi="Times New Roman" w:cs="Times New Roman"/>
          <w:bCs/>
          <w:spacing w:val="4"/>
          <w:sz w:val="28"/>
          <w:szCs w:val="28"/>
        </w:rPr>
        <w:t>tiếp xúc</w:t>
      </w:r>
      <w:r w:rsidR="002D2C38">
        <w:rPr>
          <w:rFonts w:ascii="Times New Roman" w:eastAsia="Times New Roman" w:hAnsi="Times New Roman" w:cs="Times New Roman"/>
          <w:bCs/>
          <w:spacing w:val="4"/>
          <w:sz w:val="28"/>
          <w:szCs w:val="28"/>
        </w:rPr>
        <w:t>, đối thoại của người đứng đầu cấp ủy với N</w:t>
      </w:r>
      <w:r w:rsidR="00AA3566">
        <w:rPr>
          <w:rFonts w:ascii="Times New Roman" w:eastAsia="Times New Roman" w:hAnsi="Times New Roman" w:cs="Times New Roman"/>
          <w:bCs/>
          <w:spacing w:val="4"/>
          <w:sz w:val="28"/>
          <w:szCs w:val="28"/>
        </w:rPr>
        <w:t>hân dân tại cơ sở</w:t>
      </w:r>
      <w:r w:rsidRPr="00E82149">
        <w:rPr>
          <w:rFonts w:ascii="Times New Roman" w:eastAsia="Times New Roman" w:hAnsi="Times New Roman" w:cs="Times New Roman"/>
          <w:bCs/>
          <w:sz w:val="28"/>
          <w:szCs w:val="28"/>
          <w:lang w:val="vi-VN"/>
        </w:rPr>
        <w: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Cs/>
          <w:sz w:val="28"/>
          <w:szCs w:val="28"/>
          <w:lang w:val="vi-VN"/>
        </w:rPr>
        <w:t xml:space="preserve">1.4. Định kỳ </w:t>
      </w:r>
      <w:r w:rsidRPr="00E82149">
        <w:rPr>
          <w:rFonts w:ascii="Times New Roman" w:eastAsia="Times New Roman" w:hAnsi="Times New Roman" w:cs="Times New Roman"/>
          <w:bCs/>
          <w:sz w:val="28"/>
          <w:szCs w:val="28"/>
        </w:rPr>
        <w:t>giao ban, làm việc</w:t>
      </w:r>
      <w:r w:rsidRPr="00E82149">
        <w:rPr>
          <w:rFonts w:ascii="Times New Roman" w:eastAsia="Times New Roman" w:hAnsi="Times New Roman" w:cs="Times New Roman"/>
          <w:bCs/>
          <w:sz w:val="28"/>
          <w:szCs w:val="28"/>
          <w:lang w:val="vi-VN"/>
        </w:rPr>
        <w:t xml:space="preserve"> giữa thường trực cấp ủy</w:t>
      </w:r>
      <w:r w:rsidRPr="00E82149">
        <w:rPr>
          <w:rFonts w:ascii="Times New Roman" w:eastAsia="Times New Roman" w:hAnsi="Times New Roman" w:cs="Times New Roman"/>
          <w:bCs/>
          <w:sz w:val="28"/>
          <w:szCs w:val="28"/>
        </w:rPr>
        <w:t xml:space="preserve"> với ban dân vận, chính quyền, lực lượng vũ trang, Mặt trận Tổ quốc Việt Nam và các tổ chức chính trị - xã hội về tình hình Nhân dân và công tác dân vận</w:t>
      </w:r>
      <w:r w:rsidRPr="00E82149">
        <w:rPr>
          <w:rFonts w:ascii="Times New Roman" w:eastAsia="Times New Roman" w:hAnsi="Times New Roman" w:cs="Times New Roman"/>
          <w:bCs/>
          <w:sz w:val="28"/>
          <w:szCs w:val="28"/>
          <w:lang w:val="vi-VN"/>
        </w:rPr>
        <w: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Cs/>
          <w:sz w:val="28"/>
          <w:szCs w:val="28"/>
          <w:lang w:val="vi-VN"/>
        </w:rPr>
      </w:pPr>
      <w:r w:rsidRPr="00E82149">
        <w:rPr>
          <w:rFonts w:ascii="Times New Roman" w:eastAsia="Times New Roman" w:hAnsi="Times New Roman" w:cs="Times New Roman"/>
          <w:bCs/>
          <w:sz w:val="28"/>
          <w:szCs w:val="28"/>
          <w:lang w:val="vi-VN"/>
        </w:rPr>
        <w:lastRenderedPageBreak/>
        <w:t>1.5. Công tác kiện toàn tổ chức bộ máy, xây dựng đội ngũ cán bộ chủ chốt của ban dân vận, Mặt trận Tổ quốc Việt Nam và các tổ chức chính trị - xã hội theo thẩm quyền;</w:t>
      </w:r>
      <w:r w:rsidRPr="00E82149">
        <w:rPr>
          <w:rFonts w:ascii="Times New Roman" w:eastAsia="Times New Roman" w:hAnsi="Times New Roman" w:cs="Times New Roman"/>
          <w:sz w:val="28"/>
          <w:szCs w:val="28"/>
        </w:rPr>
        <w:t xml:space="preserve"> </w:t>
      </w:r>
      <w:r w:rsidRPr="00E82149">
        <w:rPr>
          <w:rFonts w:ascii="Times New Roman" w:eastAsia="Times New Roman" w:hAnsi="Times New Roman" w:cs="Times New Roman"/>
          <w:sz w:val="28"/>
          <w:szCs w:val="28"/>
          <w:lang w:val="vi-VN"/>
        </w:rPr>
        <w:t>c</w:t>
      </w:r>
      <w:r w:rsidRPr="00E82149">
        <w:rPr>
          <w:rFonts w:ascii="Times New Roman" w:eastAsia="Times New Roman" w:hAnsi="Times New Roman" w:cs="Times New Roman"/>
          <w:sz w:val="28"/>
          <w:szCs w:val="28"/>
        </w:rPr>
        <w:t>ông tác đào tạo, bồi dưỡng, tập huấn cho hệ thống cán bộ dân vận các cấp</w:t>
      </w:r>
      <w:r w:rsidRPr="00E82149">
        <w:rPr>
          <w:rFonts w:ascii="Times New Roman" w:eastAsia="Times New Roman" w:hAnsi="Times New Roman" w:cs="Times New Roman"/>
          <w:sz w:val="28"/>
          <w:szCs w:val="28"/>
          <w:lang w:val="vi-VN"/>
        </w:rPr>
        <w:t>; c</w:t>
      </w:r>
      <w:r w:rsidRPr="00E82149">
        <w:rPr>
          <w:rFonts w:ascii="Times New Roman" w:eastAsia="Times New Roman" w:hAnsi="Times New Roman" w:cs="Times New Roman"/>
          <w:sz w:val="28"/>
          <w:szCs w:val="28"/>
        </w:rPr>
        <w:t>ông tác thi đua, khen thưởng.</w:t>
      </w:r>
    </w:p>
    <w:p w:rsidR="00E82149" w:rsidRPr="00E82149" w:rsidRDefault="00E82149" w:rsidP="00E82149">
      <w:pPr>
        <w:tabs>
          <w:tab w:val="left" w:pos="0"/>
          <w:tab w:val="left" w:pos="12208"/>
        </w:tabs>
        <w:spacing w:before="40" w:after="40" w:line="283" w:lineRule="auto"/>
        <w:ind w:firstLine="567"/>
        <w:jc w:val="both"/>
        <w:rPr>
          <w:rFonts w:ascii="Times New Roman" w:eastAsia="Times New Roman" w:hAnsi="Times New Roman" w:cs="Times New Roman"/>
          <w:bCs/>
          <w:sz w:val="28"/>
          <w:szCs w:val="28"/>
        </w:rPr>
      </w:pPr>
      <w:r w:rsidRPr="00E82149">
        <w:rPr>
          <w:rFonts w:ascii="Times New Roman" w:eastAsia="Times New Roman" w:hAnsi="Times New Roman" w:cs="Times New Roman"/>
          <w:bCs/>
          <w:sz w:val="28"/>
          <w:szCs w:val="28"/>
          <w:lang w:val="vi-VN"/>
        </w:rPr>
        <w:t xml:space="preserve">1.6. Lãnh đạo, chỉ đạo các cơ quan, tổ chức trong hệ thống chính trị ở địa phương phối hợp </w:t>
      </w:r>
      <w:r w:rsidRPr="00E82149">
        <w:rPr>
          <w:rFonts w:ascii="Times New Roman" w:eastAsia="Times New Roman" w:hAnsi="Times New Roman" w:cs="Times New Roman"/>
          <w:bCs/>
          <w:sz w:val="28"/>
          <w:szCs w:val="28"/>
        </w:rPr>
        <w:t xml:space="preserve">triển khai </w:t>
      </w:r>
      <w:r w:rsidRPr="00E82149">
        <w:rPr>
          <w:rFonts w:ascii="Times New Roman" w:eastAsia="Times New Roman" w:hAnsi="Times New Roman" w:cs="Times New Roman"/>
          <w:bCs/>
          <w:sz w:val="28"/>
          <w:szCs w:val="28"/>
          <w:lang w:val="vi-VN"/>
        </w:rPr>
        <w:t>thực hiện công tác dân vận</w:t>
      </w:r>
      <w:r w:rsidRPr="00E82149">
        <w:rPr>
          <w:rFonts w:ascii="Times New Roman" w:eastAsia="Times New Roman" w:hAnsi="Times New Roman" w:cs="Times New Roman"/>
          <w:bCs/>
          <w:sz w:val="28"/>
          <w:szCs w:val="28"/>
        </w:rPr>
        <w:t>.</w:t>
      </w:r>
    </w:p>
    <w:p w:rsidR="00E82149" w:rsidRPr="00E82149" w:rsidRDefault="00E82149" w:rsidP="00E82149">
      <w:pPr>
        <w:tabs>
          <w:tab w:val="left" w:pos="0"/>
          <w:tab w:val="left" w:pos="12208"/>
        </w:tabs>
        <w:spacing w:before="40" w:after="40" w:line="283" w:lineRule="auto"/>
        <w:ind w:firstLine="567"/>
        <w:jc w:val="both"/>
        <w:rPr>
          <w:rFonts w:ascii="Times New Roman" w:eastAsia="Times New Roman" w:hAnsi="Times New Roman" w:cs="Times New Roman"/>
          <w:b/>
          <w:sz w:val="28"/>
          <w:szCs w:val="28"/>
          <w:lang w:val="vi-VN"/>
        </w:rPr>
      </w:pPr>
      <w:r w:rsidRPr="00E82149">
        <w:rPr>
          <w:rFonts w:ascii="Times New Roman" w:eastAsia="Times New Roman" w:hAnsi="Times New Roman" w:cs="Times New Roman"/>
          <w:b/>
          <w:sz w:val="28"/>
          <w:szCs w:val="28"/>
        </w:rPr>
        <w:t>2. Kết quả công tác dân vận của các cơ quan nhà nước (HĐND, UBND)</w:t>
      </w:r>
    </w:p>
    <w:p w:rsidR="00E82149" w:rsidRPr="00E82149" w:rsidRDefault="00E82149" w:rsidP="00E82149">
      <w:pPr>
        <w:spacing w:before="40" w:after="40" w:line="283" w:lineRule="auto"/>
        <w:ind w:firstLine="601"/>
        <w:jc w:val="both"/>
        <w:textAlignment w:val="baseline"/>
        <w:rPr>
          <w:rFonts w:ascii="Times New Roman" w:eastAsia="Times New Roman" w:hAnsi="Times New Roman" w:cs="Times New Roman"/>
          <w:sz w:val="28"/>
          <w:szCs w:val="28"/>
          <w:bdr w:val="none" w:sz="0" w:space="0" w:color="auto" w:frame="1"/>
        </w:rPr>
      </w:pPr>
      <w:r w:rsidRPr="00E82149">
        <w:rPr>
          <w:rFonts w:ascii="Times New Roman" w:eastAsia="Times New Roman" w:hAnsi="Times New Roman" w:cs="Times New Roman"/>
          <w:sz w:val="28"/>
          <w:szCs w:val="28"/>
          <w:bdr w:val="none" w:sz="0" w:space="0" w:color="auto" w:frame="1"/>
          <w:lang w:val="vi-VN"/>
        </w:rPr>
        <w:t>2.1.</w:t>
      </w:r>
      <w:r w:rsidRPr="00E82149">
        <w:rPr>
          <w:rFonts w:ascii="Times New Roman" w:eastAsia="Times New Roman" w:hAnsi="Times New Roman" w:cs="Times New Roman"/>
          <w:sz w:val="28"/>
          <w:szCs w:val="28"/>
          <w:bdr w:val="none" w:sz="0" w:space="0" w:color="auto" w:frame="1"/>
        </w:rPr>
        <w:t xml:space="preserve"> </w:t>
      </w:r>
      <w:r w:rsidRPr="00E82149">
        <w:rPr>
          <w:rFonts w:ascii="Times New Roman" w:eastAsia="Times New Roman" w:hAnsi="Times New Roman" w:cs="Times New Roman"/>
          <w:sz w:val="28"/>
          <w:szCs w:val="28"/>
          <w:bdr w:val="none" w:sz="0" w:space="0" w:color="auto" w:frame="1"/>
          <w:lang w:val="vi-VN"/>
        </w:rPr>
        <w:t xml:space="preserve">Cụ thể hóa, thể chế hóa quan điểm, chủ trương của Đảng về công tác dân vận; phát huy quyền làm chủ của </w:t>
      </w:r>
      <w:r w:rsidRPr="00E82149">
        <w:rPr>
          <w:rFonts w:ascii="Times New Roman" w:eastAsia="Times New Roman" w:hAnsi="Times New Roman" w:cs="Times New Roman"/>
          <w:sz w:val="28"/>
          <w:szCs w:val="28"/>
          <w:bdr w:val="none" w:sz="0" w:space="0" w:color="auto" w:frame="1"/>
        </w:rPr>
        <w:t>N</w:t>
      </w:r>
      <w:r w:rsidRPr="00E82149">
        <w:rPr>
          <w:rFonts w:ascii="Times New Roman" w:eastAsia="Times New Roman" w:hAnsi="Times New Roman" w:cs="Times New Roman"/>
          <w:sz w:val="28"/>
          <w:szCs w:val="28"/>
          <w:bdr w:val="none" w:sz="0" w:space="0" w:color="auto" w:frame="1"/>
          <w:lang w:val="vi-VN"/>
        </w:rPr>
        <w:t>hân dân thành cơ chế, chính sách</w:t>
      </w:r>
      <w:r w:rsidRPr="00E82149">
        <w:rPr>
          <w:rFonts w:ascii="Times New Roman" w:eastAsia="Times New Roman" w:hAnsi="Times New Roman" w:cs="Times New Roman"/>
          <w:sz w:val="28"/>
          <w:szCs w:val="28"/>
          <w:bdr w:val="none" w:sz="0" w:space="0" w:color="auto" w:frame="1"/>
        </w:rPr>
        <w:t>.</w:t>
      </w:r>
    </w:p>
    <w:p w:rsidR="00E82149" w:rsidRPr="00E82149" w:rsidRDefault="00E82149" w:rsidP="00E82149">
      <w:pPr>
        <w:spacing w:before="40" w:after="40" w:line="283" w:lineRule="auto"/>
        <w:ind w:firstLine="601"/>
        <w:jc w:val="both"/>
        <w:textAlignment w:val="baseline"/>
        <w:rPr>
          <w:rFonts w:ascii="Times New Roman" w:eastAsia="Times New Roman" w:hAnsi="Times New Roman" w:cs="Times New Roman"/>
          <w:sz w:val="28"/>
          <w:szCs w:val="28"/>
          <w:bdr w:val="none" w:sz="0" w:space="0" w:color="auto" w:frame="1"/>
        </w:rPr>
      </w:pPr>
      <w:r w:rsidRPr="00E82149">
        <w:rPr>
          <w:rFonts w:ascii="Times New Roman" w:eastAsia="Times New Roman" w:hAnsi="Times New Roman" w:cs="Times New Roman"/>
          <w:sz w:val="28"/>
          <w:szCs w:val="28"/>
          <w:bdr w:val="none" w:sz="0" w:space="0" w:color="auto" w:frame="1"/>
        </w:rPr>
        <w:t>- Việc xây dựng, ban hành các chính sách phát huy quyền làm chủ của Nhân dân trên các lĩnh vực đời sống xã hội, nâng cao hiệu lực, hiệu quả quản lý nhà nước. Kết quả cụ thể hóa của Hội đồng nhân dân, Ủy ban nhân dân.</w:t>
      </w:r>
    </w:p>
    <w:p w:rsidR="00E82149" w:rsidRPr="00E82149" w:rsidRDefault="00E82149" w:rsidP="00E82149">
      <w:pPr>
        <w:spacing w:before="40" w:after="40" w:line="283" w:lineRule="auto"/>
        <w:ind w:firstLine="480"/>
        <w:jc w:val="both"/>
        <w:textAlignment w:val="baseline"/>
        <w:rPr>
          <w:rFonts w:ascii="Times New Roman" w:eastAsia="Times New Roman" w:hAnsi="Times New Roman" w:cs="Times New Roman"/>
          <w:sz w:val="28"/>
          <w:szCs w:val="28"/>
          <w:bdr w:val="none" w:sz="0" w:space="0" w:color="auto" w:frame="1"/>
          <w:lang w:val="vi-VN"/>
        </w:rPr>
      </w:pPr>
      <w:r w:rsidRPr="00E82149">
        <w:rPr>
          <w:rFonts w:ascii="Times New Roman" w:eastAsia="Times New Roman" w:hAnsi="Times New Roman" w:cs="Times New Roman"/>
          <w:sz w:val="28"/>
          <w:szCs w:val="28"/>
          <w:bdr w:val="none" w:sz="0" w:space="0" w:color="auto" w:frame="1"/>
        </w:rPr>
        <w:t>-</w:t>
      </w:r>
      <w:r w:rsidRPr="00E82149">
        <w:rPr>
          <w:rFonts w:ascii="Times New Roman" w:eastAsia="Times New Roman" w:hAnsi="Times New Roman" w:cs="Times New Roman"/>
          <w:sz w:val="28"/>
          <w:szCs w:val="28"/>
          <w:bdr w:val="none" w:sz="0" w:space="0" w:color="auto" w:frame="1"/>
          <w:lang w:val="vi-VN"/>
        </w:rPr>
        <w:t xml:space="preserve"> </w:t>
      </w:r>
      <w:r w:rsidRPr="00E82149">
        <w:rPr>
          <w:rFonts w:ascii="Times New Roman" w:eastAsia="Times New Roman" w:hAnsi="Times New Roman" w:cs="Times New Roman"/>
          <w:sz w:val="28"/>
          <w:szCs w:val="28"/>
          <w:bdr w:val="none" w:sz="0" w:space="0" w:color="auto" w:frame="1"/>
        </w:rPr>
        <w:t xml:space="preserve">Việc tổ chức quán triệt và triển khai thực hiện </w:t>
      </w:r>
      <w:r w:rsidRPr="00E82149">
        <w:rPr>
          <w:rFonts w:ascii="Times New Roman" w:eastAsia="Times New Roman" w:hAnsi="Times New Roman" w:cs="Times New Roman"/>
          <w:sz w:val="28"/>
          <w:szCs w:val="28"/>
        </w:rPr>
        <w:t>chủ trương đường lối của Đảng, chính sách, pháp luật của Nhà nước</w:t>
      </w:r>
      <w:r w:rsidRPr="00AA3566">
        <w:rPr>
          <w:rFonts w:ascii="Times New Roman" w:eastAsia="Times New Roman" w:hAnsi="Times New Roman" w:cs="Times New Roman"/>
          <w:sz w:val="28"/>
          <w:szCs w:val="28"/>
        </w:rPr>
        <w:t>, các văn bản lãnh đạo, chỉ đạo của Tỉnh ủy</w:t>
      </w:r>
      <w:r w:rsidRPr="00E82149">
        <w:rPr>
          <w:rFonts w:ascii="Times New Roman" w:eastAsia="Times New Roman" w:hAnsi="Times New Roman" w:cs="Times New Roman"/>
          <w:sz w:val="28"/>
          <w:szCs w:val="28"/>
        </w:rPr>
        <w:t xml:space="preserve"> về công tác dân vận</w:t>
      </w:r>
      <w:r w:rsidRPr="00E82149">
        <w:rPr>
          <w:rFonts w:ascii="Times New Roman" w:eastAsia="Times New Roman" w:hAnsi="Times New Roman" w:cs="Times New Roman"/>
          <w:sz w:val="28"/>
          <w:szCs w:val="28"/>
          <w:lang w:val="vi-VN"/>
        </w:rPr>
        <w:t>;</w:t>
      </w:r>
      <w:r w:rsidRPr="00E82149">
        <w:rPr>
          <w:rFonts w:ascii="Times New Roman" w:eastAsia="Times New Roman" w:hAnsi="Times New Roman" w:cs="Times New Roman"/>
          <w:sz w:val="28"/>
          <w:szCs w:val="28"/>
          <w:bdr w:val="none" w:sz="0" w:space="0" w:color="auto" w:frame="1"/>
        </w:rPr>
        <w:t xml:space="preserve"> </w:t>
      </w:r>
      <w:r w:rsidRPr="00AA3566">
        <w:rPr>
          <w:rFonts w:ascii="Times New Roman" w:eastAsia="Times New Roman" w:hAnsi="Times New Roman" w:cs="Times New Roman"/>
          <w:sz w:val="28"/>
          <w:szCs w:val="28"/>
          <w:bdr w:val="none" w:sz="0" w:space="0" w:color="auto" w:frame="1"/>
        </w:rPr>
        <w:t xml:space="preserve">đánh giá </w:t>
      </w:r>
      <w:r w:rsidRPr="00E82149">
        <w:rPr>
          <w:rFonts w:ascii="Times New Roman" w:eastAsia="Times New Roman" w:hAnsi="Times New Roman" w:cs="Times New Roman"/>
          <w:sz w:val="28"/>
          <w:szCs w:val="28"/>
          <w:bdr w:val="none" w:sz="0" w:space="0" w:color="auto" w:frame="1"/>
        </w:rPr>
        <w:t xml:space="preserve">tác động </w:t>
      </w:r>
      <w:r w:rsidRPr="00AA3566">
        <w:rPr>
          <w:rFonts w:ascii="Times New Roman" w:eastAsia="Times New Roman" w:hAnsi="Times New Roman" w:cs="Times New Roman"/>
          <w:sz w:val="28"/>
          <w:szCs w:val="28"/>
          <w:bdr w:val="none" w:sz="0" w:space="0" w:color="auto" w:frame="1"/>
        </w:rPr>
        <w:t xml:space="preserve">của </w:t>
      </w:r>
      <w:r w:rsidRPr="00E82149">
        <w:rPr>
          <w:rFonts w:ascii="Times New Roman" w:eastAsia="Times New Roman" w:hAnsi="Times New Roman" w:cs="Times New Roman"/>
          <w:sz w:val="28"/>
          <w:szCs w:val="28"/>
        </w:rPr>
        <w:t>chủ trương đường lối của Đảng, chính sách, pháp luật của Nhà nước</w:t>
      </w:r>
      <w:r w:rsidRPr="00AA3566">
        <w:rPr>
          <w:rFonts w:ascii="Times New Roman" w:eastAsia="Times New Roman" w:hAnsi="Times New Roman" w:cs="Times New Roman"/>
          <w:sz w:val="28"/>
          <w:szCs w:val="28"/>
        </w:rPr>
        <w:t>, các văn bản lãnh đạo, chỉ đạo của Tỉnh ủy</w:t>
      </w:r>
      <w:r w:rsidRPr="00E82149">
        <w:rPr>
          <w:rFonts w:ascii="Times New Roman" w:eastAsia="Times New Roman" w:hAnsi="Times New Roman" w:cs="Times New Roman"/>
          <w:sz w:val="28"/>
          <w:szCs w:val="28"/>
        </w:rPr>
        <w:t xml:space="preserve"> về công tác dân vận</w:t>
      </w:r>
      <w:r w:rsidRPr="00AA3566">
        <w:rPr>
          <w:rFonts w:ascii="Times New Roman" w:eastAsia="Times New Roman" w:hAnsi="Times New Roman" w:cs="Times New Roman"/>
          <w:sz w:val="28"/>
          <w:szCs w:val="28"/>
        </w:rPr>
        <w:t xml:space="preserve"> </w:t>
      </w:r>
      <w:r w:rsidRPr="00E82149">
        <w:rPr>
          <w:rFonts w:ascii="Times New Roman" w:eastAsia="Times New Roman" w:hAnsi="Times New Roman" w:cs="Times New Roman"/>
          <w:sz w:val="28"/>
          <w:szCs w:val="28"/>
        </w:rPr>
        <w:t>đến sự phát triển kinh tế - xã hội, quốc phòng, an ninh, đối ngoại và đời sống Nhân dân</w:t>
      </w:r>
      <w:r w:rsidRPr="00E82149">
        <w:rPr>
          <w:rFonts w:ascii="Times New Roman" w:eastAsia="Times New Roman" w:hAnsi="Times New Roman" w:cs="Times New Roman"/>
          <w:sz w:val="28"/>
          <w:szCs w:val="28"/>
          <w:lang w:val="vi-VN"/>
        </w:rPr>
        <w:t>.</w:t>
      </w:r>
    </w:p>
    <w:p w:rsidR="00E82149" w:rsidRPr="00E82149" w:rsidRDefault="00E82149" w:rsidP="00E82149">
      <w:pPr>
        <w:spacing w:before="40" w:after="40" w:line="283" w:lineRule="auto"/>
        <w:ind w:firstLine="480"/>
        <w:jc w:val="both"/>
        <w:textAlignment w:val="baseline"/>
        <w:rPr>
          <w:rFonts w:ascii="Times New Roman" w:eastAsia="Times New Roman" w:hAnsi="Times New Roman" w:cs="Times New Roman"/>
          <w:bCs/>
          <w:sz w:val="28"/>
          <w:szCs w:val="28"/>
        </w:rPr>
      </w:pPr>
      <w:r w:rsidRPr="00E82149">
        <w:rPr>
          <w:rFonts w:ascii="Times New Roman" w:eastAsia="Times New Roman" w:hAnsi="Times New Roman" w:cs="Times New Roman"/>
          <w:sz w:val="28"/>
          <w:szCs w:val="28"/>
          <w:bdr w:val="none" w:sz="0" w:space="0" w:color="auto" w:frame="1"/>
          <w:lang w:val="vi-VN"/>
        </w:rPr>
        <w:t xml:space="preserve">2.2. </w:t>
      </w:r>
      <w:r w:rsidRPr="00E82149">
        <w:rPr>
          <w:rFonts w:ascii="Times New Roman" w:eastAsia="Times New Roman" w:hAnsi="Times New Roman" w:cs="Times New Roman"/>
          <w:sz w:val="28"/>
          <w:szCs w:val="28"/>
          <w:bdr w:val="none" w:sz="0" w:space="0" w:color="auto" w:frame="1"/>
        </w:rPr>
        <w:t xml:space="preserve">Việc đổi mới và nâng cao chất lượng </w:t>
      </w:r>
      <w:r w:rsidRPr="00E82149">
        <w:rPr>
          <w:rFonts w:ascii="Times New Roman" w:eastAsia="Times New Roman" w:hAnsi="Times New Roman" w:cs="Times New Roman"/>
          <w:sz w:val="28"/>
          <w:szCs w:val="28"/>
        </w:rPr>
        <w:t xml:space="preserve">công tác dân vận </w:t>
      </w:r>
      <w:r w:rsidRPr="00E82149">
        <w:rPr>
          <w:rFonts w:ascii="Times New Roman" w:eastAsia="Times New Roman" w:hAnsi="Times New Roman" w:cs="Times New Roman"/>
          <w:bCs/>
          <w:sz w:val="28"/>
          <w:szCs w:val="28"/>
        </w:rPr>
        <w:t xml:space="preserve">của các cơ quan nhà nước, chính quyền các cấp gắn với việc thực hiện chức năng, nhiệm vụ của cơ </w:t>
      </w:r>
      <w:r w:rsidRPr="00E82149">
        <w:rPr>
          <w:rFonts w:ascii="Times New Roman" w:eastAsia="Times New Roman" w:hAnsi="Times New Roman" w:cs="Times New Roman"/>
          <w:bCs/>
          <w:spacing w:val="-4"/>
          <w:sz w:val="28"/>
          <w:szCs w:val="28"/>
        </w:rPr>
        <w:t>quan nhà nước, cán bộ, công chức, viên chức (</w:t>
      </w:r>
      <w:r w:rsidRPr="00E82149">
        <w:rPr>
          <w:rFonts w:ascii="Times New Roman" w:eastAsia="Times New Roman" w:hAnsi="Times New Roman" w:cs="Times New Roman"/>
          <w:spacing w:val="-4"/>
          <w:sz w:val="28"/>
          <w:szCs w:val="28"/>
          <w:bdr w:val="none" w:sz="0" w:space="0" w:color="auto" w:frame="1"/>
        </w:rPr>
        <w:t>Hội đồng nhân dân, Ủy ban nhân dân</w:t>
      </w:r>
      <w:r w:rsidRPr="00E82149">
        <w:rPr>
          <w:rFonts w:ascii="Times New Roman" w:eastAsia="Times New Roman" w:hAnsi="Times New Roman" w:cs="Times New Roman"/>
          <w:bCs/>
          <w:sz w:val="28"/>
          <w:szCs w:val="28"/>
        </w:rPr>
        <w:t>).</w:t>
      </w:r>
      <w:r w:rsidR="00AA3566">
        <w:rPr>
          <w:rFonts w:ascii="Times New Roman" w:eastAsia="Times New Roman" w:hAnsi="Times New Roman" w:cs="Times New Roman"/>
          <w:bCs/>
          <w:sz w:val="28"/>
          <w:szCs w:val="28"/>
        </w:rPr>
        <w:t xml:space="preserve"> Kết quả tổ chức tiếp xúc, đối thoại trực tiếp của người đứng đầu chính quyền với Nhân dân tại cơ sở.</w:t>
      </w:r>
    </w:p>
    <w:p w:rsidR="00E82149" w:rsidRPr="00E82149" w:rsidRDefault="00E82149" w:rsidP="00E82149">
      <w:pPr>
        <w:spacing w:before="40" w:after="40" w:line="283" w:lineRule="auto"/>
        <w:ind w:firstLine="480"/>
        <w:jc w:val="both"/>
        <w:textAlignment w:val="baseline"/>
        <w:rPr>
          <w:rFonts w:ascii="Times New Roman" w:eastAsia="Times New Roman" w:hAnsi="Times New Roman" w:cs="Times New Roman"/>
          <w:sz w:val="28"/>
          <w:szCs w:val="28"/>
          <w:bdr w:val="none" w:sz="0" w:space="0" w:color="auto" w:frame="1"/>
        </w:rPr>
      </w:pPr>
      <w:r w:rsidRPr="00E82149">
        <w:rPr>
          <w:rFonts w:ascii="Times New Roman" w:eastAsia="Times New Roman" w:hAnsi="Times New Roman" w:cs="Times New Roman"/>
          <w:sz w:val="28"/>
          <w:szCs w:val="28"/>
          <w:bdr w:val="none" w:sz="0" w:space="0" w:color="auto" w:frame="1"/>
          <w:lang w:val="vi-VN"/>
        </w:rPr>
        <w:t>2.3.</w:t>
      </w:r>
      <w:r w:rsidRPr="00E82149">
        <w:rPr>
          <w:rFonts w:ascii="Times New Roman" w:eastAsia="Times New Roman" w:hAnsi="Times New Roman" w:cs="Times New Roman"/>
          <w:sz w:val="28"/>
          <w:szCs w:val="28"/>
          <w:bdr w:val="none" w:sz="0" w:space="0" w:color="auto" w:frame="1"/>
        </w:rPr>
        <w:t xml:space="preserve"> Kết quả </w:t>
      </w:r>
      <w:r w:rsidRPr="00E82149">
        <w:rPr>
          <w:rFonts w:ascii="Times New Roman" w:eastAsia="Times New Roman" w:hAnsi="Times New Roman" w:cs="Times New Roman"/>
          <w:sz w:val="28"/>
          <w:szCs w:val="28"/>
        </w:rPr>
        <w:t>thực hiện Quy chế dân chủ ở cơ sở</w:t>
      </w:r>
      <w:r w:rsidRPr="00E82149">
        <w:rPr>
          <w:rFonts w:ascii="Times New Roman" w:eastAsia="Times New Roman" w:hAnsi="Times New Roman" w:cs="Times New Roman"/>
          <w:sz w:val="28"/>
          <w:szCs w:val="28"/>
          <w:bdr w:val="none" w:sz="0" w:space="0" w:color="auto" w:frame="1"/>
        </w:rPr>
        <w:t xml:space="preserve">, công khai, minh bạch trong hoạt động quản lý, điều hành của cơ quan nhà nước; kết quả bước đầu về công tác phổ biến, quán triệt, triển khai thực hiện Luật Thực hiện dân chủ ở cơ sở; việc phát huy vai trò của Nhân dân tham gia quản lý xã hội, giám sát hoạt động của cơ quan nhà nước, chính quyền các cấp, cán bộ, công chức, viên chức. Kết quả công tác kiểm tra, thanh tra công vụ; </w:t>
      </w:r>
      <w:r w:rsidRPr="00E82149">
        <w:rPr>
          <w:rFonts w:ascii="Times New Roman" w:eastAsia="Times New Roman" w:hAnsi="Times New Roman" w:cs="Times New Roman"/>
          <w:sz w:val="28"/>
          <w:szCs w:val="28"/>
        </w:rPr>
        <w:t>xử lý cán bộ, công chức, viên chức có hành vi cửa quyền, gây phiền hà cho Nhân dân, xâm phạm quyền và lợi ích chính đáng của Nhân dân.</w:t>
      </w:r>
    </w:p>
    <w:p w:rsidR="00E82149" w:rsidRPr="00E82149" w:rsidRDefault="00E82149" w:rsidP="00E82149">
      <w:pPr>
        <w:spacing w:before="40" w:after="40" w:line="283" w:lineRule="auto"/>
        <w:ind w:firstLine="480"/>
        <w:jc w:val="both"/>
        <w:textAlignment w:val="baseline"/>
        <w:rPr>
          <w:rFonts w:ascii="Times New Roman" w:eastAsia="Times New Roman" w:hAnsi="Times New Roman" w:cs="Times New Roman"/>
          <w:bCs/>
          <w:sz w:val="28"/>
          <w:szCs w:val="28"/>
          <w:bdr w:val="none" w:sz="0" w:space="0" w:color="auto" w:frame="1"/>
        </w:rPr>
      </w:pPr>
      <w:r w:rsidRPr="00E82149">
        <w:rPr>
          <w:rFonts w:ascii="Times New Roman" w:eastAsia="Times New Roman" w:hAnsi="Times New Roman" w:cs="Times New Roman"/>
          <w:sz w:val="28"/>
          <w:szCs w:val="28"/>
          <w:bdr w:val="none" w:sz="0" w:space="0" w:color="auto" w:frame="1"/>
          <w:lang w:val="vi-VN"/>
        </w:rPr>
        <w:t>2.4.</w:t>
      </w:r>
      <w:r w:rsidRPr="00E82149">
        <w:rPr>
          <w:rFonts w:ascii="Times New Roman" w:eastAsia="Times New Roman" w:hAnsi="Times New Roman" w:cs="Times New Roman"/>
          <w:sz w:val="28"/>
          <w:szCs w:val="28"/>
          <w:bdr w:val="none" w:sz="0" w:space="0" w:color="auto" w:frame="1"/>
        </w:rPr>
        <w:t xml:space="preserve"> </w:t>
      </w:r>
      <w:r w:rsidRPr="00E82149">
        <w:rPr>
          <w:rFonts w:ascii="Times New Roman" w:eastAsia="Times New Roman" w:hAnsi="Times New Roman" w:cs="Times New Roman"/>
          <w:sz w:val="28"/>
          <w:szCs w:val="28"/>
        </w:rPr>
        <w:t>Kết quả t</w:t>
      </w:r>
      <w:r w:rsidRPr="00E82149">
        <w:rPr>
          <w:rFonts w:ascii="Times New Roman" w:eastAsia="Times New Roman" w:hAnsi="Times New Roman" w:cs="Times New Roman"/>
          <w:spacing w:val="-2"/>
          <w:sz w:val="28"/>
          <w:szCs w:val="28"/>
          <w:highlight w:val="white"/>
        </w:rPr>
        <w:t>hực hiện Luật Tiếp công dân, Luật Khiếu nại, Luật Tố cáo; công tác tiếp công dân</w:t>
      </w:r>
      <w:r w:rsidRPr="00E82149">
        <w:rPr>
          <w:rFonts w:ascii="Times New Roman" w:eastAsia="Times New Roman" w:hAnsi="Times New Roman" w:cs="Times New Roman"/>
          <w:spacing w:val="-2"/>
          <w:sz w:val="28"/>
          <w:szCs w:val="28"/>
        </w:rPr>
        <w:t xml:space="preserve">; </w:t>
      </w:r>
      <w:r w:rsidRPr="00E82149">
        <w:rPr>
          <w:rFonts w:ascii="Times New Roman" w:eastAsia="Times New Roman" w:hAnsi="Times New Roman" w:cs="Times New Roman"/>
          <w:bCs/>
          <w:sz w:val="28"/>
          <w:szCs w:val="28"/>
          <w:bdr w:val="none" w:sz="0" w:space="0" w:color="auto" w:frame="1"/>
        </w:rPr>
        <w:t>đối thoại</w:t>
      </w:r>
      <w:r w:rsidRPr="00E82149">
        <w:rPr>
          <w:rFonts w:ascii="Times New Roman" w:eastAsia="Times New Roman" w:hAnsi="Times New Roman" w:cs="Times New Roman"/>
          <w:spacing w:val="-2"/>
          <w:sz w:val="28"/>
          <w:szCs w:val="28"/>
          <w:highlight w:val="white"/>
        </w:rPr>
        <w:t xml:space="preserve">; kết quả xử lý đơn thư và giải quyết khiếu nại, tố cáo, </w:t>
      </w:r>
      <w:r w:rsidRPr="00E82149">
        <w:rPr>
          <w:rFonts w:ascii="Times New Roman" w:eastAsia="Times New Roman" w:hAnsi="Times New Roman" w:cs="Times New Roman"/>
          <w:sz w:val="28"/>
          <w:szCs w:val="28"/>
        </w:rPr>
        <w:t xml:space="preserve">kiến nghị, nguyện vọng hợp pháp, chính đáng của Nhân dân, </w:t>
      </w:r>
      <w:r w:rsidRPr="00E82149">
        <w:rPr>
          <w:rFonts w:ascii="Times New Roman" w:eastAsia="Times New Roman" w:hAnsi="Times New Roman" w:cs="Times New Roman"/>
          <w:spacing w:val="-2"/>
          <w:sz w:val="28"/>
          <w:szCs w:val="28"/>
          <w:highlight w:val="white"/>
        </w:rPr>
        <w:t xml:space="preserve">nhất là những vụ việc </w:t>
      </w:r>
      <w:r w:rsidRPr="00E82149">
        <w:rPr>
          <w:rFonts w:ascii="Times New Roman" w:eastAsia="Times New Roman" w:hAnsi="Times New Roman" w:cs="Times New Roman"/>
          <w:bCs/>
          <w:sz w:val="28"/>
          <w:szCs w:val="28"/>
          <w:bdr w:val="none" w:sz="0" w:space="0" w:color="auto" w:frame="1"/>
        </w:rPr>
        <w:t xml:space="preserve">khiếu kiện đông người, </w:t>
      </w:r>
      <w:r w:rsidRPr="00E82149">
        <w:rPr>
          <w:rFonts w:ascii="Times New Roman" w:eastAsia="Times New Roman" w:hAnsi="Times New Roman" w:cs="Times New Roman"/>
          <w:spacing w:val="-2"/>
          <w:sz w:val="28"/>
          <w:szCs w:val="28"/>
          <w:highlight w:val="white"/>
        </w:rPr>
        <w:t>phức tạp, kéo dài.</w:t>
      </w:r>
    </w:p>
    <w:p w:rsidR="00E82149" w:rsidRPr="00E82149" w:rsidRDefault="00E82149" w:rsidP="00E82149">
      <w:pPr>
        <w:shd w:val="clear" w:color="auto" w:fill="FFFFFF"/>
        <w:spacing w:before="40" w:after="40" w:line="283" w:lineRule="auto"/>
        <w:ind w:firstLine="567"/>
        <w:jc w:val="both"/>
        <w:rPr>
          <w:rFonts w:ascii="Times New Roman" w:eastAsia="Times New Roman" w:hAnsi="Times New Roman" w:cs="Times New Roman"/>
          <w:sz w:val="28"/>
          <w:szCs w:val="28"/>
          <w:bdr w:val="none" w:sz="0" w:space="0" w:color="auto" w:frame="1"/>
          <w:lang w:val="vi-VN"/>
        </w:rPr>
      </w:pPr>
      <w:r w:rsidRPr="00E82149">
        <w:rPr>
          <w:rFonts w:ascii="Times New Roman" w:eastAsia="Times New Roman" w:hAnsi="Times New Roman" w:cs="Times New Roman"/>
          <w:sz w:val="28"/>
          <w:szCs w:val="28"/>
          <w:bdr w:val="none" w:sz="0" w:space="0" w:color="auto" w:frame="1"/>
          <w:lang w:val="vi-VN"/>
        </w:rPr>
        <w:t>2.5.</w:t>
      </w:r>
      <w:r w:rsidRPr="00E82149">
        <w:rPr>
          <w:rFonts w:ascii="Times New Roman" w:eastAsia="Times New Roman" w:hAnsi="Times New Roman" w:cs="Times New Roman"/>
          <w:sz w:val="28"/>
          <w:szCs w:val="28"/>
          <w:bdr w:val="none" w:sz="0" w:space="0" w:color="auto" w:frame="1"/>
        </w:rPr>
        <w:t xml:space="preserve"> </w:t>
      </w:r>
      <w:r w:rsidRPr="00E82149">
        <w:rPr>
          <w:rFonts w:ascii="Times New Roman" w:eastAsia="Times New Roman" w:hAnsi="Times New Roman" w:cs="Times New Roman"/>
          <w:iCs/>
          <w:sz w:val="28"/>
          <w:szCs w:val="28"/>
        </w:rPr>
        <w:t xml:space="preserve">Kết quả thực hiện cải cách hành chính, nhất </w:t>
      </w:r>
      <w:r w:rsidRPr="00E82149">
        <w:rPr>
          <w:rFonts w:ascii="Times New Roman" w:eastAsia="Times New Roman" w:hAnsi="Times New Roman" w:cs="Times New Roman"/>
          <w:sz w:val="28"/>
          <w:szCs w:val="28"/>
          <w:bdr w:val="none" w:sz="0" w:space="0" w:color="auto" w:frame="1"/>
        </w:rPr>
        <w:t xml:space="preserve">là cải cách thủ tục hành chính, chuyển đổi số trong những lĩnh vực liên quan trực tiếp đến phục vụ người </w:t>
      </w:r>
      <w:r w:rsidRPr="00E82149">
        <w:rPr>
          <w:rFonts w:ascii="Times New Roman" w:eastAsia="Times New Roman" w:hAnsi="Times New Roman" w:cs="Times New Roman"/>
          <w:sz w:val="28"/>
          <w:szCs w:val="28"/>
          <w:bdr w:val="none" w:sz="0" w:space="0" w:color="auto" w:frame="1"/>
        </w:rPr>
        <w:lastRenderedPageBreak/>
        <w:t>dân</w:t>
      </w:r>
      <w:r w:rsidRPr="00E82149">
        <w:rPr>
          <w:rFonts w:ascii="Times New Roman" w:eastAsia="Times New Roman" w:hAnsi="Times New Roman" w:cs="Times New Roman"/>
          <w:iCs/>
          <w:sz w:val="28"/>
          <w:szCs w:val="28"/>
        </w:rPr>
        <w:t xml:space="preserve">; </w:t>
      </w:r>
      <w:r w:rsidRPr="00E82149">
        <w:rPr>
          <w:rFonts w:ascii="Times New Roman" w:eastAsia="Times New Roman" w:hAnsi="Times New Roman" w:cs="Times New Roman"/>
          <w:sz w:val="28"/>
          <w:szCs w:val="28"/>
          <w:bdr w:val="none" w:sz="0" w:space="0" w:color="auto" w:frame="1"/>
        </w:rPr>
        <w:t xml:space="preserve">việc thực hiện các quy định về đạo đức công vụ, văn hóa công sở, tác phong làm việc, quy tắc ứng xử của đội ngũ cán bộ, công chức, viên chức, người đứng đầu cơ quan, đơn vị. </w:t>
      </w:r>
    </w:p>
    <w:p w:rsidR="00E82149" w:rsidRPr="00E82149" w:rsidRDefault="00E82149" w:rsidP="00E82149">
      <w:pPr>
        <w:shd w:val="clear" w:color="auto" w:fill="FFFFFF"/>
        <w:spacing w:before="40" w:after="4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bdr w:val="none" w:sz="0" w:space="0" w:color="auto" w:frame="1"/>
          <w:lang w:val="vi-VN"/>
        </w:rPr>
        <w:t xml:space="preserve">2.6. </w:t>
      </w:r>
      <w:r w:rsidRPr="00E82149">
        <w:rPr>
          <w:rFonts w:ascii="Times New Roman" w:eastAsia="Times New Roman" w:hAnsi="Times New Roman" w:cs="Times New Roman"/>
          <w:sz w:val="28"/>
          <w:szCs w:val="28"/>
          <w:bdr w:val="none" w:sz="0" w:space="0" w:color="auto" w:frame="1"/>
        </w:rPr>
        <w:t xml:space="preserve"> Công tác phối hợp giữa các cơ quan nhà nước với Mặt trận Tổ quốc và các tổ chức chính trị - xã hội; </w:t>
      </w:r>
      <w:r w:rsidRPr="00E82149">
        <w:rPr>
          <w:rFonts w:ascii="Times New Roman" w:eastAsia="Times New Roman" w:hAnsi="Times New Roman" w:cs="Times New Roman"/>
          <w:spacing w:val="-2"/>
          <w:sz w:val="28"/>
          <w:szCs w:val="28"/>
        </w:rPr>
        <w:t xml:space="preserve">phối hợp </w:t>
      </w:r>
      <w:r w:rsidRPr="00E82149">
        <w:rPr>
          <w:rFonts w:ascii="Times New Roman" w:eastAsia="Times New Roman" w:hAnsi="Times New Roman" w:cs="Times New Roman"/>
          <w:sz w:val="28"/>
          <w:szCs w:val="28"/>
          <w:bdr w:val="none" w:sz="0" w:space="0" w:color="auto" w:frame="1"/>
        </w:rPr>
        <w:t xml:space="preserve">thực hiện công tác dân vận </w:t>
      </w:r>
      <w:r w:rsidRPr="00E82149">
        <w:rPr>
          <w:rFonts w:ascii="Times New Roman" w:eastAsia="Times New Roman" w:hAnsi="Times New Roman" w:cs="Times New Roman"/>
          <w:spacing w:val="-2"/>
          <w:sz w:val="28"/>
          <w:szCs w:val="28"/>
        </w:rPr>
        <w:t>giữa Ban Dân v</w:t>
      </w:r>
      <w:r w:rsidRPr="00E82149">
        <w:rPr>
          <w:rFonts w:ascii="Times New Roman" w:eastAsia="Times New Roman" w:hAnsi="Times New Roman" w:cs="Times New Roman"/>
          <w:spacing w:val="4"/>
          <w:sz w:val="28"/>
          <w:szCs w:val="28"/>
        </w:rPr>
        <w:t>ận cấp ủy với</w:t>
      </w:r>
      <w:r w:rsidR="00AA3566" w:rsidRPr="00AA3566">
        <w:rPr>
          <w:rFonts w:ascii="Times New Roman" w:eastAsia="Times New Roman" w:hAnsi="Times New Roman" w:cs="Times New Roman"/>
          <w:spacing w:val="4"/>
          <w:sz w:val="28"/>
          <w:szCs w:val="28"/>
        </w:rPr>
        <w:t xml:space="preserve"> các cơ quan</w:t>
      </w:r>
      <w:r w:rsidRPr="00E82149">
        <w:rPr>
          <w:rFonts w:ascii="Times New Roman" w:eastAsia="Times New Roman" w:hAnsi="Times New Roman" w:cs="Times New Roman"/>
          <w:spacing w:val="4"/>
          <w:sz w:val="28"/>
          <w:szCs w:val="28"/>
        </w:rPr>
        <w:t xml:space="preserve"> cùng cấp</w:t>
      </w:r>
      <w:r w:rsidR="00AA3566" w:rsidRPr="00AA3566">
        <w:rPr>
          <w:rFonts w:ascii="Times New Roman" w:eastAsia="Times New Roman" w:hAnsi="Times New Roman" w:cs="Times New Roman"/>
          <w:spacing w:val="4"/>
          <w:sz w:val="28"/>
          <w:szCs w:val="28"/>
        </w:rPr>
        <w:t xml:space="preserve"> (có ký kết chương trình phối hợp)</w:t>
      </w:r>
      <w:r w:rsidRPr="00E82149">
        <w:rPr>
          <w:rFonts w:ascii="Times New Roman" w:eastAsia="Times New Roman" w:hAnsi="Times New Roman" w:cs="Times New Roman"/>
          <w:spacing w:val="4"/>
          <w:sz w:val="28"/>
          <w:szCs w:val="28"/>
          <w:bdr w:val="none" w:sz="0" w:space="0" w:color="auto" w:frame="1"/>
        </w:rPr>
        <w:t xml:space="preserve">. </w:t>
      </w:r>
      <w:r w:rsidRPr="00E82149">
        <w:rPr>
          <w:rFonts w:ascii="Times New Roman" w:eastAsia="Times New Roman" w:hAnsi="Times New Roman" w:cs="Times New Roman"/>
          <w:sz w:val="28"/>
          <w:szCs w:val="28"/>
          <w:bdr w:val="none" w:sz="0" w:space="0" w:color="auto" w:frame="1"/>
        </w:rPr>
        <w:t>Tạo điều kiện để</w:t>
      </w:r>
      <w:r w:rsidRPr="00E82149">
        <w:rPr>
          <w:rFonts w:ascii="Times New Roman" w:eastAsia="Times New Roman" w:hAnsi="Times New Roman" w:cs="Times New Roman"/>
          <w:sz w:val="28"/>
          <w:szCs w:val="28"/>
        </w:rPr>
        <w:t xml:space="preserve"> Mặt trận Tổ quốc Việt Nam, các tổ chức chính trị - xã hội và Nhân </w:t>
      </w:r>
      <w:r w:rsidRPr="00E82149">
        <w:rPr>
          <w:rFonts w:ascii="Times New Roman" w:eastAsia="Times New Roman" w:hAnsi="Times New Roman" w:cs="Times New Roman"/>
          <w:spacing w:val="8"/>
          <w:sz w:val="28"/>
          <w:szCs w:val="28"/>
        </w:rPr>
        <w:t>dân tham gia giám sát, phản biện xã hội, góp ý xây dựng Đảng, xây dựng chính quyền</w:t>
      </w:r>
      <w:r w:rsidRPr="00E82149">
        <w:rPr>
          <w:rFonts w:ascii="Times New Roman" w:eastAsia="Times New Roman" w:hAnsi="Times New Roman" w:cs="Times New Roman"/>
          <w:sz w:val="28"/>
          <w:szCs w:val="28"/>
        </w:rPr>
        <w:t xml:space="preserve">. </w:t>
      </w:r>
    </w:p>
    <w:p w:rsidR="00E82149" w:rsidRPr="00E82149" w:rsidRDefault="00E82149" w:rsidP="00E82149">
      <w:pPr>
        <w:shd w:val="clear" w:color="auto" w:fill="FFFFFF"/>
        <w:spacing w:before="20" w:after="20" w:line="283" w:lineRule="auto"/>
        <w:ind w:firstLine="567"/>
        <w:jc w:val="both"/>
        <w:rPr>
          <w:rFonts w:ascii="Times New Roman" w:eastAsia="Times New Roman" w:hAnsi="Times New Roman" w:cs="Times New Roman"/>
          <w:b/>
          <w:sz w:val="28"/>
          <w:szCs w:val="28"/>
          <w:lang w:val="vi-VN"/>
        </w:rPr>
      </w:pPr>
      <w:r w:rsidRPr="00E82149">
        <w:rPr>
          <w:rFonts w:ascii="Times New Roman" w:eastAsia="Times New Roman" w:hAnsi="Times New Roman" w:cs="Times New Roman"/>
          <w:b/>
          <w:sz w:val="28"/>
          <w:szCs w:val="28"/>
          <w:lang w:val="vi-VN"/>
        </w:rPr>
        <w:t>3. Kết quả công tác dân vận của các cơ quan tư pháp</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 xml:space="preserve">3.1. </w:t>
      </w:r>
      <w:r w:rsidRPr="00E82149">
        <w:rPr>
          <w:rFonts w:ascii="Times New Roman" w:eastAsia="Times New Roman" w:hAnsi="Times New Roman" w:cs="Times New Roman"/>
          <w:sz w:val="28"/>
          <w:szCs w:val="28"/>
          <w:lang w:val="pt-BR"/>
        </w:rPr>
        <w:t xml:space="preserve">Kết quả công tác dân vận của cơ quan tư pháp trong thực hiện </w:t>
      </w:r>
      <w:r w:rsidRPr="00E82149">
        <w:rPr>
          <w:rFonts w:ascii="Times New Roman" w:eastAsia="Times New Roman" w:hAnsi="Times New Roman" w:cs="Times New Roman"/>
          <w:sz w:val="28"/>
          <w:szCs w:val="28"/>
        </w:rPr>
        <w:t>chủ trương, đường lối của</w:t>
      </w:r>
      <w:r w:rsidRPr="00E82149">
        <w:rPr>
          <w:rFonts w:ascii="Times New Roman" w:eastAsia="Times New Roman" w:hAnsi="Times New Roman" w:cs="Times New Roman"/>
          <w:sz w:val="28"/>
          <w:szCs w:val="28"/>
          <w:lang w:val="vi-VN"/>
        </w:rPr>
        <w:t xml:space="preserve"> Đảng về công tác dân vận; nâng cao đạo đức công vụ, đạo đức nghề nghiệp, tinh thần trách nhiệm, ý thức phục vụ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hân dân.</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3.2. Kết quả trong cải cách tư pháp, bảo vệ công lý, bảo đảm quyền con người, quyền công dân, bảo vệ chế độ xã hội chủ nghĩa, bảo vệ lợi ích của Nhà nước, quyền và lợi ích của tổ chức, cá nhân.</w:t>
      </w:r>
      <w:r w:rsidRPr="00E82149">
        <w:rPr>
          <w:rFonts w:ascii="Times New Roman" w:eastAsia="Times New Roman" w:hAnsi="Times New Roman" w:cs="Times New Roman"/>
          <w:sz w:val="28"/>
          <w:szCs w:val="28"/>
        </w:rPr>
        <w:t xml:space="preserve"> </w:t>
      </w:r>
      <w:r w:rsidRPr="00E82149">
        <w:rPr>
          <w:rFonts w:ascii="Times New Roman" w:eastAsia="Times New Roman" w:hAnsi="Times New Roman" w:cs="Times New Roman"/>
          <w:sz w:val="28"/>
          <w:szCs w:val="28"/>
          <w:lang w:val="vi-VN"/>
        </w:rPr>
        <w:t>Kết quả hoạt động khởi tố, điều tra, truy tố, xét xử, thi hành án; thực hiện đối thoại, hòa giải tại tòa năm 2023.</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 xml:space="preserve">3.3. Kết quả cải cách thủ tục hành chính tư pháp; việc công khai, minh bạch, sự giám sát của cơ quan dân cử và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hân dân đối với hoạt động tư pháp.</w:t>
      </w:r>
      <w:r w:rsidRPr="00E82149">
        <w:rPr>
          <w:rFonts w:ascii="Times New Roman" w:eastAsia="Times New Roman" w:hAnsi="Times New Roman" w:cs="Times New Roman"/>
          <w:sz w:val="28"/>
          <w:szCs w:val="28"/>
        </w:rPr>
        <w:t xml:space="preserve"> </w:t>
      </w:r>
      <w:r w:rsidRPr="00E82149">
        <w:rPr>
          <w:rFonts w:ascii="Times New Roman" w:eastAsia="Times New Roman" w:hAnsi="Times New Roman" w:cs="Times New Roman"/>
          <w:sz w:val="28"/>
          <w:szCs w:val="28"/>
          <w:lang w:val="vi-VN"/>
        </w:rPr>
        <w:t>Kết quả giải quyết khiếu nại, tố cáo trong hoạt động tố tụng; bồi thường cho cá nhân, tổ chức bị thiệt hại do người thi hành án theo quy định của pháp luật.</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3.4. Kết quả phối hợp với các cơ quan, tổ chức trong hệ thống chính trị thực hiện công tác dân vận.</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b/>
          <w:sz w:val="28"/>
          <w:szCs w:val="28"/>
          <w:lang w:val="vi-VN"/>
        </w:rPr>
      </w:pPr>
      <w:r w:rsidRPr="00E82149">
        <w:rPr>
          <w:rFonts w:ascii="Times New Roman" w:eastAsia="Times New Roman" w:hAnsi="Times New Roman" w:cs="Times New Roman"/>
          <w:b/>
          <w:sz w:val="28"/>
          <w:szCs w:val="28"/>
          <w:lang w:val="vi-VN"/>
        </w:rPr>
        <w:t>4. Kết quả công tác dân vận của lực lượng vũ trang</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 xml:space="preserve">4.1. Việc thực hiện các văn bản của Đảng về công tác dân vận; kết quả công tác tuyên truyền, vận động cán bộ, chiến sĩ và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 xml:space="preserve">hân dân chấp hành chủ trương, đường lối của Đảng, chính sách, pháp luật của Nhà nước về nhiệm vụ quốc phòng, an ninh; củng cố, tăng cường tình đoàn kết quân dân, xây dựng mối quan hệ gắn bó máu thịt với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hân dân.</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 xml:space="preserve">4.2. Kết quả phối hợp với các cơ quan, tổ chức trong hệ thống chính trị thực hiện công tác dân vận, các cuộc vận động, phong trào thi đua yêu nước; xây dựng và củng cố vững chắc thế trận quốc phòng toàn dân, thế trận an ninh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hân dân, thế trận lòng dân.</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pt-BR"/>
        </w:rPr>
        <w:t xml:space="preserve">4.3. Kết quả thực hiện công tác dân vận của lực lượng vũ trang </w:t>
      </w:r>
      <w:r w:rsidRPr="00E82149">
        <w:rPr>
          <w:rFonts w:ascii="Times New Roman" w:eastAsia="Times New Roman" w:hAnsi="Times New Roman" w:cs="Times New Roman"/>
          <w:sz w:val="28"/>
          <w:szCs w:val="28"/>
          <w:lang w:val="vi-VN"/>
        </w:rPr>
        <w:t>trong tham gia phát triển kinh tế, văn hóa, xã hội, thực hiện các chương trình mục tiêu quốc gia; phòng, chống, khắc phục hậu quả thiên tai, thảm họa, dịch bệnh; thực hiện chính sách dân tộc, tôn giáo và các chính sách xã hội.</w:t>
      </w:r>
    </w:p>
    <w:p w:rsidR="00E82149" w:rsidRPr="00E82149" w:rsidRDefault="00E82149" w:rsidP="00E82149">
      <w:pPr>
        <w:tabs>
          <w:tab w:val="left" w:pos="0"/>
          <w:tab w:val="left" w:pos="12208"/>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lastRenderedPageBreak/>
        <w:t>4.</w:t>
      </w:r>
      <w:r w:rsidRPr="00E82149">
        <w:rPr>
          <w:rFonts w:ascii="Times New Roman" w:eastAsia="Times New Roman" w:hAnsi="Times New Roman" w:cs="Times New Roman"/>
          <w:sz w:val="28"/>
          <w:szCs w:val="28"/>
        </w:rPr>
        <w:t>4</w:t>
      </w:r>
      <w:r w:rsidRPr="00E82149">
        <w:rPr>
          <w:rFonts w:ascii="Times New Roman" w:eastAsia="Times New Roman" w:hAnsi="Times New Roman" w:cs="Times New Roman"/>
          <w:sz w:val="28"/>
          <w:szCs w:val="28"/>
          <w:lang w:val="vi-VN"/>
        </w:rPr>
        <w:t>. Kết quả tham gia xây dựng, củng cố và nâng cao chất lượng hoạt động của hệ thống chính trị ở cơ sở.</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lang w:val="vi-VN"/>
        </w:rPr>
        <w:t>5</w:t>
      </w:r>
      <w:r w:rsidRPr="00E82149">
        <w:rPr>
          <w:rFonts w:ascii="Times New Roman" w:eastAsia="Times New Roman" w:hAnsi="Times New Roman" w:cs="Times New Roman"/>
          <w:b/>
          <w:sz w:val="28"/>
          <w:szCs w:val="28"/>
        </w:rPr>
        <w:t xml:space="preserve">. Kết quả công tác dân vận của Mặt trận Tổ quốc Việt Nam và các tổ chức chính trị - xã hội </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5.1.</w:t>
      </w:r>
      <w:r w:rsidRPr="00E82149">
        <w:rPr>
          <w:rFonts w:ascii="Times New Roman" w:eastAsia="Times New Roman" w:hAnsi="Times New Roman" w:cs="Times New Roman"/>
          <w:sz w:val="28"/>
          <w:szCs w:val="28"/>
        </w:rPr>
        <w:t xml:space="preserve"> Công tác tuyên truyền, triển khai thực hiện, ban hành các văn bản</w:t>
      </w:r>
      <w:r w:rsidRPr="00E82149">
        <w:rPr>
          <w:rFonts w:ascii="Times New Roman" w:eastAsia="Times New Roman" w:hAnsi="Times New Roman" w:cs="Times New Roman"/>
          <w:sz w:val="28"/>
          <w:szCs w:val="28"/>
          <w:lang w:val="vi-VN"/>
        </w:rPr>
        <w:t xml:space="preserve"> của Đảng</w:t>
      </w:r>
      <w:r w:rsidRPr="00E82149">
        <w:rPr>
          <w:rFonts w:ascii="Times New Roman" w:eastAsia="Times New Roman" w:hAnsi="Times New Roman" w:cs="Times New Roman"/>
          <w:sz w:val="28"/>
          <w:szCs w:val="28"/>
        </w:rPr>
        <w:t xml:space="preserve"> về công tác dân vận.</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5.2.</w:t>
      </w:r>
      <w:r w:rsidRPr="00E82149">
        <w:rPr>
          <w:rFonts w:ascii="Times New Roman" w:eastAsia="Times New Roman" w:hAnsi="Times New Roman" w:cs="Times New Roman"/>
          <w:sz w:val="28"/>
          <w:szCs w:val="28"/>
        </w:rPr>
        <w:t xml:space="preserve"> Công tác vận động, phát huy vai trò Nhân dân trong tham gia xây dựng Đảng, xây dựng chính quyền trong sạch, vững mạnh và hưởng ứng các phong trào thi đua yêu nước</w:t>
      </w:r>
      <w:r w:rsidRPr="00E82149">
        <w:rPr>
          <w:rFonts w:ascii="Times New Roman" w:eastAsia="Times New Roman" w:hAnsi="Times New Roman" w:cs="Times New Roman"/>
          <w:sz w:val="28"/>
          <w:szCs w:val="28"/>
          <w:lang w:val="vi-VN"/>
        </w:rPr>
        <w:t>.</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5.3.</w:t>
      </w:r>
      <w:r w:rsidRPr="00E82149">
        <w:rPr>
          <w:rFonts w:ascii="Times New Roman" w:eastAsia="Times New Roman" w:hAnsi="Times New Roman" w:cs="Times New Roman"/>
          <w:sz w:val="28"/>
          <w:szCs w:val="28"/>
        </w:rPr>
        <w:t xml:space="preserve"> Công tác chăm lo, bảo vệ lợi ích thiết thực chính đáng của </w:t>
      </w:r>
      <w:r w:rsidRPr="00E82149">
        <w:rPr>
          <w:rFonts w:ascii="Times New Roman" w:eastAsia="Times New Roman" w:hAnsi="Times New Roman" w:cs="Times New Roman"/>
          <w:sz w:val="28"/>
          <w:szCs w:val="28"/>
          <w:lang w:val="vi-VN"/>
        </w:rPr>
        <w:t>n</w:t>
      </w:r>
      <w:r w:rsidRPr="00E82149">
        <w:rPr>
          <w:rFonts w:ascii="Times New Roman" w:eastAsia="Times New Roman" w:hAnsi="Times New Roman" w:cs="Times New Roman"/>
          <w:sz w:val="28"/>
          <w:szCs w:val="28"/>
        </w:rPr>
        <w:t>hân dân</w:t>
      </w:r>
      <w:r w:rsidRPr="00E82149">
        <w:rPr>
          <w:rFonts w:ascii="Times New Roman" w:eastAsia="Times New Roman" w:hAnsi="Times New Roman" w:cs="Times New Roman"/>
          <w:sz w:val="28"/>
          <w:szCs w:val="28"/>
          <w:lang w:val="vi-VN"/>
        </w:rPr>
        <w:t>.</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5.4.</w:t>
      </w:r>
      <w:r w:rsidRPr="00E82149">
        <w:rPr>
          <w:rFonts w:ascii="Times New Roman" w:eastAsia="Times New Roman" w:hAnsi="Times New Roman" w:cs="Times New Roman"/>
          <w:sz w:val="28"/>
          <w:szCs w:val="28"/>
        </w:rPr>
        <w:t xml:space="preserve"> Công tác giám sát và phản biện xã hội, giám sát đối với việc tu dưỡng, rèn luyện đạo đức lối sống của người đứng đầu và cán bộ chủ chốt</w:t>
      </w:r>
      <w:r w:rsidRPr="00E82149">
        <w:rPr>
          <w:rFonts w:ascii="Times New Roman" w:eastAsia="Times New Roman" w:hAnsi="Times New Roman" w:cs="Times New Roman"/>
          <w:sz w:val="28"/>
          <w:szCs w:val="28"/>
          <w:lang w:val="vi-VN"/>
        </w:rPr>
        <w:t>.</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5.5.</w:t>
      </w:r>
      <w:r w:rsidRPr="00E82149">
        <w:rPr>
          <w:rFonts w:ascii="Times New Roman" w:eastAsia="Times New Roman" w:hAnsi="Times New Roman" w:cs="Times New Roman"/>
          <w:sz w:val="28"/>
          <w:szCs w:val="28"/>
        </w:rPr>
        <w:t xml:space="preserve"> Việc n</w:t>
      </w:r>
      <w:r w:rsidRPr="00E82149">
        <w:rPr>
          <w:rFonts w:ascii="Times New Roman" w:eastAsia="Times New Roman" w:hAnsi="Times New Roman" w:cs="Times New Roman"/>
          <w:sz w:val="28"/>
          <w:szCs w:val="28"/>
          <w:lang w:val="vi-VN"/>
        </w:rPr>
        <w:t xml:space="preserve">ắm bắt, tổng hợp ý kiến, kiến nghị của đoàn viên, hội viên, </w:t>
      </w:r>
      <w:r w:rsidRPr="00E82149">
        <w:rPr>
          <w:rFonts w:ascii="Times New Roman" w:eastAsia="Times New Roman" w:hAnsi="Times New Roman" w:cs="Times New Roman"/>
          <w:sz w:val="28"/>
          <w:szCs w:val="28"/>
        </w:rPr>
        <w:t>N</w:t>
      </w:r>
      <w:r w:rsidRPr="00E82149">
        <w:rPr>
          <w:rFonts w:ascii="Times New Roman" w:eastAsia="Times New Roman" w:hAnsi="Times New Roman" w:cs="Times New Roman"/>
          <w:sz w:val="28"/>
          <w:szCs w:val="28"/>
          <w:lang w:val="vi-VN"/>
        </w:rPr>
        <w:t>hân dân để phản ánh, kiến nghị với Đảng, Nhà nước</w:t>
      </w:r>
      <w:r w:rsidRPr="00E82149">
        <w:rPr>
          <w:rFonts w:ascii="Times New Roman" w:eastAsia="Times New Roman" w:hAnsi="Times New Roman" w:cs="Times New Roman"/>
          <w:sz w:val="28"/>
          <w:szCs w:val="28"/>
        </w:rPr>
        <w:t>, chính quyền địa phương</w:t>
      </w:r>
      <w:r w:rsidRPr="00E82149">
        <w:rPr>
          <w:rFonts w:ascii="Times New Roman" w:eastAsia="Times New Roman" w:hAnsi="Times New Roman" w:cs="Times New Roman"/>
          <w:sz w:val="28"/>
          <w:szCs w:val="28"/>
          <w:lang w:val="vi-VN"/>
        </w:rPr>
        <w:t xml:space="preserve"> và tham mưu, đề xuất giải pháp giải quyết.</w:t>
      </w:r>
    </w:p>
    <w:p w:rsidR="000B01EF"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5.6. Kết quả</w:t>
      </w:r>
      <w:r w:rsidRPr="00E82149">
        <w:rPr>
          <w:rFonts w:ascii="Times New Roman" w:eastAsia="Times New Roman" w:hAnsi="Times New Roman" w:cs="Times New Roman"/>
          <w:sz w:val="28"/>
          <w:szCs w:val="28"/>
        </w:rPr>
        <w:t xml:space="preserve"> </w:t>
      </w:r>
      <w:r w:rsidRPr="00E82149">
        <w:rPr>
          <w:rFonts w:ascii="Times New Roman" w:eastAsia="Times New Roman" w:hAnsi="Times New Roman" w:cs="Times New Roman"/>
          <w:sz w:val="28"/>
          <w:szCs w:val="28"/>
          <w:lang w:val="vi-VN"/>
        </w:rPr>
        <w:t xml:space="preserve">tham gia thực hiện hoạt động đối ngoại </w:t>
      </w:r>
      <w:r w:rsidRPr="00E82149">
        <w:rPr>
          <w:rFonts w:ascii="Times New Roman" w:eastAsia="Times New Roman" w:hAnsi="Times New Roman" w:cs="Times New Roman"/>
          <w:sz w:val="28"/>
          <w:szCs w:val="28"/>
        </w:rPr>
        <w:t>N</w:t>
      </w:r>
      <w:r w:rsidR="000B01EF">
        <w:rPr>
          <w:rFonts w:ascii="Times New Roman" w:eastAsia="Times New Roman" w:hAnsi="Times New Roman" w:cs="Times New Roman"/>
          <w:sz w:val="28"/>
          <w:szCs w:val="28"/>
          <w:lang w:val="vi-VN"/>
        </w:rPr>
        <w:t>hân dân</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 xml:space="preserve">III- </w:t>
      </w:r>
      <w:r w:rsidR="00AA3566" w:rsidRPr="00AA3566">
        <w:rPr>
          <w:rFonts w:ascii="Times New Roman" w:eastAsia="Times New Roman" w:hAnsi="Times New Roman" w:cs="Times New Roman"/>
          <w:b/>
          <w:sz w:val="28"/>
          <w:szCs w:val="28"/>
        </w:rPr>
        <w:t xml:space="preserve">PHONG TRÀO </w:t>
      </w:r>
      <w:r w:rsidRPr="00E82149">
        <w:rPr>
          <w:rFonts w:ascii="Times New Roman" w:eastAsia="Times New Roman" w:hAnsi="Times New Roman" w:cs="Times New Roman"/>
          <w:b/>
          <w:sz w:val="28"/>
          <w:szCs w:val="28"/>
        </w:rPr>
        <w:t>THI ĐUA “DÂN VẬN KHÉO”</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rPr>
      </w:pPr>
      <w:r w:rsidRPr="00E82149">
        <w:rPr>
          <w:rFonts w:ascii="Times New Roman" w:eastAsia="Times New Roman" w:hAnsi="Times New Roman" w:cs="Times New Roman"/>
          <w:sz w:val="28"/>
          <w:szCs w:val="28"/>
          <w:lang w:val="vi-VN"/>
        </w:rPr>
        <w:t xml:space="preserve">1. </w:t>
      </w:r>
      <w:r w:rsidRPr="00E82149">
        <w:rPr>
          <w:rFonts w:ascii="Times New Roman" w:eastAsia="Times New Roman" w:hAnsi="Times New Roman" w:cs="Times New Roman"/>
          <w:sz w:val="28"/>
          <w:szCs w:val="28"/>
        </w:rPr>
        <w:t>C</w:t>
      </w:r>
      <w:r w:rsidRPr="00E82149">
        <w:rPr>
          <w:rFonts w:ascii="Times New Roman" w:eastAsia="Times New Roman" w:hAnsi="Times New Roman" w:cs="Times New Roman"/>
          <w:spacing w:val="4"/>
          <w:sz w:val="28"/>
          <w:szCs w:val="28"/>
        </w:rPr>
        <w:t>ông tác lãnh đạo, chỉ đạo và tổ chức triển khai phong trào thi đua “Dân vận khéo</w:t>
      </w:r>
      <w:r w:rsidRPr="00E82149">
        <w:rPr>
          <w:rFonts w:ascii="Times New Roman" w:eastAsia="Times New Roman" w:hAnsi="Times New Roman" w:cs="Times New Roman"/>
          <w:sz w:val="28"/>
          <w:szCs w:val="28"/>
        </w:rPr>
        <w:t>”.</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lang w:val="vi-VN"/>
        </w:rPr>
        <w:t>2.</w:t>
      </w:r>
      <w:r w:rsidRPr="00E82149">
        <w:rPr>
          <w:rFonts w:ascii="Times New Roman" w:eastAsia="Times New Roman" w:hAnsi="Times New Roman" w:cs="Times New Roman"/>
          <w:sz w:val="28"/>
          <w:szCs w:val="28"/>
        </w:rPr>
        <w:t xml:space="preserve"> Kết quả thực hiện phong trào thi đua “Dân vận khéo”.</w:t>
      </w:r>
    </w:p>
    <w:p w:rsidR="00E82149" w:rsidRPr="00E82149" w:rsidRDefault="00E82149" w:rsidP="00E82149">
      <w:pPr>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sz w:val="28"/>
          <w:szCs w:val="28"/>
          <w:lang w:val="vi-VN"/>
        </w:rPr>
        <w:t>3. Một số</w:t>
      </w:r>
      <w:r w:rsidRPr="00E82149">
        <w:rPr>
          <w:rFonts w:ascii="Times New Roman" w:eastAsia="Times New Roman" w:hAnsi="Times New Roman" w:cs="Times New Roman"/>
          <w:sz w:val="28"/>
          <w:szCs w:val="28"/>
        </w:rPr>
        <w:t xml:space="preserve"> mô hình, điển hình “Dân vận khéo”</w:t>
      </w:r>
      <w:r w:rsidRPr="00E82149">
        <w:rPr>
          <w:rFonts w:ascii="Times New Roman" w:eastAsia="Times New Roman" w:hAnsi="Times New Roman" w:cs="Times New Roman"/>
          <w:sz w:val="28"/>
          <w:szCs w:val="28"/>
          <w:lang w:val="vi-VN"/>
        </w:rPr>
        <w:t xml:space="preserve"> tiêu biểu</w:t>
      </w:r>
      <w:r w:rsidRPr="00E82149">
        <w:rPr>
          <w:rFonts w:ascii="Times New Roman" w:eastAsia="Times New Roman" w:hAnsi="Times New Roman" w:cs="Times New Roman"/>
          <w:sz w:val="28"/>
          <w:szCs w:val="28"/>
        </w:rPr>
        <w:t>, có sức lan tỏa, hiệu quả tại địa phương</w:t>
      </w:r>
      <w:r w:rsidR="00AA3566" w:rsidRPr="00AA3566">
        <w:rPr>
          <w:rFonts w:ascii="Times New Roman" w:eastAsia="Times New Roman" w:hAnsi="Times New Roman" w:cs="Times New Roman"/>
          <w:sz w:val="28"/>
          <w:szCs w:val="28"/>
        </w:rPr>
        <w:t>, đơn vị</w:t>
      </w:r>
      <w:r w:rsidRPr="00E82149">
        <w:rPr>
          <w:rFonts w:ascii="Times New Roman" w:eastAsia="Times New Roman" w:hAnsi="Times New Roman" w:cs="Times New Roman"/>
          <w:sz w:val="28"/>
          <w:szCs w:val="28"/>
        </w:rPr>
        <w:t>.</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IV- KẾT QUẢ HOẠT ĐỘNG CỦA BAN DÂN VẬN CÁC CẤP</w:t>
      </w:r>
    </w:p>
    <w:p w:rsidR="00E82149" w:rsidRPr="00E82149" w:rsidRDefault="00E82149" w:rsidP="00E82149">
      <w:pPr>
        <w:shd w:val="clear" w:color="auto" w:fill="FFFFFF"/>
        <w:spacing w:before="20" w:after="20" w:line="283" w:lineRule="auto"/>
        <w:ind w:firstLine="567"/>
        <w:jc w:val="both"/>
        <w:rPr>
          <w:rFonts w:ascii="Times New Roman" w:eastAsia="Times New Roman" w:hAnsi="Times New Roman" w:cs="Times New Roman"/>
          <w:sz w:val="28"/>
          <w:szCs w:val="28"/>
        </w:rPr>
      </w:pPr>
      <w:r w:rsidRPr="00E82149">
        <w:rPr>
          <w:rFonts w:ascii="Times New Roman" w:eastAsia="Times New Roman" w:hAnsi="Times New Roman" w:cs="Times New Roman"/>
          <w:sz w:val="28"/>
          <w:szCs w:val="28"/>
        </w:rPr>
        <w:t xml:space="preserve">Nêu cụ thể, rõ các công việc đã triển khai thực hiện theo chức năng, nhiệm vụ được quy định </w:t>
      </w:r>
      <w:r w:rsidRPr="00E82149">
        <w:rPr>
          <w:rFonts w:ascii="Times New Roman" w:eastAsia="Times New Roman" w:hAnsi="Times New Roman" w:cs="Times New Roman"/>
          <w:i/>
          <w:sz w:val="28"/>
          <w:szCs w:val="28"/>
        </w:rPr>
        <w:t>(nghiên cứu, đề xuất và thực hiện; hướng dẫn, kiểm tra, giám sát; thẩm định, thẩm tra; phối hợp…).</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V- ĐÁNH GIÁ CHUNG</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rPr>
      </w:pPr>
      <w:r w:rsidRPr="00E82149">
        <w:rPr>
          <w:rFonts w:ascii="Times New Roman" w:eastAsia="Times New Roman" w:hAnsi="Times New Roman" w:cs="Times New Roman"/>
          <w:sz w:val="28"/>
          <w:szCs w:val="28"/>
        </w:rPr>
        <w:t>- Ưu điểm.</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r w:rsidRPr="00E82149">
        <w:rPr>
          <w:rFonts w:ascii="Times New Roman" w:eastAsia="Times New Roman" w:hAnsi="Times New Roman" w:cs="Times New Roman"/>
          <w:sz w:val="28"/>
          <w:szCs w:val="28"/>
        </w:rPr>
        <w:t>- Hạn chế và nguyên nhân.</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VI- ĐỀ XUẤT, KIẾN NGHỊ</w:t>
      </w:r>
      <w:r w:rsidRPr="00E82149">
        <w:rPr>
          <w:rFonts w:ascii="Times New Roman" w:eastAsia="Times New Roman" w:hAnsi="Times New Roman" w:cs="Times New Roman"/>
          <w:sz w:val="28"/>
          <w:szCs w:val="28"/>
        </w:rPr>
        <w:t xml:space="preserve"> (nếu có).</w:t>
      </w:r>
    </w:p>
    <w:p w:rsidR="00E82149" w:rsidRPr="00E82149" w:rsidRDefault="00E82149" w:rsidP="00E82149">
      <w:pPr>
        <w:tabs>
          <w:tab w:val="left" w:pos="0"/>
        </w:tabs>
        <w:spacing w:before="20" w:after="20" w:line="283" w:lineRule="auto"/>
        <w:ind w:firstLine="567"/>
        <w:jc w:val="both"/>
        <w:rPr>
          <w:rFonts w:ascii="Times New Roman" w:eastAsia="Times New Roman" w:hAnsi="Times New Roman" w:cs="Times New Roman"/>
          <w:sz w:val="28"/>
          <w:szCs w:val="28"/>
          <w:lang w:val="vi-VN"/>
        </w:rPr>
      </w:pPr>
    </w:p>
    <w:p w:rsidR="00E82149" w:rsidRPr="00E82149" w:rsidRDefault="00E82149" w:rsidP="00E82149">
      <w:pPr>
        <w:tabs>
          <w:tab w:val="left" w:pos="0"/>
        </w:tabs>
        <w:spacing w:before="20" w:after="20" w:line="283" w:lineRule="auto"/>
        <w:ind w:firstLine="567"/>
        <w:jc w:val="center"/>
        <w:rPr>
          <w:rFonts w:ascii="Times New Roman" w:eastAsia="Times New Roman" w:hAnsi="Times New Roman" w:cs="Times New Roman"/>
          <w:b/>
          <w:sz w:val="28"/>
          <w:szCs w:val="28"/>
          <w:lang w:val="vi-VN"/>
        </w:rPr>
      </w:pPr>
      <w:r w:rsidRPr="00E82149">
        <w:rPr>
          <w:rFonts w:ascii="Times New Roman" w:eastAsia="Times New Roman" w:hAnsi="Times New Roman" w:cs="Times New Roman"/>
          <w:b/>
          <w:sz w:val="28"/>
          <w:szCs w:val="28"/>
          <w:lang w:val="vi-VN"/>
        </w:rPr>
        <w:t>Phần thứ hai</w:t>
      </w:r>
    </w:p>
    <w:p w:rsidR="00E82149" w:rsidRPr="00E82149" w:rsidRDefault="00E82149" w:rsidP="00E82149">
      <w:pPr>
        <w:tabs>
          <w:tab w:val="left" w:pos="0"/>
        </w:tabs>
        <w:spacing w:before="20" w:after="20" w:line="283" w:lineRule="auto"/>
        <w:ind w:firstLine="567"/>
        <w:jc w:val="center"/>
        <w:rPr>
          <w:rFonts w:ascii="Times New Roman" w:eastAsia="Times New Roman" w:hAnsi="Times New Roman" w:cs="Times New Roman"/>
          <w:b/>
          <w:sz w:val="28"/>
          <w:szCs w:val="28"/>
        </w:rPr>
      </w:pPr>
      <w:r w:rsidRPr="00E82149">
        <w:rPr>
          <w:rFonts w:ascii="Times New Roman" w:eastAsia="Times New Roman" w:hAnsi="Times New Roman" w:cs="Times New Roman"/>
          <w:b/>
          <w:sz w:val="28"/>
          <w:szCs w:val="28"/>
        </w:rPr>
        <w:t>NHIỆM VỤ, GIẢI PHÁP CÔNG TÁC DÂN VẬN NĂM 2024</w:t>
      </w:r>
    </w:p>
    <w:p w:rsidR="00E82149" w:rsidRPr="00E82149" w:rsidRDefault="00E82149" w:rsidP="00E82149">
      <w:pPr>
        <w:tabs>
          <w:tab w:val="left" w:pos="0"/>
        </w:tabs>
        <w:spacing w:before="20" w:after="20" w:line="283" w:lineRule="auto"/>
        <w:ind w:firstLine="567"/>
        <w:jc w:val="center"/>
        <w:rPr>
          <w:rFonts w:ascii="Times New Roman" w:eastAsia="Times New Roman" w:hAnsi="Times New Roman" w:cs="Times New Roman"/>
          <w:b/>
          <w:sz w:val="28"/>
          <w:szCs w:val="28"/>
          <w:lang w:val="vi-VN"/>
        </w:rPr>
      </w:pPr>
    </w:p>
    <w:p w:rsidR="00E82149" w:rsidRPr="00E82149" w:rsidRDefault="00E82149" w:rsidP="00E82149">
      <w:pPr>
        <w:shd w:val="clear" w:color="auto" w:fill="FFFFFF"/>
        <w:tabs>
          <w:tab w:val="left" w:pos="0"/>
          <w:tab w:val="left" w:pos="1134"/>
        </w:tabs>
        <w:spacing w:before="20" w:after="20" w:line="283" w:lineRule="auto"/>
        <w:ind w:firstLine="567"/>
        <w:jc w:val="center"/>
        <w:rPr>
          <w:rFonts w:ascii="Times New Roman" w:eastAsia="Times New Roman" w:hAnsi="Times New Roman" w:cs="Times New Roman"/>
          <w:sz w:val="28"/>
          <w:szCs w:val="28"/>
        </w:rPr>
      </w:pPr>
      <w:r w:rsidRPr="00E82149">
        <w:rPr>
          <w:rFonts w:ascii="Times New Roman" w:eastAsia="Times New Roman" w:hAnsi="Times New Roman" w:cs="Times New Roman"/>
          <w:sz w:val="28"/>
          <w:szCs w:val="28"/>
        </w:rPr>
        <w:t>_______________</w:t>
      </w:r>
    </w:p>
    <w:p w:rsidR="00D84BDC" w:rsidRDefault="00D84BDC"/>
    <w:sectPr w:rsidR="00D84BDC" w:rsidSect="00F00B7E">
      <w:headerReference w:type="even" r:id="rId7"/>
      <w:headerReference w:type="default" r:id="rId8"/>
      <w:footerReference w:type="even" r:id="rId9"/>
      <w:endnotePr>
        <w:numFmt w:val="decimal"/>
      </w:endnotePr>
      <w:pgSz w:w="11907" w:h="16840" w:code="9"/>
      <w:pgMar w:top="1134" w:right="851"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F4" w:rsidRDefault="007D61F4" w:rsidP="00E82149">
      <w:pPr>
        <w:spacing w:after="0" w:line="240" w:lineRule="auto"/>
      </w:pPr>
      <w:r>
        <w:separator/>
      </w:r>
    </w:p>
  </w:endnote>
  <w:endnote w:type="continuationSeparator" w:id="0">
    <w:p w:rsidR="007D61F4" w:rsidRDefault="007D61F4" w:rsidP="00E8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C7" w:rsidRDefault="0000699D" w:rsidP="00F14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6C7" w:rsidRDefault="007D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F4" w:rsidRDefault="007D61F4" w:rsidP="00E82149">
      <w:pPr>
        <w:spacing w:after="0" w:line="240" w:lineRule="auto"/>
      </w:pPr>
      <w:r>
        <w:separator/>
      </w:r>
    </w:p>
  </w:footnote>
  <w:footnote w:type="continuationSeparator" w:id="0">
    <w:p w:rsidR="007D61F4" w:rsidRDefault="007D61F4" w:rsidP="00E8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C7" w:rsidRDefault="0000699D" w:rsidP="008D4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6C7" w:rsidRDefault="007D61F4" w:rsidP="00AB6D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DB" w:rsidRDefault="0000699D" w:rsidP="008D4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E51">
      <w:rPr>
        <w:rStyle w:val="PageNumber"/>
        <w:noProof/>
      </w:rPr>
      <w:t>2</w:t>
    </w:r>
    <w:r>
      <w:rPr>
        <w:rStyle w:val="PageNumber"/>
      </w:rPr>
      <w:fldChar w:fldCharType="end"/>
    </w:r>
  </w:p>
  <w:p w:rsidR="000446C7" w:rsidRDefault="007D61F4" w:rsidP="00AB6D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49"/>
    <w:rsid w:val="0000699D"/>
    <w:rsid w:val="000B01EF"/>
    <w:rsid w:val="002D2C38"/>
    <w:rsid w:val="00331F65"/>
    <w:rsid w:val="003B03D6"/>
    <w:rsid w:val="005353C2"/>
    <w:rsid w:val="006F4EF0"/>
    <w:rsid w:val="007D61F4"/>
    <w:rsid w:val="00956E51"/>
    <w:rsid w:val="009679EC"/>
    <w:rsid w:val="00971D8E"/>
    <w:rsid w:val="00AA3566"/>
    <w:rsid w:val="00D84BDC"/>
    <w:rsid w:val="00E8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49"/>
  </w:style>
  <w:style w:type="paragraph" w:styleId="Header">
    <w:name w:val="header"/>
    <w:basedOn w:val="Normal"/>
    <w:link w:val="HeaderChar"/>
    <w:uiPriority w:val="99"/>
    <w:semiHidden/>
    <w:unhideWhenUsed/>
    <w:rsid w:val="00E82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149"/>
  </w:style>
  <w:style w:type="character" w:styleId="PageNumber">
    <w:name w:val="page number"/>
    <w:basedOn w:val="DefaultParagraphFont"/>
    <w:rsid w:val="00E82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49"/>
  </w:style>
  <w:style w:type="paragraph" w:styleId="Header">
    <w:name w:val="header"/>
    <w:basedOn w:val="Normal"/>
    <w:link w:val="HeaderChar"/>
    <w:uiPriority w:val="99"/>
    <w:semiHidden/>
    <w:unhideWhenUsed/>
    <w:rsid w:val="00E82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149"/>
  </w:style>
  <w:style w:type="character" w:styleId="PageNumber">
    <w:name w:val="page number"/>
    <w:basedOn w:val="DefaultParagraphFont"/>
    <w:rsid w:val="00E8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dc:creator>
  <cp:keywords/>
  <dc:description/>
  <cp:lastModifiedBy>SHARP</cp:lastModifiedBy>
  <cp:revision>10</cp:revision>
  <dcterms:created xsi:type="dcterms:W3CDTF">2023-11-13T02:02:00Z</dcterms:created>
  <dcterms:modified xsi:type="dcterms:W3CDTF">2023-11-20T02:34:00Z</dcterms:modified>
</cp:coreProperties>
</file>