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1"/>
      </w:tblGrid>
      <w:tr w:rsidR="008D6380" w:rsidRPr="008D6380" w:rsidTr="002E4DE9">
        <w:tc>
          <w:tcPr>
            <w:tcW w:w="3227" w:type="dxa"/>
            <w:hideMark/>
          </w:tcPr>
          <w:p w:rsidR="002E4DE9" w:rsidRPr="008D6380" w:rsidRDefault="002E4DE9" w:rsidP="000B48F2">
            <w:pPr>
              <w:ind w:firstLine="0"/>
              <w:jc w:val="center"/>
              <w:rPr>
                <w:rFonts w:ascii="Times New Roman" w:hAnsi="Times New Roman" w:cs="Times New Roman"/>
                <w:b/>
                <w:sz w:val="26"/>
                <w:szCs w:val="26"/>
              </w:rPr>
            </w:pPr>
            <w:r w:rsidRPr="008D6380">
              <w:rPr>
                <w:rFonts w:ascii="Times New Roman" w:hAnsi="Times New Roman" w:cs="Times New Roman"/>
                <w:b/>
                <w:sz w:val="26"/>
                <w:szCs w:val="26"/>
              </w:rPr>
              <w:t>ỦY BAN NHÂN DÂN</w:t>
            </w:r>
          </w:p>
          <w:p w:rsidR="002E4DE9" w:rsidRPr="008D6380" w:rsidRDefault="002E4DE9" w:rsidP="000B48F2">
            <w:pPr>
              <w:ind w:firstLine="0"/>
              <w:jc w:val="center"/>
              <w:rPr>
                <w:rFonts w:ascii="Times New Roman" w:hAnsi="Times New Roman" w:cs="Times New Roman"/>
                <w:b/>
                <w:sz w:val="26"/>
                <w:szCs w:val="26"/>
              </w:rPr>
            </w:pPr>
            <w:r w:rsidRPr="008D6380">
              <w:rPr>
                <w:rFonts w:ascii="Times New Roman" w:hAnsi="Times New Roman" w:cs="Times New Roman"/>
                <w:b/>
                <w:sz w:val="26"/>
                <w:szCs w:val="26"/>
              </w:rPr>
              <w:t xml:space="preserve">HUYỆN </w:t>
            </w:r>
            <w:r w:rsidR="00A9212A" w:rsidRPr="008D6380">
              <w:rPr>
                <w:rFonts w:ascii="Times New Roman" w:hAnsi="Times New Roman" w:cs="Times New Roman"/>
                <w:b/>
                <w:sz w:val="26"/>
                <w:szCs w:val="26"/>
              </w:rPr>
              <w:t>PHONG THỔ</w:t>
            </w:r>
          </w:p>
          <w:p w:rsidR="002E4DE9" w:rsidRPr="008D6380" w:rsidRDefault="002E4DE9" w:rsidP="000B48F2">
            <w:pPr>
              <w:ind w:firstLine="0"/>
              <w:rPr>
                <w:rFonts w:ascii="Times New Roman" w:hAnsi="Times New Roman" w:cs="Times New Roman"/>
                <w:sz w:val="28"/>
                <w:szCs w:val="28"/>
              </w:rPr>
            </w:pPr>
            <w:r w:rsidRPr="008D6380">
              <w:rPr>
                <w:noProof/>
              </w:rPr>
              <mc:AlternateContent>
                <mc:Choice Requires="wps">
                  <w:drawing>
                    <wp:anchor distT="0" distB="0" distL="114300" distR="114300" simplePos="0" relativeHeight="251659264" behindDoc="0" locked="0" layoutInCell="1" allowOverlap="1" wp14:anchorId="54E1BD05" wp14:editId="731D4EDE">
                      <wp:simplePos x="0" y="0"/>
                      <wp:positionH relativeFrom="column">
                        <wp:posOffset>633256</wp:posOffset>
                      </wp:positionH>
                      <wp:positionV relativeFrom="paragraph">
                        <wp:posOffset>27940</wp:posOffset>
                      </wp:positionV>
                      <wp:extent cx="696036"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69603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2.2pt" to="104.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" strokecolor="black [3040]"/>
                  </w:pict>
                </mc:Fallback>
              </mc:AlternateContent>
            </w:r>
            <w:r w:rsidR="001947B1" w:rsidRPr="008D6380">
              <w:rPr>
                <w:noProof/>
              </w:rPr>
              <w:t xml:space="preserve">  </w:t>
            </w:r>
          </w:p>
        </w:tc>
        <w:tc>
          <w:tcPr>
            <w:tcW w:w="6061" w:type="dxa"/>
            <w:hideMark/>
          </w:tcPr>
          <w:p w:rsidR="002E4DE9" w:rsidRPr="008D6380" w:rsidRDefault="002E4DE9" w:rsidP="000B48F2">
            <w:pPr>
              <w:ind w:firstLine="0"/>
              <w:rPr>
                <w:rFonts w:ascii="Times New Roman" w:hAnsi="Times New Roman" w:cs="Times New Roman"/>
                <w:b/>
                <w:sz w:val="26"/>
                <w:szCs w:val="26"/>
              </w:rPr>
            </w:pPr>
            <w:r w:rsidRPr="008D6380">
              <w:rPr>
                <w:rFonts w:ascii="Times New Roman" w:hAnsi="Times New Roman" w:cs="Times New Roman"/>
                <w:b/>
                <w:sz w:val="26"/>
                <w:szCs w:val="26"/>
              </w:rPr>
              <w:t>CỘNG HÒA XÃ HỘI CHỦ NGHĨA VIỆT NAM</w:t>
            </w:r>
          </w:p>
          <w:p w:rsidR="002E4DE9" w:rsidRPr="008D6380" w:rsidRDefault="002A2BD1" w:rsidP="000B48F2">
            <w:pPr>
              <w:ind w:firstLine="0"/>
              <w:jc w:val="center"/>
              <w:rPr>
                <w:rFonts w:ascii="Times New Roman" w:hAnsi="Times New Roman" w:cs="Times New Roman"/>
                <w:b/>
                <w:sz w:val="28"/>
                <w:szCs w:val="28"/>
              </w:rPr>
            </w:pPr>
            <w:r w:rsidRPr="008D6380">
              <w:rPr>
                <w:rFonts w:ascii="Times New Roman" w:hAnsi="Times New Roman" w:cs="Times New Roman"/>
                <w:i/>
                <w:noProof/>
                <w:sz w:val="28"/>
                <w:szCs w:val="28"/>
              </w:rPr>
              <mc:AlternateContent>
                <mc:Choice Requires="wps">
                  <w:drawing>
                    <wp:anchor distT="0" distB="0" distL="114300" distR="114300" simplePos="0" relativeHeight="251663360" behindDoc="0" locked="0" layoutInCell="1" allowOverlap="1" wp14:anchorId="1AAB94F0" wp14:editId="437D8C09">
                      <wp:simplePos x="0" y="0"/>
                      <wp:positionH relativeFrom="column">
                        <wp:posOffset>732316</wp:posOffset>
                      </wp:positionH>
                      <wp:positionV relativeFrom="paragraph">
                        <wp:posOffset>197485</wp:posOffset>
                      </wp:positionV>
                      <wp:extent cx="22174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2217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65pt,15.55pt" to="232.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" strokecolor="black [3040]"/>
                  </w:pict>
                </mc:Fallback>
              </mc:AlternateContent>
            </w:r>
            <w:r w:rsidR="002E4DE9" w:rsidRPr="008D6380">
              <w:rPr>
                <w:rFonts w:ascii="Times New Roman" w:hAnsi="Times New Roman" w:cs="Times New Roman"/>
                <w:b/>
                <w:sz w:val="28"/>
                <w:szCs w:val="28"/>
              </w:rPr>
              <w:t>Độc lập – Tự do – Hạnh phúc</w:t>
            </w:r>
          </w:p>
          <w:p w:rsidR="002E4DE9" w:rsidRPr="008D6380" w:rsidRDefault="002E4DE9" w:rsidP="000B48F2">
            <w:pPr>
              <w:rPr>
                <w:rFonts w:ascii="Times New Roman" w:hAnsi="Times New Roman" w:cs="Times New Roman"/>
                <w:i/>
                <w:sz w:val="28"/>
                <w:szCs w:val="28"/>
              </w:rPr>
            </w:pPr>
          </w:p>
        </w:tc>
      </w:tr>
      <w:tr w:rsidR="008D6380" w:rsidRPr="008D6380" w:rsidTr="002E4DE9">
        <w:tc>
          <w:tcPr>
            <w:tcW w:w="3227" w:type="dxa"/>
            <w:hideMark/>
          </w:tcPr>
          <w:p w:rsidR="002E4DE9" w:rsidRPr="008D6380" w:rsidRDefault="002E4DE9" w:rsidP="00A9212A">
            <w:pPr>
              <w:ind w:firstLine="0"/>
              <w:jc w:val="center"/>
              <w:rPr>
                <w:rFonts w:ascii="Times New Roman" w:hAnsi="Times New Roman" w:cs="Times New Roman"/>
                <w:b/>
                <w:sz w:val="26"/>
                <w:szCs w:val="26"/>
              </w:rPr>
            </w:pPr>
            <w:r w:rsidRPr="008D6380">
              <w:rPr>
                <w:rFonts w:ascii="Times New Roman" w:hAnsi="Times New Roman" w:cs="Times New Roman"/>
                <w:sz w:val="28"/>
                <w:szCs w:val="28"/>
              </w:rPr>
              <w:t>số:       /KH-UBND</w:t>
            </w:r>
          </w:p>
        </w:tc>
        <w:tc>
          <w:tcPr>
            <w:tcW w:w="6061" w:type="dxa"/>
            <w:hideMark/>
          </w:tcPr>
          <w:p w:rsidR="002E4DE9" w:rsidRPr="008D6380" w:rsidRDefault="00695D93" w:rsidP="000B48F2">
            <w:pPr>
              <w:ind w:firstLine="0"/>
              <w:jc w:val="center"/>
              <w:rPr>
                <w:rFonts w:ascii="Times New Roman" w:hAnsi="Times New Roman" w:cs="Times New Roman"/>
                <w:b/>
                <w:sz w:val="26"/>
                <w:szCs w:val="26"/>
              </w:rPr>
            </w:pPr>
            <w:r w:rsidRPr="008D6380">
              <w:rPr>
                <w:rFonts w:ascii="Times New Roman" w:hAnsi="Times New Roman" w:cs="Times New Roman"/>
                <w:i/>
                <w:sz w:val="28"/>
                <w:szCs w:val="28"/>
              </w:rPr>
              <w:t>Phong Thổ</w:t>
            </w:r>
            <w:r w:rsidR="00F30F24" w:rsidRPr="008D6380">
              <w:rPr>
                <w:rFonts w:ascii="Times New Roman" w:hAnsi="Times New Roman" w:cs="Times New Roman"/>
                <w:i/>
                <w:sz w:val="28"/>
                <w:szCs w:val="28"/>
              </w:rPr>
              <w:t>, ngày     tháng 02 năm 2024</w:t>
            </w:r>
          </w:p>
        </w:tc>
      </w:tr>
    </w:tbl>
    <w:p w:rsidR="002E4DE9" w:rsidRPr="008D6380" w:rsidRDefault="000B48F2" w:rsidP="002E4DE9">
      <w:pPr>
        <w:rPr>
          <w:rFonts w:ascii="Times New Roman" w:hAnsi="Times New Roman" w:cs="Times New Roman"/>
          <w:sz w:val="16"/>
          <w:szCs w:val="28"/>
        </w:rPr>
      </w:pPr>
      <w:r w:rsidRPr="008D6380">
        <w:rPr>
          <w:rFonts w:ascii="Times New Roman" w:hAnsi="Times New Roman" w:cs="Times New Roman"/>
          <w:noProof/>
          <w:sz w:val="16"/>
          <w:szCs w:val="28"/>
        </w:rPr>
        <mc:AlternateContent>
          <mc:Choice Requires="wps">
            <w:drawing>
              <wp:anchor distT="0" distB="0" distL="114300" distR="114300" simplePos="0" relativeHeight="251662336" behindDoc="0" locked="0" layoutInCell="1" allowOverlap="1" wp14:anchorId="15B9F624" wp14:editId="1A2475E2">
                <wp:simplePos x="0" y="0"/>
                <wp:positionH relativeFrom="column">
                  <wp:posOffset>420569</wp:posOffset>
                </wp:positionH>
                <wp:positionV relativeFrom="paragraph">
                  <wp:posOffset>102557</wp:posOffset>
                </wp:positionV>
                <wp:extent cx="1091821" cy="361012"/>
                <wp:effectExtent l="0" t="0" r="13335" b="20320"/>
                <wp:wrapNone/>
                <wp:docPr id="4" name="Rectangle 4"/>
                <wp:cNvGraphicFramePr/>
                <a:graphic xmlns:a="http://schemas.openxmlformats.org/drawingml/2006/main">
                  <a:graphicData uri="http://schemas.microsoft.com/office/word/2010/wordprocessingShape">
                    <wps:wsp>
                      <wps:cNvSpPr/>
                      <wps:spPr>
                        <a:xfrm>
                          <a:off x="0" y="0"/>
                          <a:ext cx="1091821" cy="361012"/>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48F2" w:rsidRPr="000B48F2" w:rsidRDefault="000B48F2" w:rsidP="000B48F2">
                            <w:pPr>
                              <w:spacing w:before="0" w:after="0" w:line="240" w:lineRule="auto"/>
                              <w:ind w:firstLine="0"/>
                              <w:jc w:val="center"/>
                              <w:rPr>
                                <w:rFonts w:ascii="Times New Roman" w:hAnsi="Times New Roman" w:cs="Times New Roman"/>
                                <w:sz w:val="28"/>
                                <w:szCs w:val="28"/>
                              </w:rPr>
                            </w:pPr>
                            <w:r w:rsidRPr="000B48F2">
                              <w:rPr>
                                <w:rFonts w:ascii="Times New Roman" w:hAnsi="Times New Roman" w:cs="Times New Roman"/>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3.1pt;margin-top:8.1pt;width:85.9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" fillcolor="white [3201]" strokecolor="black [3213]" strokeweight="1pt">
                <v:textbox>
                  <w:txbxContent>
                    <w:p w:rsidR="000B48F2" w:rsidRPr="000B48F2" w:rsidRDefault="000B48F2" w:rsidP="000B48F2">
                      <w:pPr>
                        <w:spacing w:before="0" w:after="0" w:line="240" w:lineRule="auto"/>
                        <w:ind w:firstLine="0"/>
                        <w:jc w:val="center"/>
                        <w:rPr>
                          <w:rFonts w:ascii="Times New Roman" w:hAnsi="Times New Roman" w:cs="Times New Roman"/>
                          <w:sz w:val="28"/>
                          <w:szCs w:val="28"/>
                        </w:rPr>
                      </w:pPr>
                      <w:r w:rsidRPr="000B48F2">
                        <w:rPr>
                          <w:rFonts w:ascii="Times New Roman" w:hAnsi="Times New Roman" w:cs="Times New Roman"/>
                          <w:sz w:val="28"/>
                          <w:szCs w:val="28"/>
                        </w:rPr>
                        <w:t>DỰ THẢO</w:t>
                      </w:r>
                    </w:p>
                  </w:txbxContent>
                </v:textbox>
              </v:rect>
            </w:pict>
          </mc:Fallback>
        </mc:AlternateContent>
      </w:r>
    </w:p>
    <w:p w:rsidR="002E4DE9" w:rsidRPr="008D6380" w:rsidRDefault="002E4DE9" w:rsidP="000B48F2">
      <w:pPr>
        <w:spacing w:after="0" w:line="240" w:lineRule="auto"/>
        <w:ind w:firstLine="0"/>
        <w:jc w:val="center"/>
        <w:rPr>
          <w:rFonts w:ascii="Times New Roman" w:hAnsi="Times New Roman" w:cs="Times New Roman"/>
          <w:b/>
          <w:sz w:val="28"/>
          <w:szCs w:val="28"/>
        </w:rPr>
      </w:pPr>
      <w:r w:rsidRPr="008D6380">
        <w:rPr>
          <w:rFonts w:ascii="Times New Roman" w:hAnsi="Times New Roman" w:cs="Times New Roman"/>
          <w:b/>
          <w:sz w:val="28"/>
          <w:szCs w:val="28"/>
        </w:rPr>
        <w:t>KẾ HOẠCH</w:t>
      </w:r>
    </w:p>
    <w:p w:rsidR="00F30F24" w:rsidRPr="008D6380" w:rsidRDefault="00F30F24" w:rsidP="000B48F2">
      <w:pPr>
        <w:spacing w:after="0" w:line="240" w:lineRule="auto"/>
        <w:ind w:firstLine="0"/>
        <w:jc w:val="center"/>
        <w:rPr>
          <w:rFonts w:ascii="Times New Roman" w:hAnsi="Times New Roman" w:cs="Times New Roman"/>
          <w:b/>
          <w:bCs/>
          <w:spacing w:val="-6"/>
          <w:sz w:val="28"/>
          <w:szCs w:val="28"/>
        </w:rPr>
      </w:pPr>
      <w:r w:rsidRPr="008D6380">
        <w:rPr>
          <w:rFonts w:ascii="Times New Roman" w:hAnsi="Times New Roman" w:cs="Times New Roman"/>
          <w:b/>
          <w:bCs/>
          <w:spacing w:val="-6"/>
          <w:sz w:val="28"/>
          <w:szCs w:val="28"/>
        </w:rPr>
        <w:t xml:space="preserve">Triển khai thực hiện Nghị quyết số 02/NQ-CP ngày 05/01/2022 của Chính phủ về những nhiệm vụ, giải pháp chủ yếu cải thiện môi trường kinh doanh, nâng cao năng lực cạnh tranh quốc gia năm 2024 </w:t>
      </w:r>
    </w:p>
    <w:p w:rsidR="002E4DE9" w:rsidRPr="008D6380" w:rsidRDefault="002E4DE9" w:rsidP="002E4DE9">
      <w:pPr>
        <w:spacing w:after="0" w:line="360" w:lineRule="exact"/>
        <w:rPr>
          <w:rFonts w:ascii="Times New Roman" w:hAnsi="Times New Roman" w:cs="Times New Roman"/>
          <w:szCs w:val="28"/>
        </w:rPr>
      </w:pPr>
      <w:r w:rsidRPr="008D6380">
        <w:rPr>
          <w:noProof/>
        </w:rPr>
        <mc:AlternateContent>
          <mc:Choice Requires="wps">
            <w:drawing>
              <wp:anchor distT="0" distB="0" distL="114300" distR="114300" simplePos="0" relativeHeight="251661312" behindDoc="0" locked="0" layoutInCell="1" allowOverlap="1" wp14:anchorId="39466773" wp14:editId="5CFB7D78">
                <wp:simplePos x="0" y="0"/>
                <wp:positionH relativeFrom="column">
                  <wp:posOffset>2216150</wp:posOffset>
                </wp:positionH>
                <wp:positionV relativeFrom="paragraph">
                  <wp:posOffset>40166</wp:posOffset>
                </wp:positionV>
                <wp:extent cx="1207827" cy="0"/>
                <wp:effectExtent l="0" t="0" r="114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827"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4.5pt;margin-top:3.15pt;width:9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" strokecolor="black [3040]"/>
            </w:pict>
          </mc:Fallback>
        </mc:AlternateContent>
      </w:r>
      <w:r w:rsidRPr="008D6380">
        <w:rPr>
          <w:rFonts w:ascii="Times New Roman" w:hAnsi="Times New Roman" w:cs="Times New Roman"/>
          <w:sz w:val="28"/>
          <w:szCs w:val="28"/>
        </w:rPr>
        <w:softHyphen/>
      </w:r>
      <w:r w:rsidRPr="008D6380">
        <w:rPr>
          <w:rFonts w:ascii="Times New Roman" w:hAnsi="Times New Roman" w:cs="Times New Roman"/>
          <w:sz w:val="28"/>
          <w:szCs w:val="28"/>
        </w:rPr>
        <w:softHyphen/>
      </w:r>
      <w:r w:rsidRPr="008D6380">
        <w:rPr>
          <w:rFonts w:ascii="Times New Roman" w:hAnsi="Times New Roman" w:cs="Times New Roman"/>
          <w:sz w:val="28"/>
          <w:szCs w:val="28"/>
        </w:rPr>
        <w:softHyphen/>
      </w:r>
      <w:r w:rsidRPr="008D6380">
        <w:rPr>
          <w:rFonts w:ascii="Times New Roman" w:hAnsi="Times New Roman" w:cs="Times New Roman"/>
          <w:sz w:val="28"/>
          <w:szCs w:val="28"/>
        </w:rPr>
        <w:softHyphen/>
      </w:r>
      <w:r w:rsidRPr="008D6380">
        <w:rPr>
          <w:rFonts w:ascii="Times New Roman" w:hAnsi="Times New Roman" w:cs="Times New Roman"/>
          <w:sz w:val="28"/>
          <w:szCs w:val="28"/>
        </w:rPr>
        <w:softHyphen/>
      </w:r>
      <w:r w:rsidRPr="008D6380">
        <w:rPr>
          <w:rFonts w:ascii="Times New Roman" w:hAnsi="Times New Roman" w:cs="Times New Roman"/>
          <w:sz w:val="28"/>
          <w:szCs w:val="28"/>
        </w:rPr>
        <w:softHyphen/>
      </w:r>
    </w:p>
    <w:p w:rsidR="002E4DE9" w:rsidRPr="008D6380" w:rsidRDefault="00F30F24" w:rsidP="00C93EA5">
      <w:pPr>
        <w:spacing w:before="0" w:after="0" w:line="302" w:lineRule="auto"/>
        <w:rPr>
          <w:rFonts w:ascii="Times New Roman" w:hAnsi="Times New Roman" w:cs="Times New Roman"/>
          <w:bCs/>
          <w:sz w:val="28"/>
          <w:szCs w:val="28"/>
        </w:rPr>
      </w:pPr>
      <w:r w:rsidRPr="008D6380">
        <w:rPr>
          <w:rFonts w:ascii="Times New Roman" w:hAnsi="Times New Roman" w:cs="Times New Roman"/>
          <w:sz w:val="28"/>
          <w:szCs w:val="28"/>
        </w:rPr>
        <w:t xml:space="preserve">Thực hiện Kế hoạch số 288/KH-UBND ngày 19/01/2024 của Ủy ban nhân dân tỉnh Lai Châu về việc triển khai </w:t>
      </w:r>
      <w:r w:rsidRPr="008D6380">
        <w:rPr>
          <w:rFonts w:ascii="Times New Roman" w:hAnsi="Times New Roman" w:cs="Times New Roman"/>
          <w:bCs/>
          <w:sz w:val="28"/>
          <w:szCs w:val="28"/>
        </w:rPr>
        <w:t xml:space="preserve">hiện Nghị quyết số </w:t>
      </w:r>
      <w:r w:rsidRPr="008D6380">
        <w:rPr>
          <w:rFonts w:ascii="Times New Roman" w:hAnsi="Times New Roman" w:cs="Times New Roman"/>
          <w:bCs/>
          <w:spacing w:val="-6"/>
          <w:sz w:val="28"/>
          <w:szCs w:val="28"/>
        </w:rPr>
        <w:t>02/NQ-CP ngày 05/01/2022 của Chính phủ về những nhiệm vụ, giải pháp chủ yếu cải thiện môi trường kinh doanh, nâng cao năng lực cạnh tranh quốc gia năm 2024</w:t>
      </w:r>
      <w:r w:rsidRPr="008D6380">
        <w:rPr>
          <w:rFonts w:ascii="Times New Roman" w:hAnsi="Times New Roman" w:cs="Times New Roman"/>
          <w:bCs/>
          <w:sz w:val="28"/>
          <w:szCs w:val="28"/>
        </w:rPr>
        <w:t xml:space="preserve">. Nhằm thực hiện thắng lợi mục tiêu đề ra Kế hoạch phát triển kinh tế - xã hội 5 năm, Kế hoạch phát triển kinh tế -  xã hội năm 2024, đồng thời hỗ trợ doanh nghiệp, hợp tác xã và các hộ kinh doanh trên địa bàn huyện phát triển, sản xuất kinh doanh hiệu quả, thích ứng linh hoạt trong bối cảnh hội nhập kinh tế. Uỷ ban nhân dân huyện </w:t>
      </w:r>
      <w:r w:rsidR="00C16025" w:rsidRPr="008D6380">
        <w:rPr>
          <w:rFonts w:ascii="Times New Roman" w:hAnsi="Times New Roman" w:cs="Times New Roman"/>
          <w:bCs/>
          <w:sz w:val="28"/>
          <w:szCs w:val="28"/>
        </w:rPr>
        <w:t>Phong Thổ</w:t>
      </w:r>
      <w:r w:rsidRPr="008D6380">
        <w:rPr>
          <w:rFonts w:ascii="Times New Roman" w:hAnsi="Times New Roman" w:cs="Times New Roman"/>
          <w:bCs/>
          <w:sz w:val="28"/>
          <w:szCs w:val="28"/>
        </w:rPr>
        <w:t xml:space="preserve"> ban hành Kế hoạch thực hiện Nghị quyết số 02/NQ-CP ngày 05/01/2024 của Chính phủ với các nội dung, nhiệm vụ chủ yếu sau:</w:t>
      </w:r>
    </w:p>
    <w:p w:rsidR="002E4DE9" w:rsidRPr="008D6380" w:rsidRDefault="002E4DE9" w:rsidP="00C93EA5">
      <w:pPr>
        <w:spacing w:before="0" w:after="0" w:line="302" w:lineRule="auto"/>
        <w:rPr>
          <w:rFonts w:ascii="Times New Roman" w:hAnsi="Times New Roman" w:cs="Times New Roman"/>
          <w:b/>
          <w:sz w:val="28"/>
          <w:szCs w:val="28"/>
        </w:rPr>
      </w:pPr>
      <w:r w:rsidRPr="008D6380">
        <w:rPr>
          <w:rFonts w:ascii="Times New Roman" w:hAnsi="Times New Roman" w:cs="Times New Roman"/>
          <w:b/>
          <w:sz w:val="28"/>
          <w:szCs w:val="28"/>
        </w:rPr>
        <w:t>I. MỤC ĐÍCH, YÊU CẦU</w:t>
      </w:r>
    </w:p>
    <w:p w:rsidR="002E4DE9" w:rsidRPr="008D6380" w:rsidRDefault="002E4DE9" w:rsidP="00C93EA5">
      <w:pPr>
        <w:spacing w:before="0" w:after="0" w:line="302" w:lineRule="auto"/>
        <w:rPr>
          <w:rFonts w:ascii="Times New Roman" w:hAnsi="Times New Roman" w:cs="Times New Roman"/>
          <w:b/>
          <w:sz w:val="28"/>
          <w:szCs w:val="28"/>
        </w:rPr>
      </w:pPr>
      <w:r w:rsidRPr="008D6380">
        <w:rPr>
          <w:rFonts w:ascii="Times New Roman" w:hAnsi="Times New Roman" w:cs="Times New Roman"/>
          <w:b/>
          <w:sz w:val="28"/>
          <w:szCs w:val="28"/>
        </w:rPr>
        <w:t>1. Mục đích,</w:t>
      </w:r>
    </w:p>
    <w:p w:rsidR="0040397A" w:rsidRPr="008D6380" w:rsidRDefault="00AB32BD" w:rsidP="00C93EA5">
      <w:pPr>
        <w:spacing w:before="0" w:after="0" w:line="302" w:lineRule="auto"/>
        <w:rPr>
          <w:rFonts w:ascii="Times New Roman" w:hAnsi="Times New Roman" w:cs="Times New Roman"/>
          <w:sz w:val="28"/>
          <w:szCs w:val="28"/>
        </w:rPr>
      </w:pPr>
      <w:r w:rsidRPr="008D6380">
        <w:rPr>
          <w:rFonts w:ascii="Times New Roman" w:hAnsi="Times New Roman" w:cs="Times New Roman"/>
          <w:sz w:val="28"/>
          <w:szCs w:val="28"/>
        </w:rPr>
        <w:t>T</w:t>
      </w:r>
      <w:r w:rsidR="002E4DE9" w:rsidRPr="008D6380">
        <w:rPr>
          <w:rFonts w:ascii="Times New Roman" w:hAnsi="Times New Roman" w:cs="Times New Roman"/>
          <w:sz w:val="28"/>
          <w:szCs w:val="28"/>
        </w:rPr>
        <w:t>riển khai</w:t>
      </w:r>
      <w:r w:rsidRPr="008D6380">
        <w:rPr>
          <w:rFonts w:ascii="Times New Roman" w:hAnsi="Times New Roman" w:cs="Times New Roman"/>
          <w:sz w:val="28"/>
          <w:szCs w:val="28"/>
        </w:rPr>
        <w:t xml:space="preserve"> và tổ chức</w:t>
      </w:r>
      <w:r w:rsidR="002E4DE9" w:rsidRPr="008D6380">
        <w:rPr>
          <w:rFonts w:ascii="Times New Roman" w:hAnsi="Times New Roman" w:cs="Times New Roman"/>
          <w:sz w:val="28"/>
          <w:szCs w:val="28"/>
        </w:rPr>
        <w:t xml:space="preserve"> thực hiện đảm bảo đồng bộ, hiệu quả</w:t>
      </w:r>
      <w:r w:rsidRPr="008D6380">
        <w:rPr>
          <w:rFonts w:ascii="Times New Roman" w:hAnsi="Times New Roman" w:cs="Times New Roman"/>
          <w:sz w:val="28"/>
          <w:szCs w:val="28"/>
        </w:rPr>
        <w:t xml:space="preserve"> các nội dung</w:t>
      </w:r>
      <w:r w:rsidR="002E4DE9" w:rsidRPr="008D6380">
        <w:rPr>
          <w:rFonts w:ascii="Times New Roman" w:hAnsi="Times New Roman" w:cs="Times New Roman"/>
          <w:sz w:val="28"/>
          <w:szCs w:val="28"/>
        </w:rPr>
        <w:t xml:space="preserve"> Nghị quyết số 02/NQ-CP </w:t>
      </w:r>
      <w:r w:rsidR="00F30F24" w:rsidRPr="008D6380">
        <w:rPr>
          <w:rFonts w:ascii="Times New Roman" w:hAnsi="Times New Roman" w:cs="Times New Roman"/>
          <w:sz w:val="28"/>
          <w:szCs w:val="28"/>
        </w:rPr>
        <w:t xml:space="preserve">ngày 05 tháng 01 năm 2024 </w:t>
      </w:r>
      <w:r w:rsidR="002E4DE9" w:rsidRPr="008D6380">
        <w:rPr>
          <w:rFonts w:ascii="Times New Roman" w:hAnsi="Times New Roman" w:cs="Times New Roman"/>
          <w:sz w:val="28"/>
          <w:szCs w:val="28"/>
        </w:rPr>
        <w:t>của Chính phủ</w:t>
      </w:r>
      <w:r w:rsidR="00F30F24" w:rsidRPr="008D6380">
        <w:rPr>
          <w:rFonts w:ascii="Times New Roman" w:hAnsi="Times New Roman" w:cs="Times New Roman"/>
          <w:sz w:val="28"/>
          <w:szCs w:val="28"/>
        </w:rPr>
        <w:t>;</w:t>
      </w:r>
      <w:r w:rsidR="002E4DE9" w:rsidRPr="008D6380">
        <w:rPr>
          <w:rFonts w:ascii="Times New Roman" w:hAnsi="Times New Roman" w:cs="Times New Roman"/>
          <w:sz w:val="28"/>
          <w:szCs w:val="28"/>
        </w:rPr>
        <w:t xml:space="preserve"> Kế hoạch số 213/KH-UBND, ngày </w:t>
      </w:r>
      <w:r w:rsidR="0040397A" w:rsidRPr="008D6380">
        <w:rPr>
          <w:rFonts w:ascii="Times New Roman" w:hAnsi="Times New Roman" w:cs="Times New Roman"/>
          <w:sz w:val="28"/>
          <w:szCs w:val="28"/>
        </w:rPr>
        <w:t>19 tháng 01 năm 2024</w:t>
      </w:r>
      <w:r w:rsidR="002E4DE9" w:rsidRPr="008D6380">
        <w:rPr>
          <w:rFonts w:ascii="Times New Roman" w:hAnsi="Times New Roman" w:cs="Times New Roman"/>
          <w:sz w:val="28"/>
          <w:szCs w:val="28"/>
        </w:rPr>
        <w:t xml:space="preserve"> của UBND tỉnh; tạo dựng môi trường đầu tư, kinh doanh thuận lợi, minh bạch, bình đẳng, thông thoáng giữa các thành phần kinh tế, huy động và sử dụng hiệu quả các nguồn lực để phát triển kinh tế - xã hội</w:t>
      </w:r>
      <w:r w:rsidR="0040397A" w:rsidRPr="008D6380">
        <w:rPr>
          <w:rFonts w:ascii="Times New Roman" w:hAnsi="Times New Roman" w:cs="Times New Roman"/>
          <w:sz w:val="28"/>
          <w:szCs w:val="28"/>
        </w:rPr>
        <w:t xml:space="preserve"> đặc biệt </w:t>
      </w:r>
      <w:r w:rsidR="0040397A" w:rsidRPr="008D6380">
        <w:rPr>
          <w:rStyle w:val="fontstyle01"/>
          <w:color w:val="auto"/>
        </w:rPr>
        <w:t>là phát triển các ý tưởng kinh doanh mới, sáng tạo như: đổi</w:t>
      </w:r>
      <w:r w:rsidR="0040397A" w:rsidRPr="008D6380">
        <w:rPr>
          <w:rFonts w:ascii="Times New Roman" w:hAnsi="Times New Roman" w:cs="Times New Roman"/>
          <w:sz w:val="28"/>
          <w:szCs w:val="28"/>
        </w:rPr>
        <w:t xml:space="preserve"> </w:t>
      </w:r>
      <w:r w:rsidR="0040397A" w:rsidRPr="008D6380">
        <w:rPr>
          <w:rStyle w:val="fontstyle01"/>
          <w:color w:val="auto"/>
        </w:rPr>
        <w:t>mới sáng tạo, chuyển đổi số, chuyển đổ</w:t>
      </w:r>
      <w:r w:rsidR="00FE37B8" w:rsidRPr="008D6380">
        <w:rPr>
          <w:rStyle w:val="fontstyle01"/>
          <w:color w:val="auto"/>
        </w:rPr>
        <w:t>i xanh…</w:t>
      </w:r>
    </w:p>
    <w:p w:rsidR="002E4DE9" w:rsidRPr="008D6380" w:rsidRDefault="0040397A" w:rsidP="00C93EA5">
      <w:pPr>
        <w:spacing w:before="0" w:after="0" w:line="302" w:lineRule="auto"/>
        <w:rPr>
          <w:rFonts w:ascii="Times New Roman" w:hAnsi="Times New Roman" w:cs="Times New Roman"/>
          <w:sz w:val="28"/>
          <w:szCs w:val="28"/>
        </w:rPr>
      </w:pPr>
      <w:r w:rsidRPr="008D6380">
        <w:rPr>
          <w:rStyle w:val="fontstyle01"/>
          <w:color w:val="auto"/>
        </w:rPr>
        <w:t>Thực hiện có hiệu quả công tác cải cách, trọng tâm là rà soát, đề xuất cắt</w:t>
      </w:r>
      <w:r w:rsidRPr="008D6380">
        <w:rPr>
          <w:rFonts w:ascii="Times New Roman" w:hAnsi="Times New Roman" w:cs="Times New Roman"/>
          <w:sz w:val="28"/>
          <w:szCs w:val="28"/>
        </w:rPr>
        <w:t xml:space="preserve"> </w:t>
      </w:r>
      <w:r w:rsidRPr="008D6380">
        <w:rPr>
          <w:rStyle w:val="fontstyle01"/>
          <w:color w:val="auto"/>
        </w:rPr>
        <w:t>giảm, đơn giả</w:t>
      </w:r>
      <w:r w:rsidR="00C01DEF" w:rsidRPr="008D6380">
        <w:rPr>
          <w:rStyle w:val="fontstyle01"/>
          <w:color w:val="auto"/>
        </w:rPr>
        <w:t>n hóa các thủ tục hành chính</w:t>
      </w:r>
      <w:r w:rsidRPr="008D6380">
        <w:rPr>
          <w:rStyle w:val="fontstyle01"/>
          <w:color w:val="auto"/>
        </w:rPr>
        <w:t>, rút ngắn thời gian giải quyết, chi phí và rủi ro tạo</w:t>
      </w:r>
      <w:r w:rsidRPr="008D6380">
        <w:rPr>
          <w:rFonts w:ascii="Times New Roman" w:hAnsi="Times New Roman" w:cs="Times New Roman"/>
          <w:sz w:val="28"/>
          <w:szCs w:val="28"/>
        </w:rPr>
        <w:t xml:space="preserve"> </w:t>
      </w:r>
      <w:r w:rsidRPr="008D6380">
        <w:rPr>
          <w:rStyle w:val="fontstyle01"/>
          <w:color w:val="auto"/>
        </w:rPr>
        <w:t>điều kiện tốt nhất cho người dân, doanh nghiệ</w:t>
      </w:r>
      <w:r w:rsidR="00A9212A" w:rsidRPr="008D6380">
        <w:rPr>
          <w:rStyle w:val="fontstyle01"/>
          <w:color w:val="auto"/>
        </w:rPr>
        <w:t xml:space="preserve">p. </w:t>
      </w:r>
      <w:r w:rsidR="002E4DE9" w:rsidRPr="008D6380">
        <w:rPr>
          <w:rFonts w:ascii="Times New Roman" w:hAnsi="Times New Roman" w:cs="Times New Roman"/>
          <w:sz w:val="28"/>
          <w:szCs w:val="28"/>
        </w:rPr>
        <w:t>D</w:t>
      </w:r>
      <w:r w:rsidR="002E4DE9" w:rsidRPr="008D6380">
        <w:rPr>
          <w:rFonts w:ascii="Times New Roman" w:hAnsi="Times New Roman" w:cs="Times New Roman"/>
          <w:sz w:val="28"/>
          <w:szCs w:val="28"/>
          <w:lang w:val="vi-VN"/>
        </w:rPr>
        <w:t>uy trì các kết quả đạt được trong kh</w:t>
      </w:r>
      <w:r w:rsidR="002E4DE9" w:rsidRPr="008D6380">
        <w:rPr>
          <w:rFonts w:ascii="Times New Roman" w:hAnsi="Times New Roman" w:cs="Times New Roman"/>
          <w:sz w:val="28"/>
          <w:szCs w:val="28"/>
        </w:rPr>
        <w:t>ở</w:t>
      </w:r>
      <w:r w:rsidR="002E4DE9" w:rsidRPr="008D6380">
        <w:rPr>
          <w:rFonts w:ascii="Times New Roman" w:hAnsi="Times New Roman" w:cs="Times New Roman"/>
          <w:sz w:val="28"/>
          <w:szCs w:val="28"/>
          <w:lang w:val="vi-VN"/>
        </w:rPr>
        <w:t xml:space="preserve">i sự kinh doanh, bảo vệ </w:t>
      </w:r>
      <w:r w:rsidR="001540A2" w:rsidRPr="008D6380">
        <w:rPr>
          <w:rFonts w:ascii="Times New Roman" w:hAnsi="Times New Roman" w:cs="Times New Roman"/>
          <w:sz w:val="28"/>
          <w:szCs w:val="28"/>
        </w:rPr>
        <w:t xml:space="preserve">lợi ích </w:t>
      </w:r>
      <w:r w:rsidR="002E4DE9" w:rsidRPr="008D6380">
        <w:rPr>
          <w:rFonts w:ascii="Times New Roman" w:hAnsi="Times New Roman" w:cs="Times New Roman"/>
          <w:sz w:val="28"/>
          <w:szCs w:val="28"/>
          <w:lang w:val="vi-VN"/>
        </w:rPr>
        <w:t>nhà đầu tư</w:t>
      </w:r>
      <w:r w:rsidR="002E4DE9" w:rsidRPr="008D6380">
        <w:rPr>
          <w:rFonts w:ascii="Times New Roman" w:hAnsi="Times New Roman" w:cs="Times New Roman"/>
          <w:sz w:val="28"/>
          <w:szCs w:val="28"/>
        </w:rPr>
        <w:t>.</w:t>
      </w:r>
    </w:p>
    <w:p w:rsidR="002E4DE9" w:rsidRPr="008D6380" w:rsidRDefault="002E4DE9" w:rsidP="00C93EA5">
      <w:pPr>
        <w:spacing w:before="0" w:after="0" w:line="302" w:lineRule="auto"/>
        <w:rPr>
          <w:rFonts w:ascii="Times New Roman" w:hAnsi="Times New Roman" w:cs="Times New Roman"/>
          <w:sz w:val="28"/>
          <w:szCs w:val="28"/>
        </w:rPr>
      </w:pPr>
      <w:r w:rsidRPr="008D6380">
        <w:rPr>
          <w:rFonts w:ascii="Times New Roman" w:hAnsi="Times New Roman" w:cs="Times New Roman"/>
          <w:b/>
          <w:sz w:val="28"/>
          <w:szCs w:val="28"/>
        </w:rPr>
        <w:t>2. Yêu cầu</w:t>
      </w:r>
    </w:p>
    <w:p w:rsidR="0040397A" w:rsidRPr="008D6380" w:rsidRDefault="0040397A" w:rsidP="00C93EA5">
      <w:pPr>
        <w:spacing w:before="0" w:after="0" w:line="302" w:lineRule="auto"/>
        <w:rPr>
          <w:rFonts w:ascii="Times New Roman" w:hAnsi="Times New Roman" w:cs="Times New Roman"/>
          <w:sz w:val="28"/>
          <w:szCs w:val="28"/>
        </w:rPr>
      </w:pPr>
      <w:r w:rsidRPr="008D6380">
        <w:rPr>
          <w:rStyle w:val="fontstyle01"/>
          <w:color w:val="auto"/>
        </w:rPr>
        <w:t xml:space="preserve">Tổ chức tuyên truyền sâu rộng nội dung của </w:t>
      </w:r>
      <w:r w:rsidRPr="008D6380">
        <w:rPr>
          <w:rFonts w:ascii="Times New Roman" w:hAnsi="Times New Roman" w:cs="Times New Roman"/>
          <w:sz w:val="28"/>
          <w:szCs w:val="28"/>
        </w:rPr>
        <w:t xml:space="preserve">Nghị quyết số 02/NQ-CP ngày 05 tháng 01 năm 2024 của Chính phủ; Kế hoạch số 213/KH-UBND, ngày </w:t>
      </w:r>
      <w:r w:rsidRPr="008D6380">
        <w:rPr>
          <w:rFonts w:ascii="Times New Roman" w:hAnsi="Times New Roman" w:cs="Times New Roman"/>
          <w:sz w:val="28"/>
          <w:szCs w:val="28"/>
        </w:rPr>
        <w:lastRenderedPageBreak/>
        <w:t>19 tháng 01 năm 2024 của UBND tỉnh</w:t>
      </w:r>
      <w:r w:rsidRPr="008D6380">
        <w:rPr>
          <w:rStyle w:val="fontstyle01"/>
          <w:color w:val="auto"/>
        </w:rPr>
        <w:t xml:space="preserve"> và Kế hoạch này đến các cấp, các</w:t>
      </w:r>
      <w:r w:rsidRPr="008D6380">
        <w:rPr>
          <w:rFonts w:ascii="Times New Roman" w:hAnsi="Times New Roman" w:cs="Times New Roman"/>
          <w:sz w:val="28"/>
          <w:szCs w:val="28"/>
        </w:rPr>
        <w:t xml:space="preserve"> </w:t>
      </w:r>
      <w:r w:rsidRPr="008D6380">
        <w:rPr>
          <w:rStyle w:val="fontstyle01"/>
          <w:color w:val="auto"/>
        </w:rPr>
        <w:t>ngành, các doanh nghiệp, hợp tác xã và nhân dân trong huyện nhằm nâng cao nhận thức, hiểu rõ tầm quan trọng, tạo sự đồng thuận, thống nhất cao trong việc triển khai</w:t>
      </w:r>
      <w:r w:rsidRPr="008D6380">
        <w:rPr>
          <w:rFonts w:ascii="Times New Roman" w:hAnsi="Times New Roman" w:cs="Times New Roman"/>
          <w:sz w:val="28"/>
          <w:szCs w:val="28"/>
        </w:rPr>
        <w:t xml:space="preserve"> </w:t>
      </w:r>
      <w:r w:rsidRPr="008D6380">
        <w:rPr>
          <w:rStyle w:val="fontstyle01"/>
          <w:color w:val="auto"/>
        </w:rPr>
        <w:t>thực hiện.</w:t>
      </w:r>
    </w:p>
    <w:p w:rsidR="002E4DE9" w:rsidRPr="008D6380" w:rsidRDefault="0040397A" w:rsidP="00C93EA5">
      <w:pPr>
        <w:spacing w:before="0" w:after="0" w:line="302" w:lineRule="auto"/>
        <w:rPr>
          <w:rFonts w:ascii="Times New Roman" w:hAnsi="Times New Roman" w:cs="Times New Roman"/>
          <w:sz w:val="28"/>
          <w:szCs w:val="28"/>
        </w:rPr>
      </w:pPr>
      <w:r w:rsidRPr="008D6380">
        <w:rPr>
          <w:rFonts w:ascii="Times New Roman" w:hAnsi="Times New Roman" w:cs="Times New Roman"/>
          <w:sz w:val="28"/>
          <w:szCs w:val="28"/>
        </w:rPr>
        <w:t>Tiếp t</w:t>
      </w:r>
      <w:r w:rsidR="001540A2" w:rsidRPr="008D6380">
        <w:rPr>
          <w:rFonts w:ascii="Times New Roman" w:hAnsi="Times New Roman" w:cs="Times New Roman"/>
          <w:sz w:val="28"/>
          <w:szCs w:val="28"/>
        </w:rPr>
        <w:t>ục</w:t>
      </w:r>
      <w:r w:rsidRPr="008D6380">
        <w:rPr>
          <w:rFonts w:ascii="Times New Roman" w:hAnsi="Times New Roman" w:cs="Times New Roman"/>
          <w:sz w:val="28"/>
          <w:szCs w:val="28"/>
        </w:rPr>
        <w:t xml:space="preserve"> r</w:t>
      </w:r>
      <w:r w:rsidR="002E4DE9" w:rsidRPr="008D6380">
        <w:rPr>
          <w:rFonts w:ascii="Times New Roman" w:hAnsi="Times New Roman" w:cs="Times New Roman"/>
          <w:sz w:val="28"/>
          <w:szCs w:val="28"/>
        </w:rPr>
        <w:t>à soát, kiến nghị</w:t>
      </w:r>
      <w:r w:rsidRPr="008D6380">
        <w:rPr>
          <w:rFonts w:ascii="Times New Roman" w:hAnsi="Times New Roman" w:cs="Times New Roman"/>
          <w:sz w:val="28"/>
          <w:szCs w:val="28"/>
        </w:rPr>
        <w:t xml:space="preserve">, </w:t>
      </w:r>
      <w:r w:rsidRPr="008D6380">
        <w:rPr>
          <w:rStyle w:val="fontstyle01"/>
          <w:color w:val="auto"/>
        </w:rPr>
        <w:t>đề xuất cắt</w:t>
      </w:r>
      <w:r w:rsidRPr="008D6380">
        <w:rPr>
          <w:rFonts w:ascii="Times New Roman" w:hAnsi="Times New Roman" w:cs="Times New Roman"/>
          <w:sz w:val="28"/>
          <w:szCs w:val="28"/>
        </w:rPr>
        <w:t xml:space="preserve"> </w:t>
      </w:r>
      <w:r w:rsidRPr="008D6380">
        <w:rPr>
          <w:rStyle w:val="fontstyle01"/>
          <w:color w:val="auto"/>
        </w:rPr>
        <w:t xml:space="preserve">giảm, đơn giản hóa các </w:t>
      </w:r>
      <w:r w:rsidR="00932BD2" w:rsidRPr="008D6380">
        <w:rPr>
          <w:rStyle w:val="fontstyle01"/>
          <w:color w:val="auto"/>
        </w:rPr>
        <w:t>thủ tục hành chính</w:t>
      </w:r>
      <w:r w:rsidRPr="008D6380">
        <w:rPr>
          <w:rStyle w:val="fontstyle01"/>
          <w:color w:val="auto"/>
        </w:rPr>
        <w:t>,</w:t>
      </w:r>
      <w:r w:rsidR="002E4DE9" w:rsidRPr="008D6380">
        <w:rPr>
          <w:rFonts w:ascii="Times New Roman" w:hAnsi="Times New Roman" w:cs="Times New Roman"/>
          <w:sz w:val="28"/>
          <w:szCs w:val="28"/>
        </w:rPr>
        <w:t xml:space="preserve"> </w:t>
      </w:r>
      <w:r w:rsidR="002E4DE9" w:rsidRPr="008D6380">
        <w:rPr>
          <w:rFonts w:ascii="Times New Roman" w:hAnsi="Times New Roman" w:cs="Times New Roman"/>
          <w:sz w:val="28"/>
          <w:szCs w:val="28"/>
          <w:lang w:val="vi-VN"/>
        </w:rPr>
        <w:t xml:space="preserve">quy định về </w:t>
      </w:r>
      <w:r w:rsidR="002E4DE9" w:rsidRPr="008D6380">
        <w:rPr>
          <w:rFonts w:ascii="Times New Roman" w:hAnsi="Times New Roman" w:cs="Times New Roman"/>
          <w:sz w:val="28"/>
          <w:szCs w:val="28"/>
        </w:rPr>
        <w:t>đ</w:t>
      </w:r>
      <w:r w:rsidR="002E4DE9" w:rsidRPr="008D6380">
        <w:rPr>
          <w:rFonts w:ascii="Times New Roman" w:hAnsi="Times New Roman" w:cs="Times New Roman"/>
          <w:sz w:val="28"/>
          <w:szCs w:val="28"/>
          <w:lang w:val="vi-VN"/>
        </w:rPr>
        <w:t>iều kiện kinh doanh không còn phù hợp</w:t>
      </w:r>
      <w:r w:rsidRPr="008D6380">
        <w:rPr>
          <w:rFonts w:ascii="Times New Roman" w:hAnsi="Times New Roman" w:cs="Times New Roman"/>
          <w:sz w:val="28"/>
          <w:szCs w:val="28"/>
        </w:rPr>
        <w:t xml:space="preserve"> với thực tiễn</w:t>
      </w:r>
      <w:r w:rsidR="002E4DE9" w:rsidRPr="008D6380">
        <w:rPr>
          <w:rFonts w:ascii="Times New Roman" w:hAnsi="Times New Roman" w:cs="Times New Roman"/>
          <w:sz w:val="28"/>
          <w:szCs w:val="28"/>
          <w:lang w:val="vi-VN"/>
        </w:rPr>
        <w:t>, trái quy định của pháp luậ</w:t>
      </w:r>
      <w:r w:rsidRPr="008D6380">
        <w:rPr>
          <w:rFonts w:ascii="Times New Roman" w:hAnsi="Times New Roman" w:cs="Times New Roman"/>
          <w:sz w:val="28"/>
          <w:szCs w:val="28"/>
          <w:lang w:val="vi-VN"/>
        </w:rPr>
        <w:t>t.</w:t>
      </w:r>
    </w:p>
    <w:p w:rsidR="0005630C" w:rsidRPr="008D6380" w:rsidRDefault="0005630C" w:rsidP="00C93EA5">
      <w:pPr>
        <w:spacing w:before="0" w:after="0" w:line="302" w:lineRule="auto"/>
        <w:rPr>
          <w:rFonts w:ascii="Times New Roman" w:hAnsi="Times New Roman" w:cs="Times New Roman"/>
          <w:b/>
          <w:sz w:val="28"/>
          <w:szCs w:val="28"/>
        </w:rPr>
      </w:pPr>
      <w:r w:rsidRPr="008D6380">
        <w:rPr>
          <w:rFonts w:ascii="Times New Roman" w:hAnsi="Times New Roman" w:cs="Times New Roman"/>
          <w:b/>
          <w:sz w:val="28"/>
          <w:szCs w:val="28"/>
        </w:rPr>
        <w:t>II. MỤC TIÊU</w:t>
      </w:r>
    </w:p>
    <w:p w:rsidR="0005630C" w:rsidRPr="008D6380" w:rsidRDefault="0005630C" w:rsidP="00C93EA5">
      <w:pPr>
        <w:spacing w:before="0" w:after="0" w:line="302" w:lineRule="auto"/>
        <w:rPr>
          <w:rFonts w:ascii="Times New Roman" w:hAnsi="Times New Roman" w:cs="Times New Roman"/>
          <w:b/>
          <w:sz w:val="28"/>
          <w:szCs w:val="28"/>
        </w:rPr>
      </w:pPr>
      <w:r w:rsidRPr="008D6380">
        <w:rPr>
          <w:rFonts w:ascii="Times New Roman" w:hAnsi="Times New Roman" w:cs="Times New Roman"/>
          <w:b/>
          <w:sz w:val="28"/>
          <w:szCs w:val="28"/>
        </w:rPr>
        <w:t>1. Mục tiêu tổng quát</w:t>
      </w:r>
    </w:p>
    <w:p w:rsidR="0005630C" w:rsidRPr="008D6380" w:rsidRDefault="0005630C" w:rsidP="00C93EA5">
      <w:pPr>
        <w:spacing w:before="0" w:after="0" w:line="302" w:lineRule="auto"/>
        <w:rPr>
          <w:rStyle w:val="fontstyle01"/>
          <w:color w:val="auto"/>
        </w:rPr>
      </w:pPr>
      <w:r w:rsidRPr="008D6380">
        <w:rPr>
          <w:rStyle w:val="fontstyle01"/>
          <w:color w:val="auto"/>
        </w:rPr>
        <w:t>Cải thiện mạnh mẽ chất lượng môi trường kinh doanh, nâng cao năng lực cạnh</w:t>
      </w:r>
      <w:r w:rsidRPr="008D6380">
        <w:rPr>
          <w:rFonts w:ascii="Times New Roman" w:hAnsi="Times New Roman" w:cs="Times New Roman"/>
          <w:sz w:val="28"/>
          <w:szCs w:val="28"/>
        </w:rPr>
        <w:t xml:space="preserve"> </w:t>
      </w:r>
      <w:r w:rsidRPr="008D6380">
        <w:rPr>
          <w:rStyle w:val="fontstyle01"/>
          <w:color w:val="auto"/>
        </w:rPr>
        <w:t xml:space="preserve">tranh quốc gia năm 2024 trên địa bàn huyện </w:t>
      </w:r>
      <w:r w:rsidR="00A9212A" w:rsidRPr="008D6380">
        <w:rPr>
          <w:rStyle w:val="fontstyle01"/>
          <w:color w:val="auto"/>
        </w:rPr>
        <w:t>Phong Thổ</w:t>
      </w:r>
      <w:r w:rsidRPr="008D6380">
        <w:rPr>
          <w:rStyle w:val="fontstyle01"/>
          <w:color w:val="auto"/>
        </w:rPr>
        <w:t>. Tạo môi trường kinh doanh</w:t>
      </w:r>
      <w:r w:rsidRPr="008D6380">
        <w:rPr>
          <w:rFonts w:ascii="Times New Roman" w:hAnsi="Times New Roman" w:cs="Times New Roman"/>
          <w:sz w:val="28"/>
          <w:szCs w:val="28"/>
        </w:rPr>
        <w:t xml:space="preserve"> </w:t>
      </w:r>
      <w:r w:rsidRPr="008D6380">
        <w:rPr>
          <w:rStyle w:val="fontstyle01"/>
          <w:color w:val="auto"/>
        </w:rPr>
        <w:t>lành mạnh để thu hút các nhà đầu tư đến khảo sát và đầu tư trên địa bàn huyện;</w:t>
      </w:r>
      <w:r w:rsidR="00152D66" w:rsidRPr="008D6380">
        <w:rPr>
          <w:rStyle w:val="fontstyle01"/>
          <w:color w:val="auto"/>
        </w:rPr>
        <w:t xml:space="preserve"> </w:t>
      </w:r>
      <w:r w:rsidR="00152D66" w:rsidRPr="008D6380">
        <w:rPr>
          <w:rFonts w:ascii="Times New Roman" w:hAnsi="Times New Roman" w:cs="Times New Roman"/>
          <w:spacing w:val="-2"/>
          <w:sz w:val="28"/>
          <w:szCs w:val="28"/>
        </w:rPr>
        <w:t>giảm</w:t>
      </w:r>
      <w:r w:rsidR="00152D66" w:rsidRPr="008D6380">
        <w:rPr>
          <w:rFonts w:ascii="Times New Roman" w:hAnsi="Times New Roman" w:cs="Times New Roman"/>
          <w:spacing w:val="-15"/>
          <w:sz w:val="28"/>
          <w:szCs w:val="28"/>
        </w:rPr>
        <w:t xml:space="preserve"> </w:t>
      </w:r>
      <w:r w:rsidR="00152D66" w:rsidRPr="008D6380">
        <w:rPr>
          <w:rFonts w:ascii="Times New Roman" w:hAnsi="Times New Roman" w:cs="Times New Roman"/>
          <w:spacing w:val="-2"/>
          <w:sz w:val="28"/>
          <w:szCs w:val="28"/>
        </w:rPr>
        <w:t>tỷ</w:t>
      </w:r>
      <w:r w:rsidR="00152D66" w:rsidRPr="008D6380">
        <w:rPr>
          <w:rFonts w:ascii="Times New Roman" w:hAnsi="Times New Roman" w:cs="Times New Roman"/>
          <w:spacing w:val="-16"/>
          <w:sz w:val="28"/>
          <w:szCs w:val="28"/>
        </w:rPr>
        <w:t xml:space="preserve"> </w:t>
      </w:r>
      <w:r w:rsidR="00152D66" w:rsidRPr="008D6380">
        <w:rPr>
          <w:rFonts w:ascii="Times New Roman" w:hAnsi="Times New Roman" w:cs="Times New Roman"/>
          <w:spacing w:val="-2"/>
          <w:sz w:val="28"/>
          <w:szCs w:val="28"/>
        </w:rPr>
        <w:t>lệ</w:t>
      </w:r>
      <w:r w:rsidR="00152D66" w:rsidRPr="008D6380">
        <w:rPr>
          <w:rFonts w:ascii="Times New Roman" w:hAnsi="Times New Roman" w:cs="Times New Roman"/>
          <w:spacing w:val="-15"/>
          <w:sz w:val="28"/>
          <w:szCs w:val="28"/>
        </w:rPr>
        <w:t xml:space="preserve"> </w:t>
      </w:r>
      <w:r w:rsidR="00152D66" w:rsidRPr="008D6380">
        <w:rPr>
          <w:rFonts w:ascii="Times New Roman" w:hAnsi="Times New Roman" w:cs="Times New Roman"/>
          <w:spacing w:val="-2"/>
          <w:sz w:val="28"/>
          <w:szCs w:val="28"/>
        </w:rPr>
        <w:t xml:space="preserve">doanh </w:t>
      </w:r>
      <w:r w:rsidR="00152D66" w:rsidRPr="008D6380">
        <w:rPr>
          <w:rFonts w:ascii="Times New Roman" w:hAnsi="Times New Roman" w:cs="Times New Roman"/>
          <w:sz w:val="28"/>
          <w:szCs w:val="28"/>
        </w:rPr>
        <w:t>nghiệp tạm ngừng hoạt động;</w:t>
      </w:r>
      <w:r w:rsidRPr="008D6380">
        <w:rPr>
          <w:rStyle w:val="fontstyle01"/>
          <w:color w:val="auto"/>
        </w:rPr>
        <w:t xml:space="preserve"> tăng số lượng doanh nghiệp hoạt động hiệu quả,</w:t>
      </w:r>
      <w:r w:rsidR="008F575D" w:rsidRPr="008D6380">
        <w:rPr>
          <w:rStyle w:val="fontstyle01"/>
          <w:color w:val="auto"/>
        </w:rPr>
        <w:t xml:space="preserve"> đổi mới sáng tạo, chuyển đổi xanh chuyển đổi số</w:t>
      </w:r>
      <w:r w:rsidRPr="008D6380">
        <w:rPr>
          <w:rStyle w:val="fontstyle01"/>
          <w:color w:val="auto"/>
        </w:rPr>
        <w:t xml:space="preserve"> </w:t>
      </w:r>
      <w:r w:rsidR="00DB1786" w:rsidRPr="008D6380">
        <w:rPr>
          <w:rStyle w:val="fontstyle01"/>
          <w:color w:val="auto"/>
        </w:rPr>
        <w:t xml:space="preserve">góp phần giải quyết </w:t>
      </w:r>
      <w:r w:rsidRPr="008D6380">
        <w:rPr>
          <w:rStyle w:val="fontstyle01"/>
          <w:color w:val="auto"/>
        </w:rPr>
        <w:t>việc làm cho lao động địa phương.</w:t>
      </w:r>
    </w:p>
    <w:p w:rsidR="0005630C" w:rsidRPr="008D6380" w:rsidRDefault="0005630C" w:rsidP="00C93EA5">
      <w:pPr>
        <w:spacing w:before="0" w:after="0" w:line="302" w:lineRule="auto"/>
        <w:rPr>
          <w:rStyle w:val="fontstyle01"/>
          <w:b/>
          <w:color w:val="auto"/>
        </w:rPr>
      </w:pPr>
      <w:r w:rsidRPr="008D6380">
        <w:rPr>
          <w:rStyle w:val="fontstyle01"/>
          <w:b/>
          <w:color w:val="auto"/>
        </w:rPr>
        <w:t>2. Mục tiêu cụ thể trong năm 2024</w:t>
      </w:r>
    </w:p>
    <w:p w:rsidR="00A71869" w:rsidRPr="008D6380" w:rsidRDefault="00763CF1" w:rsidP="00C93EA5">
      <w:pPr>
        <w:pStyle w:val="Subtitle"/>
        <w:spacing w:before="0" w:after="0" w:line="302" w:lineRule="auto"/>
        <w:rPr>
          <w:rStyle w:val="fontstyle01"/>
          <w:rFonts w:eastAsiaTheme="minorHAnsi"/>
          <w:i w:val="0"/>
          <w:iCs w:val="0"/>
          <w:color w:val="auto"/>
          <w:spacing w:val="0"/>
        </w:rPr>
      </w:pPr>
      <w:r w:rsidRPr="008D6380">
        <w:rPr>
          <w:rStyle w:val="fontstyle01"/>
          <w:rFonts w:eastAsiaTheme="minorHAnsi"/>
          <w:i w:val="0"/>
          <w:iCs w:val="0"/>
          <w:color w:val="auto"/>
          <w:spacing w:val="0"/>
        </w:rPr>
        <w:t>Đối với thủ tục đăng ký</w:t>
      </w:r>
      <w:r w:rsidR="009F0939" w:rsidRPr="008D6380">
        <w:rPr>
          <w:rStyle w:val="fontstyle01"/>
          <w:rFonts w:eastAsiaTheme="minorHAnsi"/>
          <w:i w:val="0"/>
          <w:iCs w:val="0"/>
          <w:color w:val="auto"/>
          <w:spacing w:val="0"/>
        </w:rPr>
        <w:t xml:space="preserve"> hộ kinh doanh</w:t>
      </w:r>
      <w:r w:rsidRPr="008D6380">
        <w:rPr>
          <w:rStyle w:val="fontstyle01"/>
          <w:rFonts w:eastAsiaTheme="minorHAnsi"/>
          <w:i w:val="0"/>
          <w:iCs w:val="0"/>
          <w:color w:val="auto"/>
          <w:spacing w:val="0"/>
        </w:rPr>
        <w:t xml:space="preserve"> cá thể</w:t>
      </w:r>
      <w:r w:rsidR="009F0939" w:rsidRPr="008D6380">
        <w:rPr>
          <w:rStyle w:val="fontstyle01"/>
          <w:rFonts w:eastAsiaTheme="minorHAnsi"/>
          <w:i w:val="0"/>
          <w:iCs w:val="0"/>
          <w:color w:val="auto"/>
          <w:spacing w:val="0"/>
        </w:rPr>
        <w:t xml:space="preserve">, </w:t>
      </w:r>
      <w:r w:rsidRPr="008D6380">
        <w:rPr>
          <w:rStyle w:val="fontstyle01"/>
          <w:rFonts w:eastAsiaTheme="minorHAnsi"/>
          <w:i w:val="0"/>
          <w:iCs w:val="0"/>
          <w:color w:val="auto"/>
          <w:spacing w:val="0"/>
        </w:rPr>
        <w:t>luôn đảm bảo đúng thời gian giải quyết thủ tục hành chính</w:t>
      </w:r>
      <w:r w:rsidR="00376A54" w:rsidRPr="008D6380">
        <w:rPr>
          <w:rStyle w:val="fontstyle01"/>
          <w:rFonts w:eastAsiaTheme="minorHAnsi"/>
          <w:i w:val="0"/>
          <w:iCs w:val="0"/>
          <w:color w:val="auto"/>
          <w:spacing w:val="0"/>
        </w:rPr>
        <w:t xml:space="preserve">, hướng dẫn chi tiết cách thức đăng ký </w:t>
      </w:r>
      <w:r w:rsidR="00102CA1" w:rsidRPr="008D6380">
        <w:rPr>
          <w:rStyle w:val="fontstyle01"/>
          <w:rFonts w:eastAsiaTheme="minorHAnsi"/>
          <w:i w:val="0"/>
          <w:iCs w:val="0"/>
          <w:color w:val="auto"/>
          <w:spacing w:val="0"/>
        </w:rPr>
        <w:t>tài khoản các nhân</w:t>
      </w:r>
      <w:r w:rsidR="00376A54" w:rsidRPr="008D6380">
        <w:rPr>
          <w:rStyle w:val="fontstyle01"/>
          <w:rFonts w:eastAsiaTheme="minorHAnsi"/>
          <w:i w:val="0"/>
          <w:iCs w:val="0"/>
          <w:color w:val="auto"/>
          <w:spacing w:val="0"/>
        </w:rPr>
        <w:t xml:space="preserve"> trang thông tin điện tử dịch vụ công tỉnh Lai Châu</w:t>
      </w:r>
      <w:r w:rsidR="00102CA1" w:rsidRPr="008D6380">
        <w:rPr>
          <w:rStyle w:val="fontstyle01"/>
          <w:rFonts w:eastAsiaTheme="minorHAnsi"/>
          <w:i w:val="0"/>
          <w:iCs w:val="0"/>
          <w:color w:val="auto"/>
          <w:spacing w:val="0"/>
        </w:rPr>
        <w:t xml:space="preserve"> để thực hiện đăng ký kinh doanh theo mức độ 4</w:t>
      </w:r>
      <w:r w:rsidR="00376A54" w:rsidRPr="008D6380">
        <w:rPr>
          <w:rStyle w:val="fontstyle01"/>
          <w:rFonts w:eastAsiaTheme="minorHAnsi"/>
          <w:i w:val="0"/>
          <w:iCs w:val="0"/>
          <w:color w:val="auto"/>
          <w:spacing w:val="0"/>
        </w:rPr>
        <w:t xml:space="preserve"> nhằm tào điều kiện thuận lợi cho người dân không phải đi lại nhiều lầ</w:t>
      </w:r>
      <w:r w:rsidR="00A71869" w:rsidRPr="008D6380">
        <w:rPr>
          <w:rStyle w:val="fontstyle01"/>
          <w:rFonts w:eastAsiaTheme="minorHAnsi"/>
          <w:i w:val="0"/>
          <w:iCs w:val="0"/>
          <w:color w:val="auto"/>
          <w:spacing w:val="0"/>
        </w:rPr>
        <w:t>n.</w:t>
      </w:r>
    </w:p>
    <w:p w:rsidR="009F0939" w:rsidRPr="008D6380" w:rsidRDefault="00A71869" w:rsidP="00C93EA5">
      <w:pPr>
        <w:pStyle w:val="Subtitle"/>
        <w:spacing w:before="0" w:after="0" w:line="302" w:lineRule="auto"/>
        <w:rPr>
          <w:rStyle w:val="fontstyle01"/>
          <w:rFonts w:eastAsiaTheme="minorHAnsi"/>
          <w:iCs w:val="0"/>
          <w:color w:val="auto"/>
          <w:spacing w:val="-4"/>
        </w:rPr>
      </w:pPr>
      <w:r w:rsidRPr="008D6380">
        <w:rPr>
          <w:rStyle w:val="fontstyle01"/>
          <w:rFonts w:eastAsiaTheme="minorHAnsi"/>
          <w:i w:val="0"/>
          <w:iCs w:val="0"/>
          <w:color w:val="auto"/>
          <w:spacing w:val="0"/>
        </w:rPr>
        <w:t>Đ</w:t>
      </w:r>
      <w:r w:rsidR="004407CA" w:rsidRPr="008D6380">
        <w:rPr>
          <w:rStyle w:val="fontstyle01"/>
          <w:rFonts w:eastAsiaTheme="minorHAnsi"/>
          <w:i w:val="0"/>
          <w:iCs w:val="0"/>
          <w:color w:val="auto"/>
          <w:spacing w:val="0"/>
        </w:rPr>
        <w:t>ối với</w:t>
      </w:r>
      <w:r w:rsidR="002265CC" w:rsidRPr="008D6380">
        <w:rPr>
          <w:rStyle w:val="fontstyle01"/>
          <w:rFonts w:eastAsiaTheme="minorHAnsi"/>
          <w:i w:val="0"/>
          <w:iCs w:val="0"/>
          <w:color w:val="auto"/>
          <w:spacing w:val="0"/>
        </w:rPr>
        <w:t xml:space="preserve"> thủ tục</w:t>
      </w:r>
      <w:r w:rsidR="004407CA" w:rsidRPr="008D6380">
        <w:rPr>
          <w:rStyle w:val="fontstyle01"/>
          <w:rFonts w:eastAsiaTheme="minorHAnsi"/>
          <w:i w:val="0"/>
          <w:iCs w:val="0"/>
          <w:color w:val="auto"/>
          <w:spacing w:val="0"/>
        </w:rPr>
        <w:t xml:space="preserve"> </w:t>
      </w:r>
      <w:r w:rsidR="00376A54" w:rsidRPr="008D6380">
        <w:rPr>
          <w:rStyle w:val="fontstyle01"/>
          <w:rFonts w:eastAsiaTheme="minorHAnsi"/>
          <w:i w:val="0"/>
          <w:iCs w:val="0"/>
          <w:color w:val="auto"/>
          <w:spacing w:val="0"/>
        </w:rPr>
        <w:t>đăng ký</w:t>
      </w:r>
      <w:r w:rsidR="009F0939" w:rsidRPr="008D6380">
        <w:rPr>
          <w:rStyle w:val="fontstyle01"/>
          <w:rFonts w:eastAsiaTheme="minorHAnsi"/>
          <w:i w:val="0"/>
          <w:iCs w:val="0"/>
          <w:color w:val="auto"/>
          <w:spacing w:val="0"/>
        </w:rPr>
        <w:t xml:space="preserve"> thành lập</w:t>
      </w:r>
      <w:r w:rsidR="002265CC" w:rsidRPr="008D6380">
        <w:rPr>
          <w:rStyle w:val="fontstyle01"/>
          <w:rFonts w:eastAsiaTheme="minorHAnsi"/>
          <w:i w:val="0"/>
          <w:iCs w:val="0"/>
          <w:color w:val="auto"/>
          <w:spacing w:val="0"/>
        </w:rPr>
        <w:t xml:space="preserve"> Hợp tác xã: Thành lập </w:t>
      </w:r>
      <w:r w:rsidR="009F0939" w:rsidRPr="008D6380">
        <w:rPr>
          <w:rStyle w:val="fontstyle01"/>
          <w:rFonts w:eastAsiaTheme="minorHAnsi"/>
          <w:i w:val="0"/>
          <w:iCs w:val="0"/>
          <w:color w:val="auto"/>
          <w:spacing w:val="0"/>
        </w:rPr>
        <w:t>mới 0</w:t>
      </w:r>
      <w:r w:rsidR="007C114F" w:rsidRPr="008D6380">
        <w:rPr>
          <w:rStyle w:val="fontstyle01"/>
          <w:rFonts w:eastAsiaTheme="minorHAnsi"/>
          <w:i w:val="0"/>
          <w:iCs w:val="0"/>
          <w:color w:val="auto"/>
          <w:spacing w:val="0"/>
        </w:rPr>
        <w:t>2</w:t>
      </w:r>
      <w:r w:rsidR="009F0939" w:rsidRPr="008D6380">
        <w:rPr>
          <w:rStyle w:val="fontstyle01"/>
          <w:rFonts w:eastAsiaTheme="minorHAnsi"/>
          <w:i w:val="0"/>
          <w:iCs w:val="0"/>
          <w:color w:val="auto"/>
          <w:spacing w:val="0"/>
        </w:rPr>
        <w:t xml:space="preserve"> hợp tác xã, giải thể 0</w:t>
      </w:r>
      <w:r w:rsidR="007C114F" w:rsidRPr="008D6380">
        <w:rPr>
          <w:rStyle w:val="fontstyle01"/>
          <w:rFonts w:eastAsiaTheme="minorHAnsi"/>
          <w:i w:val="0"/>
          <w:iCs w:val="0"/>
          <w:color w:val="auto"/>
          <w:spacing w:val="0"/>
        </w:rPr>
        <w:t>2</w:t>
      </w:r>
      <w:r w:rsidR="009F0939" w:rsidRPr="008D6380">
        <w:rPr>
          <w:rStyle w:val="fontstyle01"/>
          <w:rFonts w:eastAsiaTheme="minorHAnsi"/>
          <w:i w:val="0"/>
          <w:iCs w:val="0"/>
          <w:color w:val="auto"/>
          <w:spacing w:val="0"/>
        </w:rPr>
        <w:t xml:space="preserve"> hợp tác hoạt động kém hiệu quả, nâng tổng số hợp tác xã của huyện lên </w:t>
      </w:r>
      <w:r w:rsidR="007C114F" w:rsidRPr="008D6380">
        <w:rPr>
          <w:rStyle w:val="fontstyle01"/>
          <w:rFonts w:eastAsiaTheme="minorHAnsi"/>
          <w:i w:val="0"/>
          <w:iCs w:val="0"/>
          <w:color w:val="auto"/>
          <w:spacing w:val="0"/>
        </w:rPr>
        <w:t>4</w:t>
      </w:r>
      <w:r w:rsidR="009F0939" w:rsidRPr="008D6380">
        <w:rPr>
          <w:rStyle w:val="fontstyle01"/>
          <w:rFonts w:eastAsiaTheme="minorHAnsi"/>
          <w:i w:val="0"/>
          <w:iCs w:val="0"/>
          <w:color w:val="auto"/>
          <w:spacing w:val="0"/>
        </w:rPr>
        <w:t>3 hợp tác</w:t>
      </w:r>
      <w:r w:rsidR="00CB052F" w:rsidRPr="008D6380">
        <w:rPr>
          <w:rStyle w:val="fontstyle01"/>
          <w:rFonts w:eastAsiaTheme="minorHAnsi"/>
          <w:i w:val="0"/>
          <w:iCs w:val="0"/>
          <w:color w:val="auto"/>
          <w:spacing w:val="0"/>
        </w:rPr>
        <w:t xml:space="preserve"> xã </w:t>
      </w:r>
      <w:r w:rsidR="00CB052F" w:rsidRPr="008D6380">
        <w:rPr>
          <w:rStyle w:val="fontstyle01"/>
          <w:rFonts w:eastAsiaTheme="minorHAnsi"/>
          <w:iCs w:val="0"/>
          <w:color w:val="auto"/>
          <w:spacing w:val="-4"/>
        </w:rPr>
        <w:t xml:space="preserve">(Trong đó có </w:t>
      </w:r>
      <w:r w:rsidR="007C114F" w:rsidRPr="008D6380">
        <w:rPr>
          <w:rStyle w:val="fontstyle01"/>
          <w:rFonts w:eastAsiaTheme="minorHAnsi"/>
          <w:iCs w:val="0"/>
          <w:color w:val="auto"/>
          <w:spacing w:val="-4"/>
        </w:rPr>
        <w:t>18</w:t>
      </w:r>
      <w:r w:rsidR="00CB052F" w:rsidRPr="008D6380">
        <w:rPr>
          <w:rStyle w:val="fontstyle01"/>
          <w:rFonts w:eastAsiaTheme="minorHAnsi"/>
          <w:iCs w:val="0"/>
          <w:color w:val="auto"/>
          <w:spacing w:val="-4"/>
        </w:rPr>
        <w:t xml:space="preserve"> hợp tác xã đạt loại tốt, khá chiếm </w:t>
      </w:r>
      <w:r w:rsidR="007C114F" w:rsidRPr="008D6380">
        <w:rPr>
          <w:rStyle w:val="fontstyle01"/>
          <w:rFonts w:eastAsiaTheme="minorHAnsi"/>
          <w:iCs w:val="0"/>
          <w:color w:val="auto"/>
          <w:spacing w:val="-4"/>
        </w:rPr>
        <w:t>42</w:t>
      </w:r>
      <w:r w:rsidR="00CB052F" w:rsidRPr="008D6380">
        <w:rPr>
          <w:rStyle w:val="fontstyle01"/>
          <w:rFonts w:eastAsiaTheme="minorHAnsi"/>
          <w:iCs w:val="0"/>
          <w:color w:val="auto"/>
          <w:spacing w:val="-4"/>
        </w:rPr>
        <w:t>%)</w:t>
      </w:r>
      <w:r w:rsidR="009F0939" w:rsidRPr="008D6380">
        <w:rPr>
          <w:rStyle w:val="fontstyle01"/>
          <w:rFonts w:eastAsiaTheme="minorHAnsi"/>
          <w:iCs w:val="0"/>
          <w:color w:val="auto"/>
          <w:spacing w:val="-4"/>
        </w:rPr>
        <w:t>.</w:t>
      </w:r>
    </w:p>
    <w:p w:rsidR="002E4DE9" w:rsidRPr="008D6380" w:rsidRDefault="002E4DE9" w:rsidP="00C93EA5">
      <w:pPr>
        <w:spacing w:before="0" w:after="0" w:line="302" w:lineRule="auto"/>
        <w:rPr>
          <w:rFonts w:ascii="Times New Roman" w:hAnsi="Times New Roman" w:cs="Times New Roman"/>
          <w:b/>
          <w:sz w:val="28"/>
          <w:szCs w:val="28"/>
        </w:rPr>
      </w:pPr>
      <w:r w:rsidRPr="008D6380">
        <w:rPr>
          <w:rFonts w:ascii="Times New Roman" w:hAnsi="Times New Roman" w:cs="Times New Roman"/>
          <w:b/>
          <w:sz w:val="28"/>
          <w:szCs w:val="28"/>
        </w:rPr>
        <w:t>II</w:t>
      </w:r>
      <w:r w:rsidR="00DB1786" w:rsidRPr="008D6380">
        <w:rPr>
          <w:rFonts w:ascii="Times New Roman" w:hAnsi="Times New Roman" w:cs="Times New Roman"/>
          <w:b/>
          <w:sz w:val="28"/>
          <w:szCs w:val="28"/>
        </w:rPr>
        <w:t>I</w:t>
      </w:r>
      <w:r w:rsidRPr="008D6380">
        <w:rPr>
          <w:rFonts w:ascii="Times New Roman" w:hAnsi="Times New Roman" w:cs="Times New Roman"/>
          <w:b/>
          <w:sz w:val="28"/>
          <w:szCs w:val="28"/>
        </w:rPr>
        <w:t>. NHIỆM VỤ VÀ GIẢI PHÁP CHỦ YẾU</w:t>
      </w:r>
    </w:p>
    <w:p w:rsidR="002E4DE9" w:rsidRPr="008D6380" w:rsidRDefault="002E4DE9" w:rsidP="00C93EA5">
      <w:pPr>
        <w:spacing w:before="0" w:after="0" w:line="302" w:lineRule="auto"/>
        <w:rPr>
          <w:rFonts w:ascii="Times New Roman" w:hAnsi="Times New Roman" w:cs="Times New Roman"/>
          <w:b/>
          <w:sz w:val="28"/>
          <w:szCs w:val="28"/>
        </w:rPr>
      </w:pPr>
      <w:r w:rsidRPr="008D6380">
        <w:rPr>
          <w:rFonts w:ascii="Times New Roman" w:hAnsi="Times New Roman" w:cs="Times New Roman"/>
          <w:b/>
          <w:sz w:val="28"/>
          <w:szCs w:val="28"/>
        </w:rPr>
        <w:t>1. Nhiệm vụ</w:t>
      </w:r>
    </w:p>
    <w:p w:rsidR="002E4DE9" w:rsidRPr="008D6380" w:rsidRDefault="002E4DE9" w:rsidP="00C93EA5">
      <w:pPr>
        <w:spacing w:before="0" w:after="0" w:line="302" w:lineRule="auto"/>
        <w:rPr>
          <w:rFonts w:ascii="Times New Roman" w:hAnsi="Times New Roman" w:cs="Times New Roman"/>
          <w:sz w:val="28"/>
          <w:szCs w:val="28"/>
        </w:rPr>
      </w:pPr>
      <w:r w:rsidRPr="008D6380">
        <w:rPr>
          <w:rFonts w:ascii="Times New Roman" w:hAnsi="Times New Roman" w:cs="Times New Roman"/>
          <w:sz w:val="28"/>
          <w:szCs w:val="28"/>
          <w:lang w:val="vi-VN"/>
        </w:rPr>
        <w:t>Xác định nội dung cải cách hành chính, cải thiện môi trường đầu tư kinh doanh, nâng cao năng lực cạnh tranh cấp huyện là một trong những nhiệm vụ trọng tâm, thường xuyên, quan trọng phải đặt dưới sự lãnh đạo toàn diện của các cấp ủy Đảng, sự quản lý, điều hành quyết liệt của các cấp chính quyền</w:t>
      </w:r>
      <w:r w:rsidRPr="008D6380">
        <w:rPr>
          <w:rFonts w:ascii="Times New Roman" w:hAnsi="Times New Roman" w:cs="Times New Roman"/>
          <w:sz w:val="28"/>
          <w:szCs w:val="28"/>
        </w:rPr>
        <w:t>,</w:t>
      </w:r>
      <w:r w:rsidRPr="008D6380">
        <w:rPr>
          <w:rFonts w:ascii="Times New Roman" w:hAnsi="Times New Roman" w:cs="Times New Roman"/>
          <w:sz w:val="28"/>
          <w:szCs w:val="28"/>
          <w:lang w:val="vi-VN"/>
        </w:rPr>
        <w:t xml:space="preserve"> sự vào cuộc tích cực của cả hệ thống chính trị</w:t>
      </w:r>
      <w:r w:rsidR="000F6D5F" w:rsidRPr="008D6380">
        <w:rPr>
          <w:rFonts w:ascii="Times New Roman" w:hAnsi="Times New Roman" w:cs="Times New Roman"/>
          <w:sz w:val="28"/>
          <w:szCs w:val="28"/>
          <w:lang w:val="vi-VN"/>
        </w:rPr>
        <w:t xml:space="preserve"> và </w:t>
      </w:r>
      <w:r w:rsidR="000F6D5F" w:rsidRPr="008D6380">
        <w:rPr>
          <w:rFonts w:ascii="Times New Roman" w:hAnsi="Times New Roman" w:cs="Times New Roman"/>
          <w:sz w:val="28"/>
          <w:szCs w:val="28"/>
        </w:rPr>
        <w:t>n</w:t>
      </w:r>
      <w:r w:rsidRPr="008D6380">
        <w:rPr>
          <w:rFonts w:ascii="Times New Roman" w:hAnsi="Times New Roman" w:cs="Times New Roman"/>
          <w:sz w:val="28"/>
          <w:szCs w:val="28"/>
          <w:lang w:val="vi-VN"/>
        </w:rPr>
        <w:t>hân dân</w:t>
      </w:r>
      <w:r w:rsidRPr="008D6380">
        <w:rPr>
          <w:rFonts w:ascii="Times New Roman" w:hAnsi="Times New Roman" w:cs="Times New Roman"/>
          <w:sz w:val="28"/>
          <w:szCs w:val="28"/>
        </w:rPr>
        <w:t>.</w:t>
      </w:r>
    </w:p>
    <w:p w:rsidR="005469D9" w:rsidRPr="008D6380" w:rsidRDefault="005469D9" w:rsidP="00C93EA5">
      <w:pPr>
        <w:spacing w:before="0" w:after="0" w:line="302" w:lineRule="auto"/>
        <w:rPr>
          <w:rFonts w:ascii="Times New Roman" w:hAnsi="Times New Roman" w:cs="Times New Roman"/>
          <w:sz w:val="28"/>
          <w:szCs w:val="28"/>
        </w:rPr>
      </w:pPr>
      <w:r w:rsidRPr="008D6380">
        <w:rPr>
          <w:rFonts w:ascii="Times New Roman" w:hAnsi="Times New Roman" w:cs="Times New Roman"/>
          <w:sz w:val="28"/>
          <w:szCs w:val="28"/>
        </w:rPr>
        <w:t>Tập trung rà soát, cắt giảm, đơn giả</w:t>
      </w:r>
      <w:r w:rsidR="000F6D5F" w:rsidRPr="008D6380">
        <w:rPr>
          <w:rFonts w:ascii="Times New Roman" w:hAnsi="Times New Roman" w:cs="Times New Roman"/>
          <w:sz w:val="28"/>
          <w:szCs w:val="28"/>
        </w:rPr>
        <w:t>n hóa thủ tục hành chính</w:t>
      </w:r>
      <w:r w:rsidRPr="008D6380">
        <w:rPr>
          <w:rFonts w:ascii="Times New Roman" w:hAnsi="Times New Roman" w:cs="Times New Roman"/>
          <w:sz w:val="28"/>
          <w:szCs w:val="28"/>
        </w:rPr>
        <w:t>, quy đị</w:t>
      </w:r>
      <w:r w:rsidR="000F6D5F" w:rsidRPr="008D6380">
        <w:rPr>
          <w:rFonts w:ascii="Times New Roman" w:hAnsi="Times New Roman" w:cs="Times New Roman"/>
          <w:sz w:val="28"/>
          <w:szCs w:val="28"/>
        </w:rPr>
        <w:t xml:space="preserve">nh kinh doanh, </w:t>
      </w:r>
      <w:r w:rsidRPr="008D6380">
        <w:rPr>
          <w:rFonts w:ascii="Times New Roman" w:hAnsi="Times New Roman" w:cs="Times New Roman"/>
          <w:sz w:val="28"/>
          <w:szCs w:val="28"/>
        </w:rPr>
        <w:t>không để phát sinh thủ tục, quy định, quy chuẩn, tiêu chuẩn kỹ thuật mới không cần thiết, không phù hợp, thiếu tính khả thi.</w:t>
      </w:r>
    </w:p>
    <w:p w:rsidR="005469D9" w:rsidRPr="008D6380" w:rsidRDefault="005469D9" w:rsidP="00C93EA5">
      <w:pPr>
        <w:spacing w:before="0" w:after="0" w:line="302" w:lineRule="auto"/>
        <w:rPr>
          <w:rFonts w:ascii="Times New Roman" w:hAnsi="Times New Roman" w:cs="Times New Roman"/>
          <w:sz w:val="28"/>
          <w:szCs w:val="28"/>
        </w:rPr>
      </w:pPr>
      <w:r w:rsidRPr="008D6380">
        <w:rPr>
          <w:rFonts w:ascii="Times New Roman" w:hAnsi="Times New Roman" w:cs="Times New Roman"/>
          <w:sz w:val="28"/>
          <w:szCs w:val="28"/>
        </w:rPr>
        <w:lastRenderedPageBreak/>
        <w:t xml:space="preserve">Tăng cường kỷ luật, kỷ cương hành chính, trách nhiệm người đứng đầu cơ quan, đơn vị về nâng cao chất lượng phục vụ trong thực hiện </w:t>
      </w:r>
      <w:r w:rsidR="007029A8" w:rsidRPr="008D6380">
        <w:rPr>
          <w:rFonts w:ascii="Times New Roman" w:hAnsi="Times New Roman" w:cs="Times New Roman"/>
          <w:sz w:val="28"/>
          <w:szCs w:val="28"/>
        </w:rPr>
        <w:t>thủ tục hành chính</w:t>
      </w:r>
      <w:r w:rsidRPr="008D6380">
        <w:rPr>
          <w:rFonts w:ascii="Times New Roman" w:hAnsi="Times New Roman" w:cs="Times New Roman"/>
          <w:sz w:val="28"/>
          <w:szCs w:val="28"/>
        </w:rPr>
        <w:t>, cung cấp dịch vụ công thông qua việc sử dụng hiệu quả Bộ chỉ số phục vụ người dân, doanh nghiệp.</w:t>
      </w:r>
    </w:p>
    <w:p w:rsidR="005469D9" w:rsidRPr="008D6380" w:rsidRDefault="005469D9" w:rsidP="00C93EA5">
      <w:pPr>
        <w:spacing w:before="0" w:after="0" w:line="302" w:lineRule="auto"/>
        <w:rPr>
          <w:rFonts w:ascii="Times New Roman" w:hAnsi="Times New Roman" w:cs="Times New Roman"/>
          <w:sz w:val="28"/>
          <w:szCs w:val="28"/>
        </w:rPr>
      </w:pPr>
      <w:r w:rsidRPr="008D6380">
        <w:rPr>
          <w:rFonts w:ascii="Times New Roman" w:hAnsi="Times New Roman" w:cs="Times New Roman"/>
          <w:sz w:val="28"/>
          <w:szCs w:val="28"/>
        </w:rPr>
        <w:t xml:space="preserve">Tiếp tục thực hiện hiệu quả Chương trình tổng thể cải cách hành chính, trọng tâm là cải cách thể chế, cải cách tổ chức bộ máy, công chức, công vụ và </w:t>
      </w:r>
      <w:r w:rsidR="007029A8" w:rsidRPr="008D6380">
        <w:rPr>
          <w:rFonts w:ascii="Times New Roman" w:hAnsi="Times New Roman" w:cs="Times New Roman"/>
          <w:sz w:val="28"/>
          <w:szCs w:val="28"/>
        </w:rPr>
        <w:t>thủ tục hành chính</w:t>
      </w:r>
      <w:r w:rsidRPr="008D6380">
        <w:rPr>
          <w:rFonts w:ascii="Times New Roman" w:hAnsi="Times New Roman" w:cs="Times New Roman"/>
          <w:sz w:val="28"/>
          <w:szCs w:val="28"/>
        </w:rPr>
        <w:t>; tập trung xây dựng Chính phủ điện tử hướng tới Chính phủ số, đẩy mạnh chuyển đổi số quốc gia</w:t>
      </w:r>
    </w:p>
    <w:p w:rsidR="0064684B" w:rsidRPr="008D6380" w:rsidRDefault="0064684B" w:rsidP="00C93EA5">
      <w:pPr>
        <w:spacing w:before="0" w:after="0" w:line="302" w:lineRule="auto"/>
        <w:rPr>
          <w:rFonts w:ascii="Times New Roman" w:hAnsi="Times New Roman" w:cs="Times New Roman"/>
          <w:sz w:val="28"/>
          <w:szCs w:val="28"/>
        </w:rPr>
      </w:pPr>
      <w:r w:rsidRPr="008D6380">
        <w:rPr>
          <w:rFonts w:ascii="Times New Roman" w:hAnsi="Times New Roman" w:cs="Times New Roman"/>
          <w:sz w:val="28"/>
          <w:szCs w:val="28"/>
        </w:rPr>
        <w:t xml:space="preserve">Đẩy mạnh phát triển các hệ thống cung cấp dịch vụ công trực tuyến phục vụ người dân, doanh nghiệp. Tiếp tục đổi mới toàn diện cơ chế một cửa, một cửa liên thông cải cách </w:t>
      </w:r>
      <w:r w:rsidR="007029A8" w:rsidRPr="008D6380">
        <w:rPr>
          <w:rFonts w:ascii="Times New Roman" w:hAnsi="Times New Roman" w:cs="Times New Roman"/>
          <w:sz w:val="28"/>
          <w:szCs w:val="28"/>
        </w:rPr>
        <w:t>thủ tục hành chính</w:t>
      </w:r>
      <w:r w:rsidRPr="008D6380">
        <w:rPr>
          <w:rFonts w:ascii="Times New Roman" w:hAnsi="Times New Roman" w:cs="Times New Roman"/>
          <w:sz w:val="28"/>
          <w:szCs w:val="28"/>
        </w:rPr>
        <w:t xml:space="preserve">; tập trung rà soát, xử lý các vướng mắc, bất cập về </w:t>
      </w:r>
      <w:r w:rsidR="007029A8" w:rsidRPr="008D6380">
        <w:rPr>
          <w:rFonts w:ascii="Times New Roman" w:hAnsi="Times New Roman" w:cs="Times New Roman"/>
          <w:sz w:val="28"/>
          <w:szCs w:val="28"/>
        </w:rPr>
        <w:t>thủ tục hành chính</w:t>
      </w:r>
      <w:r w:rsidRPr="008D6380">
        <w:rPr>
          <w:rFonts w:ascii="Times New Roman" w:hAnsi="Times New Roman" w:cs="Times New Roman"/>
          <w:sz w:val="28"/>
          <w:szCs w:val="28"/>
        </w:rPr>
        <w:t>; nâng cao hiệu quả cung cấp dịch vụ công trực tuyến, đẩy mạnh triển khai dịch vụ công trực tuyến toàn trình, đồng bộ từ Trung ương đến địa phương, đảm bảo toàn trình và chất lượng.</w:t>
      </w:r>
    </w:p>
    <w:p w:rsidR="0064684B" w:rsidRPr="008D6380" w:rsidRDefault="0064684B" w:rsidP="00C93EA5">
      <w:pPr>
        <w:spacing w:before="0" w:after="0" w:line="302" w:lineRule="auto"/>
        <w:rPr>
          <w:rFonts w:ascii="Times New Roman" w:hAnsi="Times New Roman" w:cs="Times New Roman"/>
          <w:sz w:val="28"/>
          <w:szCs w:val="28"/>
        </w:rPr>
      </w:pPr>
      <w:r w:rsidRPr="008D6380">
        <w:rPr>
          <w:rFonts w:ascii="Times New Roman" w:hAnsi="Times New Roman" w:cs="Times New Roman"/>
          <w:sz w:val="28"/>
          <w:szCs w:val="28"/>
        </w:rPr>
        <w:t>Thực hiện hiệu quả Nghị quyết số 08-NQ/TU, ngày 20/5/2021 của Ban Chấp hành Đảng bộ tỉnh về đẩy mạnh cải cách hành chính, cải thiện môi trường đầu tư kinh doanh, nâng cao năng lực cạnh tranh cấp tỉnh giai đoạn 2021- 2025, định hướng đến năm 2030.</w:t>
      </w:r>
    </w:p>
    <w:p w:rsidR="005469D9" w:rsidRPr="008D6380" w:rsidRDefault="005469D9" w:rsidP="00C93EA5">
      <w:pPr>
        <w:spacing w:before="0" w:after="0" w:line="302" w:lineRule="auto"/>
        <w:rPr>
          <w:rFonts w:ascii="Times New Roman" w:hAnsi="Times New Roman" w:cs="Times New Roman"/>
          <w:spacing w:val="-4"/>
          <w:sz w:val="28"/>
          <w:szCs w:val="28"/>
        </w:rPr>
      </w:pPr>
      <w:r w:rsidRPr="008D6380">
        <w:rPr>
          <w:rFonts w:ascii="Times New Roman" w:hAnsi="Times New Roman" w:cs="Times New Roman"/>
          <w:spacing w:val="-4"/>
          <w:sz w:val="28"/>
          <w:szCs w:val="28"/>
          <w:lang w:val="vi-VN"/>
        </w:rPr>
        <w:t>Tăng cường công</w:t>
      </w:r>
      <w:r w:rsidRPr="008D6380">
        <w:rPr>
          <w:rFonts w:ascii="Times New Roman" w:hAnsi="Times New Roman" w:cs="Times New Roman"/>
          <w:spacing w:val="-4"/>
          <w:sz w:val="28"/>
          <w:szCs w:val="28"/>
        </w:rPr>
        <w:t xml:space="preserve"> tác</w:t>
      </w:r>
      <w:r w:rsidRPr="008D6380">
        <w:rPr>
          <w:rFonts w:ascii="Times New Roman" w:hAnsi="Times New Roman" w:cs="Times New Roman"/>
          <w:spacing w:val="-4"/>
          <w:sz w:val="28"/>
          <w:szCs w:val="28"/>
          <w:lang w:val="vi-VN"/>
        </w:rPr>
        <w:t xml:space="preserve"> quán triệt, tuyên truyền, phổ biến thông tin để mọi cán bộ, công chức, viên chức và người dân nhận thức đúng, đồng thuận, chấp hành các chủ trương, chính sách của Đảng, Nhà nước về nội dung cải cách hành chính, cải thiện môi trường đầu tư kinh doanh nâng cao năng lực cạnh tranh</w:t>
      </w:r>
      <w:r w:rsidRPr="008D6380">
        <w:rPr>
          <w:rFonts w:ascii="Times New Roman" w:hAnsi="Times New Roman" w:cs="Times New Roman"/>
          <w:spacing w:val="-4"/>
          <w:sz w:val="28"/>
          <w:szCs w:val="28"/>
        </w:rPr>
        <w:t xml:space="preserve"> cấp huyện.</w:t>
      </w:r>
    </w:p>
    <w:p w:rsidR="002E4DE9" w:rsidRPr="008D6380" w:rsidRDefault="002E4DE9" w:rsidP="00C93EA5">
      <w:pPr>
        <w:spacing w:before="0" w:after="0" w:line="302" w:lineRule="auto"/>
        <w:rPr>
          <w:rFonts w:ascii="Times New Roman" w:hAnsi="Times New Roman" w:cs="Times New Roman"/>
          <w:b/>
          <w:sz w:val="28"/>
          <w:szCs w:val="28"/>
        </w:rPr>
      </w:pPr>
      <w:r w:rsidRPr="008D6380">
        <w:rPr>
          <w:rFonts w:ascii="Times New Roman" w:hAnsi="Times New Roman" w:cs="Times New Roman"/>
          <w:b/>
          <w:sz w:val="28"/>
          <w:szCs w:val="28"/>
        </w:rPr>
        <w:t>2. Các giải pháp chủ yếu</w:t>
      </w:r>
    </w:p>
    <w:p w:rsidR="0064684B" w:rsidRPr="008D6380" w:rsidRDefault="0064684B" w:rsidP="00C93EA5">
      <w:pPr>
        <w:spacing w:before="0" w:after="0" w:line="302" w:lineRule="auto"/>
        <w:rPr>
          <w:rFonts w:ascii="Times New Roman" w:hAnsi="Times New Roman" w:cs="Times New Roman"/>
          <w:sz w:val="28"/>
          <w:szCs w:val="28"/>
        </w:rPr>
      </w:pPr>
      <w:r w:rsidRPr="008D6380">
        <w:rPr>
          <w:rFonts w:ascii="Times New Roman" w:hAnsi="Times New Roman" w:cs="Times New Roman"/>
          <w:sz w:val="28"/>
          <w:szCs w:val="28"/>
        </w:rPr>
        <w:t xml:space="preserve">Chủ động nắm bắt và kịp thời hướng dẫn, tháo gỡ khó khăn vướng mắc đối với hoạt động đầu tư, kinh doanh do chồng chéo, mâu thuẫn, không hợp lý, khác nhau của các quy định pháp luật. </w:t>
      </w:r>
      <w:r w:rsidR="005469D9" w:rsidRPr="008D6380">
        <w:rPr>
          <w:rFonts w:ascii="Times New Roman" w:hAnsi="Times New Roman" w:cs="Times New Roman"/>
          <w:sz w:val="28"/>
          <w:szCs w:val="28"/>
        </w:rPr>
        <w:t>Tiếp tục rà soát các ngành nghề kinh doanh có điều kiện thuộc lĩnh vực quản lý kiến nghị với cấp có thẩm quyền để đưa ra khỏi danh mục ngành nghề kinh doanh có điều kiện đối với những ngành nghề có thể áp dụng các biện pháp khác quản lý hiệu quả hơn.</w:t>
      </w:r>
    </w:p>
    <w:p w:rsidR="00DB1786" w:rsidRPr="008D6380" w:rsidRDefault="00DB1786" w:rsidP="00C93EA5">
      <w:pPr>
        <w:spacing w:before="0" w:after="0" w:line="302" w:lineRule="auto"/>
        <w:rPr>
          <w:rFonts w:ascii="Times New Roman" w:hAnsi="Times New Roman" w:cs="Times New Roman"/>
          <w:sz w:val="28"/>
          <w:szCs w:val="28"/>
        </w:rPr>
      </w:pPr>
      <w:r w:rsidRPr="008D6380">
        <w:rPr>
          <w:rFonts w:ascii="Times New Roman" w:hAnsi="Times New Roman" w:cs="Times New Roman"/>
          <w:sz w:val="28"/>
          <w:szCs w:val="28"/>
        </w:rPr>
        <w:t xml:space="preserve">Tiếp tục duy trì Ban Chỉ đạo cải thiện môi trường đầu tư, kinh doanh, nâng cao năng lực cạnh tranh huyện </w:t>
      </w:r>
      <w:r w:rsidR="003A30A2" w:rsidRPr="008D6380">
        <w:rPr>
          <w:rFonts w:ascii="Times New Roman" w:hAnsi="Times New Roman" w:cs="Times New Roman"/>
          <w:sz w:val="28"/>
          <w:szCs w:val="28"/>
        </w:rPr>
        <w:t>Phong Thổ</w:t>
      </w:r>
      <w:r w:rsidRPr="008D6380">
        <w:rPr>
          <w:rFonts w:ascii="Times New Roman" w:hAnsi="Times New Roman" w:cs="Times New Roman"/>
          <w:sz w:val="28"/>
          <w:szCs w:val="28"/>
        </w:rPr>
        <w:t xml:space="preserve"> (Quyết định số </w:t>
      </w:r>
      <w:r w:rsidR="003A30A2" w:rsidRPr="008D6380">
        <w:rPr>
          <w:rFonts w:ascii="Times New Roman" w:hAnsi="Times New Roman" w:cs="Times New Roman"/>
          <w:sz w:val="28"/>
          <w:szCs w:val="28"/>
        </w:rPr>
        <w:t>3160</w:t>
      </w:r>
      <w:r w:rsidRPr="008D6380">
        <w:rPr>
          <w:rFonts w:ascii="Times New Roman" w:hAnsi="Times New Roman" w:cs="Times New Roman"/>
          <w:sz w:val="28"/>
          <w:szCs w:val="28"/>
        </w:rPr>
        <w:t xml:space="preserve">/QĐ-UBND ngày </w:t>
      </w:r>
      <w:r w:rsidR="003A30A2" w:rsidRPr="008D6380">
        <w:rPr>
          <w:rFonts w:ascii="Times New Roman" w:hAnsi="Times New Roman" w:cs="Times New Roman"/>
          <w:sz w:val="28"/>
          <w:szCs w:val="28"/>
        </w:rPr>
        <w:t>16</w:t>
      </w:r>
      <w:r w:rsidRPr="008D6380">
        <w:rPr>
          <w:rFonts w:ascii="Times New Roman" w:hAnsi="Times New Roman" w:cs="Times New Roman"/>
          <w:sz w:val="28"/>
          <w:szCs w:val="28"/>
        </w:rPr>
        <w:t xml:space="preserve"> tháng 07 năm 2020</w:t>
      </w:r>
      <w:r w:rsidR="0064684B" w:rsidRPr="008D6380">
        <w:rPr>
          <w:rFonts w:ascii="Times New Roman" w:hAnsi="Times New Roman" w:cs="Times New Roman"/>
          <w:sz w:val="28"/>
          <w:szCs w:val="28"/>
        </w:rPr>
        <w:t xml:space="preserve"> của UBND huyện </w:t>
      </w:r>
      <w:r w:rsidR="003A30A2" w:rsidRPr="008D6380">
        <w:rPr>
          <w:rFonts w:ascii="Times New Roman" w:hAnsi="Times New Roman" w:cs="Times New Roman"/>
          <w:sz w:val="28"/>
          <w:szCs w:val="28"/>
        </w:rPr>
        <w:t>Phong Thổ</w:t>
      </w:r>
      <w:r w:rsidRPr="008D6380">
        <w:rPr>
          <w:rFonts w:ascii="Times New Roman" w:hAnsi="Times New Roman" w:cs="Times New Roman"/>
          <w:sz w:val="28"/>
          <w:szCs w:val="28"/>
        </w:rPr>
        <w:t>)</w:t>
      </w:r>
      <w:r w:rsidR="000F5887" w:rsidRPr="008D6380">
        <w:rPr>
          <w:rFonts w:ascii="Times New Roman" w:hAnsi="Times New Roman" w:cs="Times New Roman"/>
          <w:sz w:val="28"/>
          <w:szCs w:val="28"/>
        </w:rPr>
        <w:t>, Ban hành kế hoạch</w:t>
      </w:r>
      <w:r w:rsidR="0064684B" w:rsidRPr="008D6380">
        <w:rPr>
          <w:rFonts w:ascii="Times New Roman" w:hAnsi="Times New Roman" w:cs="Times New Roman"/>
          <w:sz w:val="28"/>
          <w:szCs w:val="28"/>
        </w:rPr>
        <w:t xml:space="preserve"> </w:t>
      </w:r>
      <w:r w:rsidR="000F5887" w:rsidRPr="008D6380">
        <w:rPr>
          <w:rFonts w:ascii="Times New Roman" w:hAnsi="Times New Roman" w:cs="Times New Roman"/>
          <w:sz w:val="28"/>
          <w:szCs w:val="28"/>
        </w:rPr>
        <w:t>tuyên truyền công tác cải cách hành chính Nhà nước huyện Phong Thổ</w:t>
      </w:r>
      <w:r w:rsidR="00B54BF1" w:rsidRPr="008D6380">
        <w:rPr>
          <w:rFonts w:ascii="Times New Roman" w:hAnsi="Times New Roman" w:cs="Times New Roman"/>
          <w:sz w:val="28"/>
          <w:szCs w:val="28"/>
        </w:rPr>
        <w:t xml:space="preserve"> năm 2024</w:t>
      </w:r>
      <w:r w:rsidR="0064684B" w:rsidRPr="008D6380">
        <w:rPr>
          <w:rFonts w:ascii="Times New Roman" w:hAnsi="Times New Roman" w:cs="Times New Roman"/>
          <w:sz w:val="28"/>
          <w:szCs w:val="28"/>
        </w:rPr>
        <w:t xml:space="preserve"> </w:t>
      </w:r>
      <w:r w:rsidR="0064684B" w:rsidRPr="008D6380">
        <w:rPr>
          <w:rFonts w:ascii="Times New Roman" w:hAnsi="Times New Roman" w:cs="Times New Roman"/>
          <w:i/>
          <w:sz w:val="28"/>
          <w:szCs w:val="28"/>
        </w:rPr>
        <w:t>(</w:t>
      </w:r>
      <w:r w:rsidR="00B54BF1" w:rsidRPr="008D6380">
        <w:rPr>
          <w:rFonts w:ascii="Times New Roman" w:hAnsi="Times New Roman" w:cs="Times New Roman"/>
          <w:i/>
          <w:sz w:val="28"/>
          <w:szCs w:val="28"/>
        </w:rPr>
        <w:t xml:space="preserve">Kế hoạch </w:t>
      </w:r>
      <w:r w:rsidR="0064684B" w:rsidRPr="008D6380">
        <w:rPr>
          <w:rFonts w:ascii="Times New Roman" w:hAnsi="Times New Roman" w:cs="Times New Roman"/>
          <w:i/>
          <w:sz w:val="28"/>
          <w:szCs w:val="28"/>
        </w:rPr>
        <w:t xml:space="preserve">số </w:t>
      </w:r>
      <w:r w:rsidR="00B54BF1" w:rsidRPr="008D6380">
        <w:rPr>
          <w:rFonts w:ascii="Times New Roman" w:hAnsi="Times New Roman" w:cs="Times New Roman"/>
          <w:i/>
          <w:sz w:val="28"/>
          <w:szCs w:val="28"/>
        </w:rPr>
        <w:t>50</w:t>
      </w:r>
      <w:r w:rsidR="0064684B" w:rsidRPr="008D6380">
        <w:rPr>
          <w:rFonts w:ascii="Times New Roman" w:hAnsi="Times New Roman" w:cs="Times New Roman"/>
          <w:i/>
          <w:sz w:val="28"/>
          <w:szCs w:val="28"/>
        </w:rPr>
        <w:t>/</w:t>
      </w:r>
      <w:r w:rsidR="00B54BF1" w:rsidRPr="008D6380">
        <w:rPr>
          <w:rFonts w:ascii="Times New Roman" w:hAnsi="Times New Roman" w:cs="Times New Roman"/>
          <w:i/>
          <w:sz w:val="28"/>
          <w:szCs w:val="28"/>
        </w:rPr>
        <w:t>KH</w:t>
      </w:r>
      <w:r w:rsidR="0064684B" w:rsidRPr="008D6380">
        <w:rPr>
          <w:rFonts w:ascii="Times New Roman" w:hAnsi="Times New Roman" w:cs="Times New Roman"/>
          <w:i/>
          <w:sz w:val="28"/>
          <w:szCs w:val="28"/>
        </w:rPr>
        <w:t xml:space="preserve">-UBND ngày </w:t>
      </w:r>
      <w:r w:rsidR="00B54BF1" w:rsidRPr="008D6380">
        <w:rPr>
          <w:rFonts w:ascii="Times New Roman" w:hAnsi="Times New Roman" w:cs="Times New Roman"/>
          <w:i/>
          <w:sz w:val="28"/>
          <w:szCs w:val="28"/>
        </w:rPr>
        <w:t>29</w:t>
      </w:r>
      <w:r w:rsidR="0064684B" w:rsidRPr="008D6380">
        <w:rPr>
          <w:rFonts w:ascii="Times New Roman" w:hAnsi="Times New Roman" w:cs="Times New Roman"/>
          <w:i/>
          <w:sz w:val="28"/>
          <w:szCs w:val="28"/>
        </w:rPr>
        <w:t xml:space="preserve"> tháng </w:t>
      </w:r>
      <w:r w:rsidR="00B54BF1" w:rsidRPr="008D6380">
        <w:rPr>
          <w:rFonts w:ascii="Times New Roman" w:hAnsi="Times New Roman" w:cs="Times New Roman"/>
          <w:i/>
          <w:sz w:val="28"/>
          <w:szCs w:val="28"/>
        </w:rPr>
        <w:t>01</w:t>
      </w:r>
      <w:r w:rsidR="0064684B" w:rsidRPr="008D6380">
        <w:rPr>
          <w:rFonts w:ascii="Times New Roman" w:hAnsi="Times New Roman" w:cs="Times New Roman"/>
          <w:i/>
          <w:sz w:val="28"/>
          <w:szCs w:val="28"/>
        </w:rPr>
        <w:t xml:space="preserve"> năm 202</w:t>
      </w:r>
      <w:r w:rsidR="00B54BF1" w:rsidRPr="008D6380">
        <w:rPr>
          <w:rFonts w:ascii="Times New Roman" w:hAnsi="Times New Roman" w:cs="Times New Roman"/>
          <w:i/>
          <w:sz w:val="28"/>
          <w:szCs w:val="28"/>
        </w:rPr>
        <w:t>4</w:t>
      </w:r>
      <w:r w:rsidR="0064684B" w:rsidRPr="008D6380">
        <w:rPr>
          <w:rFonts w:ascii="Times New Roman" w:hAnsi="Times New Roman" w:cs="Times New Roman"/>
          <w:i/>
          <w:sz w:val="28"/>
          <w:szCs w:val="28"/>
        </w:rPr>
        <w:t xml:space="preserve"> của UBND huyện </w:t>
      </w:r>
      <w:r w:rsidR="001C5D9E" w:rsidRPr="008D6380">
        <w:rPr>
          <w:rFonts w:ascii="Times New Roman" w:hAnsi="Times New Roman" w:cs="Times New Roman"/>
          <w:i/>
          <w:sz w:val="28"/>
          <w:szCs w:val="28"/>
        </w:rPr>
        <w:t>Phong Thổ</w:t>
      </w:r>
      <w:r w:rsidR="0064684B" w:rsidRPr="008D6380">
        <w:rPr>
          <w:rFonts w:ascii="Times New Roman" w:hAnsi="Times New Roman" w:cs="Times New Roman"/>
          <w:i/>
          <w:sz w:val="28"/>
          <w:szCs w:val="28"/>
        </w:rPr>
        <w:t>)</w:t>
      </w:r>
      <w:r w:rsidR="0064684B" w:rsidRPr="008D6380">
        <w:rPr>
          <w:rFonts w:ascii="Times New Roman" w:hAnsi="Times New Roman" w:cs="Times New Roman"/>
          <w:sz w:val="28"/>
          <w:szCs w:val="28"/>
        </w:rPr>
        <w:t>.</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lastRenderedPageBreak/>
        <w:t xml:space="preserve">Thực hiện đầy đủ, nhất quán những cải cách quy định tại Luật doanh nghiệp và các nghị định hướng dẫn thi hành về </w:t>
      </w:r>
      <w:r w:rsidRPr="008D6380">
        <w:rPr>
          <w:rFonts w:ascii="Times New Roman" w:hAnsi="Times New Roman" w:cs="Times New Roman"/>
          <w:sz w:val="28"/>
          <w:szCs w:val="28"/>
        </w:rPr>
        <w:t>k</w:t>
      </w:r>
      <w:r w:rsidRPr="008D6380">
        <w:rPr>
          <w:rFonts w:ascii="Times New Roman" w:hAnsi="Times New Roman" w:cs="Times New Roman"/>
          <w:sz w:val="28"/>
          <w:szCs w:val="28"/>
          <w:lang w:val="vi-VN"/>
        </w:rPr>
        <w:t>hởi sự kinh doanh. Cơ quan đăng ký kinh doanh chủ trì phối hợp với cơ quan thuế, lao động, bảo hiểm xã hội kết nối các thủ tục nhằm rút ngắn thời gian khởi sự kinh doanh và đăng ký thành lập hợ</w:t>
      </w:r>
      <w:r w:rsidR="0064684B" w:rsidRPr="008D6380">
        <w:rPr>
          <w:rFonts w:ascii="Times New Roman" w:hAnsi="Times New Roman" w:cs="Times New Roman"/>
          <w:sz w:val="28"/>
          <w:szCs w:val="28"/>
          <w:lang w:val="vi-VN"/>
        </w:rPr>
        <w:t>p tác xã</w:t>
      </w:r>
      <w:r w:rsidRPr="008D6380">
        <w:rPr>
          <w:rFonts w:ascii="Times New Roman" w:hAnsi="Times New Roman" w:cs="Times New Roman"/>
          <w:sz w:val="28"/>
          <w:szCs w:val="28"/>
          <w:lang w:val="vi-VN"/>
        </w:rPr>
        <w:t>.</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xml:space="preserve">Tiếp tục duy trì thực hiện cơ chế một cửa liên thông, đồng bộ, kết nối điện tử, đơn giản thủ tục và rút ngắn thời gian cấp phép xây dựng, đăng ký giấy chứng nhận kinh doanh và các thủ tục liên quan. </w:t>
      </w:r>
    </w:p>
    <w:p w:rsidR="00F5288D" w:rsidRPr="008D6380" w:rsidRDefault="00F5288D"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bCs/>
          <w:sz w:val="28"/>
          <w:szCs w:val="28"/>
          <w:lang w:val="vi-VN"/>
        </w:rPr>
        <w:t xml:space="preserve">Tăng cường ứng dụng công nghệ thông tin, liên thông, chia sẻ dữ liệu giữa các cơ quan nhà nước để nâng cao chất lượng quy định </w:t>
      </w:r>
      <w:r w:rsidR="00A86F43" w:rsidRPr="008D6380">
        <w:rPr>
          <w:rFonts w:ascii="Times New Roman" w:hAnsi="Times New Roman" w:cs="Times New Roman"/>
          <w:sz w:val="28"/>
          <w:szCs w:val="28"/>
        </w:rPr>
        <w:t>thủ tục hành chính</w:t>
      </w:r>
      <w:r w:rsidRPr="008D6380">
        <w:rPr>
          <w:rFonts w:ascii="Times New Roman" w:hAnsi="Times New Roman" w:cs="Times New Roman"/>
          <w:bCs/>
          <w:sz w:val="28"/>
          <w:szCs w:val="28"/>
          <w:lang w:val="vi-VN"/>
        </w:rPr>
        <w:t xml:space="preserve"> và hiệu quả giải quyết </w:t>
      </w:r>
      <w:r w:rsidR="00A86F43" w:rsidRPr="008D6380">
        <w:rPr>
          <w:rFonts w:ascii="Times New Roman" w:hAnsi="Times New Roman" w:cs="Times New Roman"/>
          <w:sz w:val="28"/>
          <w:szCs w:val="28"/>
        </w:rPr>
        <w:t>thủ tục hành chính</w:t>
      </w:r>
      <w:r w:rsidRPr="008D6380">
        <w:rPr>
          <w:rFonts w:ascii="Times New Roman" w:hAnsi="Times New Roman" w:cs="Times New Roman"/>
          <w:bCs/>
          <w:sz w:val="28"/>
          <w:szCs w:val="28"/>
          <w:lang w:val="vi-VN"/>
        </w:rPr>
        <w:t>.</w:t>
      </w:r>
      <w:r w:rsidRPr="008D6380">
        <w:rPr>
          <w:rFonts w:ascii="Times New Roman" w:hAnsi="Times New Roman" w:cs="Times New Roman"/>
          <w:sz w:val="28"/>
          <w:szCs w:val="28"/>
          <w:lang w:val="vi-VN"/>
        </w:rPr>
        <w:t xml:space="preserve"> </w:t>
      </w:r>
    </w:p>
    <w:p w:rsidR="00F5288D" w:rsidRPr="008D6380" w:rsidRDefault="00F5288D"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bCs/>
          <w:sz w:val="28"/>
          <w:szCs w:val="28"/>
          <w:lang w:val="vi-VN"/>
        </w:rPr>
        <w:t>Tiếp tục hoàn thiện chính sách nhằm thúc đẩy doanh nghiệp đầu tư, sản xuất, kinh doanh gắn với đổi mới sáng tạo, chuyển đổi số, chuyển đổi xanh,  hướng tới phát triển bền vững.</w:t>
      </w:r>
    </w:p>
    <w:p w:rsidR="00F5288D" w:rsidRPr="008D6380" w:rsidRDefault="00F5288D" w:rsidP="00C93EA5">
      <w:pPr>
        <w:spacing w:before="0" w:after="0" w:line="302" w:lineRule="auto"/>
        <w:rPr>
          <w:rFonts w:ascii="Times New Roman" w:hAnsi="Times New Roman" w:cs="Times New Roman"/>
          <w:spacing w:val="-4"/>
          <w:sz w:val="28"/>
          <w:szCs w:val="28"/>
          <w:lang w:val="vi-VN"/>
        </w:rPr>
      </w:pPr>
      <w:r w:rsidRPr="008D6380">
        <w:rPr>
          <w:rFonts w:ascii="Times New Roman" w:hAnsi="Times New Roman" w:cs="Times New Roman"/>
          <w:spacing w:val="-4"/>
          <w:sz w:val="28"/>
          <w:szCs w:val="28"/>
          <w:lang w:val="vi-VN"/>
        </w:rPr>
        <w:t>Hỗ trợ  doanh nghiệp, hợp tác xã trên địa bàn huyện xúc tiếp thương mại, về thông tin thị trường trong nước và nước ngoài, tham gia các hội chợ, chương trình kết nối giao thương, đoàn giao dịch xúc tiến thương mại tại thị trường nước ngoài nhằm quảng bá, giới thiệu, kết nối mở rộng thị trường</w:t>
      </w:r>
      <w:r w:rsidR="002807BF" w:rsidRPr="008D6380">
        <w:rPr>
          <w:rFonts w:ascii="Times New Roman" w:hAnsi="Times New Roman" w:cs="Times New Roman"/>
          <w:spacing w:val="-4"/>
          <w:sz w:val="28"/>
          <w:szCs w:val="28"/>
          <w:lang w:val="vi-VN"/>
        </w:rPr>
        <w:t xml:space="preserve"> huyện, tỉnh,</w:t>
      </w:r>
      <w:r w:rsidRPr="008D6380">
        <w:rPr>
          <w:rFonts w:ascii="Times New Roman" w:hAnsi="Times New Roman" w:cs="Times New Roman"/>
          <w:spacing w:val="-4"/>
          <w:sz w:val="28"/>
          <w:szCs w:val="28"/>
          <w:lang w:val="vi-VN"/>
        </w:rPr>
        <w:t xml:space="preserve"> trong nước và xuất khẩu.</w:t>
      </w:r>
    </w:p>
    <w:p w:rsidR="002E4DE9" w:rsidRPr="008D6380" w:rsidRDefault="0044398B" w:rsidP="00C93EA5">
      <w:pPr>
        <w:spacing w:before="0" w:after="0" w:line="302" w:lineRule="auto"/>
        <w:rPr>
          <w:rFonts w:ascii="Times New Roman" w:hAnsi="Times New Roman" w:cs="Times New Roman"/>
          <w:b/>
          <w:sz w:val="28"/>
          <w:szCs w:val="28"/>
          <w:lang w:val="vi-VN"/>
        </w:rPr>
      </w:pPr>
      <w:r w:rsidRPr="008D6380">
        <w:rPr>
          <w:rFonts w:ascii="Times New Roman" w:hAnsi="Times New Roman" w:cs="Times New Roman"/>
          <w:b/>
          <w:sz w:val="28"/>
          <w:szCs w:val="28"/>
          <w:lang w:val="vi-VN"/>
        </w:rPr>
        <w:t>IV</w:t>
      </w:r>
      <w:r w:rsidR="002E4DE9" w:rsidRPr="008D6380">
        <w:rPr>
          <w:rFonts w:ascii="Times New Roman" w:hAnsi="Times New Roman" w:cs="Times New Roman"/>
          <w:b/>
          <w:sz w:val="28"/>
          <w:szCs w:val="28"/>
          <w:lang w:val="vi-VN"/>
        </w:rPr>
        <w:t>. TỔ CHỨC THỰC HIỆN</w:t>
      </w:r>
    </w:p>
    <w:p w:rsidR="002E4DE9" w:rsidRPr="008D6380" w:rsidRDefault="002E4DE9" w:rsidP="00C93EA5">
      <w:pPr>
        <w:spacing w:before="0" w:after="0" w:line="302" w:lineRule="auto"/>
        <w:ind w:firstLine="624"/>
        <w:rPr>
          <w:rFonts w:ascii="Times New Roman" w:hAnsi="Times New Roman" w:cs="Times New Roman"/>
          <w:sz w:val="28"/>
          <w:szCs w:val="28"/>
          <w:lang w:val="pt-BR"/>
        </w:rPr>
      </w:pPr>
      <w:r w:rsidRPr="008D6380">
        <w:rPr>
          <w:rFonts w:ascii="Times New Roman" w:hAnsi="Times New Roman" w:cs="Times New Roman"/>
          <w:b/>
          <w:sz w:val="28"/>
          <w:szCs w:val="28"/>
          <w:lang w:val="pt-BR"/>
        </w:rPr>
        <w:t>1.</w:t>
      </w:r>
      <w:r w:rsidRPr="008D6380">
        <w:rPr>
          <w:rFonts w:ascii="Times New Roman" w:hAnsi="Times New Roman" w:cs="Times New Roman"/>
          <w:b/>
          <w:iCs/>
          <w:sz w:val="28"/>
          <w:szCs w:val="28"/>
          <w:lang w:val="pt-BR"/>
        </w:rPr>
        <w:t>Văn phòng HĐND-UBND huyện</w:t>
      </w:r>
    </w:p>
    <w:p w:rsidR="0091085C" w:rsidRPr="008D6380" w:rsidRDefault="002E4DE9" w:rsidP="00C93EA5">
      <w:pPr>
        <w:pStyle w:val="ListParagraph"/>
        <w:spacing w:before="0" w:after="0" w:line="302" w:lineRule="auto"/>
        <w:ind w:left="0" w:firstLine="624"/>
        <w:rPr>
          <w:rFonts w:ascii="Times New Roman" w:hAnsi="Times New Roman" w:cs="Times New Roman"/>
          <w:iCs/>
          <w:sz w:val="28"/>
          <w:szCs w:val="28"/>
          <w:lang w:val="pt-BR"/>
        </w:rPr>
      </w:pPr>
      <w:r w:rsidRPr="008D6380">
        <w:rPr>
          <w:rFonts w:ascii="Times New Roman" w:hAnsi="Times New Roman" w:cs="Times New Roman"/>
          <w:iCs/>
          <w:sz w:val="28"/>
          <w:szCs w:val="28"/>
          <w:lang w:val="pt-BR"/>
        </w:rPr>
        <w:t>Chủ trì</w:t>
      </w:r>
      <w:r w:rsidR="007E5ABF" w:rsidRPr="008D6380">
        <w:rPr>
          <w:rFonts w:ascii="Times New Roman" w:hAnsi="Times New Roman" w:cs="Times New Roman"/>
          <w:iCs/>
          <w:sz w:val="28"/>
          <w:szCs w:val="28"/>
          <w:lang w:val="pt-BR"/>
        </w:rPr>
        <w:t xml:space="preserve">, </w:t>
      </w:r>
      <w:r w:rsidRPr="008D6380">
        <w:rPr>
          <w:rFonts w:ascii="Times New Roman" w:hAnsi="Times New Roman" w:cs="Times New Roman"/>
          <w:iCs/>
          <w:sz w:val="28"/>
          <w:szCs w:val="28"/>
          <w:lang w:val="pt-BR"/>
        </w:rPr>
        <w:t xml:space="preserve"> phối hợp với </w:t>
      </w:r>
      <w:r w:rsidR="007E5ABF" w:rsidRPr="008D6380">
        <w:rPr>
          <w:rFonts w:ascii="Times New Roman" w:hAnsi="Times New Roman" w:cs="Times New Roman"/>
          <w:iCs/>
          <w:sz w:val="28"/>
          <w:szCs w:val="28"/>
          <w:lang w:val="pt-BR"/>
        </w:rPr>
        <w:t>các đơn vị</w:t>
      </w:r>
      <w:r w:rsidRPr="008D6380">
        <w:rPr>
          <w:rFonts w:ascii="Times New Roman" w:hAnsi="Times New Roman" w:cs="Times New Roman"/>
          <w:iCs/>
          <w:sz w:val="28"/>
          <w:szCs w:val="28"/>
          <w:lang w:val="pt-BR"/>
        </w:rPr>
        <w:t xml:space="preserve"> tiếp nhận, giải quyết các ý kiến phản biện chính sách của doanh nghiệ</w:t>
      </w:r>
      <w:r w:rsidR="00A86F43" w:rsidRPr="008D6380">
        <w:rPr>
          <w:rFonts w:ascii="Times New Roman" w:hAnsi="Times New Roman" w:cs="Times New Roman"/>
          <w:iCs/>
          <w:sz w:val="28"/>
          <w:szCs w:val="28"/>
          <w:lang w:val="pt-BR"/>
        </w:rPr>
        <w:t>p và nhân dân trên t</w:t>
      </w:r>
      <w:r w:rsidRPr="008D6380">
        <w:rPr>
          <w:rFonts w:ascii="Times New Roman" w:hAnsi="Times New Roman" w:cs="Times New Roman"/>
          <w:iCs/>
          <w:sz w:val="28"/>
          <w:szCs w:val="28"/>
          <w:lang w:val="pt-BR"/>
        </w:rPr>
        <w:t xml:space="preserve">rang thông tin điện tử huyện, báo cáo UBND huyện để chỉ đạo giải quyết theo quy định. Tham mưu tổ chức đối thoại với cá nhân, hộ kinh doanh, doanh nghiệp theo chuyên đề nhất là các vấn đề bức xúc như thủ tục hành chính về: đất đai, xây dựng, </w:t>
      </w:r>
      <w:r w:rsidR="009D0B4D" w:rsidRPr="008D6380">
        <w:rPr>
          <w:rFonts w:ascii="Times New Roman" w:hAnsi="Times New Roman" w:cs="Times New Roman"/>
          <w:iCs/>
          <w:sz w:val="28"/>
          <w:szCs w:val="28"/>
          <w:lang w:val="pt-BR"/>
        </w:rPr>
        <w:t xml:space="preserve">kinh doanh..., </w:t>
      </w:r>
      <w:r w:rsidRPr="008D6380">
        <w:rPr>
          <w:rFonts w:ascii="Times New Roman" w:hAnsi="Times New Roman" w:cs="Times New Roman"/>
          <w:iCs/>
          <w:sz w:val="28"/>
          <w:szCs w:val="28"/>
          <w:lang w:val="pt-BR"/>
        </w:rPr>
        <w:t xml:space="preserve">thông qua Ban tiếp công dân của huyện. </w:t>
      </w:r>
    </w:p>
    <w:p w:rsidR="0091085C" w:rsidRPr="008D6380" w:rsidRDefault="002E4DE9" w:rsidP="00C93EA5">
      <w:pPr>
        <w:pStyle w:val="ListParagraph"/>
        <w:spacing w:before="0" w:after="0" w:line="302" w:lineRule="auto"/>
        <w:ind w:left="0" w:firstLine="624"/>
        <w:rPr>
          <w:rFonts w:ascii="Times New Roman" w:hAnsi="Times New Roman" w:cs="Times New Roman"/>
          <w:iCs/>
          <w:sz w:val="28"/>
          <w:szCs w:val="28"/>
          <w:lang w:val="pt-BR"/>
        </w:rPr>
      </w:pPr>
      <w:r w:rsidRPr="008D6380">
        <w:rPr>
          <w:rFonts w:ascii="Times New Roman" w:hAnsi="Times New Roman" w:cs="Times New Roman"/>
          <w:iCs/>
          <w:sz w:val="28"/>
          <w:szCs w:val="28"/>
          <w:lang w:val="pt-BR"/>
        </w:rPr>
        <w:t xml:space="preserve">Tiếp tục nâng cao chất lượng của cổng thông tin điện tử huyện; nâng cao hiệu quả hoạt động của bộ phận Tiếp nhận và trả kết quả theo cơ chế </w:t>
      </w:r>
      <w:r w:rsidR="0091085C" w:rsidRPr="008D6380">
        <w:rPr>
          <w:rFonts w:ascii="Times New Roman" w:hAnsi="Times New Roman" w:cs="Times New Roman"/>
          <w:sz w:val="28"/>
          <w:szCs w:val="28"/>
          <w:lang w:val="pt-BR"/>
        </w:rPr>
        <w:t>cơ chế một cửa, một cửa liên thông</w:t>
      </w:r>
      <w:r w:rsidRPr="008D6380">
        <w:rPr>
          <w:rFonts w:ascii="Times New Roman" w:hAnsi="Times New Roman" w:cs="Times New Roman"/>
          <w:iCs/>
          <w:sz w:val="28"/>
          <w:szCs w:val="28"/>
          <w:lang w:val="pt-BR"/>
        </w:rPr>
        <w:t xml:space="preserve">; Công khai minh bạch các chủ trương, chính sách, các thủ tục, thời gian, quy trình giải quyết... tại bộ phận “Một cửa”, trên Trang thông tin điện tử. </w:t>
      </w:r>
    </w:p>
    <w:p w:rsidR="002E4DE9" w:rsidRPr="008D6380" w:rsidRDefault="002E4DE9" w:rsidP="00C93EA5">
      <w:pPr>
        <w:pStyle w:val="ListParagraph"/>
        <w:spacing w:before="0" w:after="0" w:line="302" w:lineRule="auto"/>
        <w:ind w:left="0" w:firstLine="624"/>
        <w:rPr>
          <w:rFonts w:ascii="Times New Roman" w:hAnsi="Times New Roman" w:cs="Times New Roman"/>
          <w:iCs/>
          <w:sz w:val="28"/>
          <w:szCs w:val="28"/>
          <w:lang w:val="pt-BR"/>
        </w:rPr>
      </w:pPr>
      <w:r w:rsidRPr="008D6380">
        <w:rPr>
          <w:rFonts w:ascii="Times New Roman" w:hAnsi="Times New Roman" w:cs="Times New Roman"/>
          <w:iCs/>
          <w:sz w:val="28"/>
          <w:szCs w:val="28"/>
          <w:lang w:val="pt-BR"/>
        </w:rPr>
        <w:t xml:space="preserve">Đôn đốc, theo dõi các cơ quan, đơn vị thực hiện </w:t>
      </w:r>
      <w:r w:rsidR="0091085C" w:rsidRPr="008D6380">
        <w:rPr>
          <w:rFonts w:ascii="Times New Roman" w:hAnsi="Times New Roman" w:cs="Times New Roman"/>
          <w:sz w:val="28"/>
          <w:szCs w:val="28"/>
          <w:lang w:val="pt-BR"/>
        </w:rPr>
        <w:t>dịch vụ công trực tuyến, đẩy mạnh triển khai dịch vụ công trực tuyến toàn trình, đồng bộ từ Trung ương đến địa phương, đảm bảo toàn trình và chất lượng.</w:t>
      </w:r>
    </w:p>
    <w:p w:rsidR="002E4DE9" w:rsidRPr="008D6380" w:rsidRDefault="002E4DE9" w:rsidP="00C93EA5">
      <w:pPr>
        <w:spacing w:before="0" w:after="0" w:line="302" w:lineRule="auto"/>
        <w:rPr>
          <w:rFonts w:ascii="Times New Roman" w:hAnsi="Times New Roman" w:cs="Times New Roman"/>
          <w:b/>
          <w:sz w:val="28"/>
          <w:szCs w:val="28"/>
          <w:lang w:val="vi-VN"/>
        </w:rPr>
      </w:pPr>
      <w:r w:rsidRPr="008D6380">
        <w:rPr>
          <w:rFonts w:ascii="Times New Roman" w:hAnsi="Times New Roman" w:cs="Times New Roman"/>
          <w:b/>
          <w:sz w:val="28"/>
          <w:szCs w:val="28"/>
          <w:lang w:val="pt-BR"/>
        </w:rPr>
        <w:lastRenderedPageBreak/>
        <w:t>2</w:t>
      </w:r>
      <w:r w:rsidRPr="008D6380">
        <w:rPr>
          <w:rFonts w:ascii="Times New Roman" w:hAnsi="Times New Roman" w:cs="Times New Roman"/>
          <w:b/>
          <w:sz w:val="28"/>
          <w:szCs w:val="28"/>
          <w:lang w:val="vi-VN"/>
        </w:rPr>
        <w:t>. Phòng Tài chính - Kế hoạch</w:t>
      </w:r>
    </w:p>
    <w:p w:rsidR="002E4DE9" w:rsidRPr="008D6380" w:rsidRDefault="008F6A0E"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Thực hiện</w:t>
      </w:r>
      <w:r w:rsidR="002E4DE9" w:rsidRPr="008D6380">
        <w:rPr>
          <w:rFonts w:ascii="Times New Roman" w:hAnsi="Times New Roman" w:cs="Times New Roman"/>
          <w:sz w:val="28"/>
          <w:szCs w:val="28"/>
          <w:lang w:val="vi-VN"/>
        </w:rPr>
        <w:t xml:space="preserve"> tốt công tác đăng ký</w:t>
      </w:r>
      <w:r w:rsidR="002E4DE9" w:rsidRPr="008D6380">
        <w:rPr>
          <w:rFonts w:ascii="Times New Roman" w:hAnsi="Times New Roman" w:cs="Times New Roman"/>
          <w:sz w:val="28"/>
          <w:szCs w:val="28"/>
          <w:lang w:val="pt-BR"/>
        </w:rPr>
        <w:t xml:space="preserve"> hộ</w:t>
      </w:r>
      <w:r w:rsidR="002E4DE9" w:rsidRPr="008D6380">
        <w:rPr>
          <w:rFonts w:ascii="Times New Roman" w:hAnsi="Times New Roman" w:cs="Times New Roman"/>
          <w:sz w:val="28"/>
          <w:szCs w:val="28"/>
          <w:lang w:val="vi-VN"/>
        </w:rPr>
        <w:t xml:space="preserve"> kinh doanh,</w:t>
      </w:r>
      <w:r w:rsidR="002E4DE9" w:rsidRPr="008D6380">
        <w:rPr>
          <w:rFonts w:ascii="Times New Roman" w:hAnsi="Times New Roman" w:cs="Times New Roman"/>
          <w:sz w:val="28"/>
          <w:szCs w:val="28"/>
          <w:lang w:val="pt-BR"/>
        </w:rPr>
        <w:t xml:space="preserve"> hợp tác xã và</w:t>
      </w:r>
      <w:r w:rsidR="002E4DE9" w:rsidRPr="008D6380">
        <w:rPr>
          <w:rFonts w:ascii="Times New Roman" w:hAnsi="Times New Roman" w:cs="Times New Roman"/>
          <w:sz w:val="28"/>
          <w:szCs w:val="28"/>
          <w:lang w:val="vi-VN"/>
        </w:rPr>
        <w:t xml:space="preserve"> phối hợp</w:t>
      </w:r>
      <w:r w:rsidRPr="008D6380">
        <w:rPr>
          <w:rFonts w:ascii="Times New Roman" w:hAnsi="Times New Roman" w:cs="Times New Roman"/>
          <w:sz w:val="28"/>
          <w:szCs w:val="28"/>
          <w:lang w:val="vi-VN"/>
        </w:rPr>
        <w:t xml:space="preserve"> với các cơ quan chức năng</w:t>
      </w:r>
      <w:r w:rsidR="002E4DE9" w:rsidRPr="008D6380">
        <w:rPr>
          <w:rFonts w:ascii="Times New Roman" w:hAnsi="Times New Roman" w:cs="Times New Roman"/>
          <w:sz w:val="28"/>
          <w:szCs w:val="28"/>
          <w:lang w:val="vi-VN"/>
        </w:rPr>
        <w:t xml:space="preserve"> tổ chức kiểm tra</w:t>
      </w:r>
      <w:r w:rsidRPr="008D6380">
        <w:rPr>
          <w:rFonts w:ascii="Times New Roman" w:hAnsi="Times New Roman" w:cs="Times New Roman"/>
          <w:sz w:val="28"/>
          <w:szCs w:val="28"/>
          <w:lang w:val="vi-VN"/>
        </w:rPr>
        <w:t xml:space="preserve"> các cơ sở</w:t>
      </w:r>
      <w:r w:rsidR="002E4DE9" w:rsidRPr="008D6380">
        <w:rPr>
          <w:rFonts w:ascii="Times New Roman" w:hAnsi="Times New Roman" w:cs="Times New Roman"/>
          <w:sz w:val="28"/>
          <w:szCs w:val="28"/>
          <w:lang w:val="vi-VN"/>
        </w:rPr>
        <w:t xml:space="preserve"> đăng ký kinh doanh, kiểm tra việc niêm yết giá, xử lý đúng quy định các trường hợp </w:t>
      </w:r>
      <w:r w:rsidR="0091085C" w:rsidRPr="008D6380">
        <w:rPr>
          <w:rFonts w:ascii="Times New Roman" w:hAnsi="Times New Roman" w:cs="Times New Roman"/>
          <w:sz w:val="28"/>
          <w:szCs w:val="28"/>
          <w:lang w:val="pt-BR"/>
        </w:rPr>
        <w:t>vi phạm pháp luật trong hoạt động sản xuất kinh doanh</w:t>
      </w:r>
      <w:r w:rsidR="002E4DE9" w:rsidRPr="008D6380">
        <w:rPr>
          <w:rFonts w:ascii="Times New Roman" w:hAnsi="Times New Roman" w:cs="Times New Roman"/>
          <w:sz w:val="28"/>
          <w:szCs w:val="28"/>
          <w:lang w:val="vi-VN"/>
        </w:rPr>
        <w:t>.</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xml:space="preserve">Phối hợp với các </w:t>
      </w:r>
      <w:r w:rsidR="0091085C" w:rsidRPr="008D6380">
        <w:rPr>
          <w:rFonts w:ascii="Times New Roman" w:hAnsi="Times New Roman" w:cs="Times New Roman"/>
          <w:sz w:val="28"/>
          <w:szCs w:val="28"/>
          <w:lang w:val="vi-VN"/>
        </w:rPr>
        <w:t>đơn vị</w:t>
      </w:r>
      <w:r w:rsidRPr="008D6380">
        <w:rPr>
          <w:rFonts w:ascii="Times New Roman" w:hAnsi="Times New Roman" w:cs="Times New Roman"/>
          <w:sz w:val="28"/>
          <w:szCs w:val="28"/>
          <w:lang w:val="vi-VN"/>
        </w:rPr>
        <w:t xml:space="preserve"> tham mưu UBND huyện tổ chức Hội nghị </w:t>
      </w:r>
      <w:r w:rsidR="0091085C" w:rsidRPr="008D6380">
        <w:rPr>
          <w:rFonts w:ascii="Times New Roman" w:hAnsi="Times New Roman" w:cs="Times New Roman"/>
          <w:sz w:val="28"/>
          <w:szCs w:val="28"/>
          <w:lang w:val="vi-VN"/>
        </w:rPr>
        <w:t>gặp mặt</w:t>
      </w:r>
      <w:r w:rsidR="00353B3F" w:rsidRPr="008D6380">
        <w:rPr>
          <w:rFonts w:ascii="Times New Roman" w:hAnsi="Times New Roman" w:cs="Times New Roman"/>
          <w:sz w:val="28"/>
          <w:szCs w:val="28"/>
          <w:lang w:val="vi-VN"/>
        </w:rPr>
        <w:t xml:space="preserve"> các Hợp tác xã,</w:t>
      </w:r>
      <w:r w:rsidRPr="008D6380">
        <w:rPr>
          <w:rFonts w:ascii="Times New Roman" w:hAnsi="Times New Roman" w:cs="Times New Roman"/>
          <w:sz w:val="28"/>
          <w:szCs w:val="28"/>
          <w:lang w:val="vi-VN"/>
        </w:rPr>
        <w:t xml:space="preserve"> doanh nghiệp</w:t>
      </w:r>
      <w:r w:rsidR="00782E15" w:rsidRPr="008D6380">
        <w:rPr>
          <w:rFonts w:ascii="Times New Roman" w:hAnsi="Times New Roman" w:cs="Times New Roman"/>
          <w:sz w:val="28"/>
          <w:szCs w:val="28"/>
          <w:lang w:val="vi-VN"/>
        </w:rPr>
        <w:t xml:space="preserve"> </w:t>
      </w:r>
      <w:r w:rsidR="00353B3F" w:rsidRPr="008D6380">
        <w:rPr>
          <w:rFonts w:ascii="Times New Roman" w:hAnsi="Times New Roman" w:cs="Times New Roman"/>
          <w:sz w:val="28"/>
          <w:szCs w:val="28"/>
          <w:lang w:val="vi-VN"/>
        </w:rPr>
        <w:t>trên địa bàn huyện</w:t>
      </w:r>
      <w:r w:rsidR="00782E15" w:rsidRPr="008D6380">
        <w:rPr>
          <w:rFonts w:ascii="Times New Roman" w:hAnsi="Times New Roman" w:cs="Times New Roman"/>
          <w:sz w:val="28"/>
          <w:szCs w:val="28"/>
          <w:lang w:val="vi-VN"/>
        </w:rPr>
        <w:t xml:space="preserve"> để hướng dẫn, hỗ trợ</w:t>
      </w:r>
      <w:r w:rsidRPr="008D6380">
        <w:rPr>
          <w:rFonts w:ascii="Times New Roman" w:hAnsi="Times New Roman" w:cs="Times New Roman"/>
          <w:sz w:val="28"/>
          <w:szCs w:val="28"/>
          <w:lang w:val="vi-VN"/>
        </w:rPr>
        <w:t xml:space="preserve"> tháo gỡ</w:t>
      </w:r>
      <w:r w:rsidR="00782E15" w:rsidRPr="008D6380">
        <w:rPr>
          <w:rFonts w:ascii="Times New Roman" w:hAnsi="Times New Roman" w:cs="Times New Roman"/>
          <w:sz w:val="28"/>
          <w:szCs w:val="28"/>
          <w:lang w:val="vi-VN"/>
        </w:rPr>
        <w:t xml:space="preserve"> các</w:t>
      </w:r>
      <w:r w:rsidRPr="008D6380">
        <w:rPr>
          <w:rFonts w:ascii="Times New Roman" w:hAnsi="Times New Roman" w:cs="Times New Roman"/>
          <w:sz w:val="28"/>
          <w:szCs w:val="28"/>
          <w:lang w:val="vi-VN"/>
        </w:rPr>
        <w:t xml:space="preserve"> khó khăn, vướng mắ</w:t>
      </w:r>
      <w:r w:rsidR="00782E15" w:rsidRPr="008D6380">
        <w:rPr>
          <w:rFonts w:ascii="Times New Roman" w:hAnsi="Times New Roman" w:cs="Times New Roman"/>
          <w:sz w:val="28"/>
          <w:szCs w:val="28"/>
          <w:lang w:val="vi-VN"/>
        </w:rPr>
        <w:t>c</w:t>
      </w:r>
      <w:r w:rsidRPr="008D6380">
        <w:rPr>
          <w:rFonts w:ascii="Times New Roman" w:hAnsi="Times New Roman" w:cs="Times New Roman"/>
          <w:sz w:val="28"/>
          <w:szCs w:val="28"/>
          <w:lang w:val="vi-VN"/>
        </w:rPr>
        <w:t xml:space="preserve"> </w:t>
      </w:r>
      <w:r w:rsidR="00782E15" w:rsidRPr="008D6380">
        <w:rPr>
          <w:rFonts w:ascii="Times New Roman" w:hAnsi="Times New Roman" w:cs="Times New Roman"/>
          <w:sz w:val="28"/>
          <w:szCs w:val="28"/>
          <w:lang w:val="vi-VN"/>
        </w:rPr>
        <w:t>trong hoạt động sản xuất kinh doanh</w:t>
      </w:r>
      <w:r w:rsidRPr="008D6380">
        <w:rPr>
          <w:rFonts w:ascii="Times New Roman" w:hAnsi="Times New Roman" w:cs="Times New Roman"/>
          <w:sz w:val="28"/>
          <w:szCs w:val="28"/>
          <w:lang w:val="vi-VN"/>
        </w:rPr>
        <w:t>.</w:t>
      </w:r>
    </w:p>
    <w:p w:rsidR="00782E15" w:rsidRPr="008D6380" w:rsidRDefault="00782E15"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Chủ động rà soát các ngành nghề kinh doanh có điều kiện thuộc lĩnh vực quản lý kiến nghị với cấp có thẩm quyền để đưa ra khỏi danh mục ngành nghề kinh doanh có điều kiện đối với những ngành nghề có thể áp dụng các biện pháp khác quản lý hiệu quả hơn.</w:t>
      </w:r>
    </w:p>
    <w:p w:rsidR="00782E15"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Xây dựng dự toán thu, chi ngân sách hàng năm, tham mưu phân bổ nguồn lực hợp lý đảm bảo phát triển kinh tế - xã hội và các</w:t>
      </w:r>
      <w:r w:rsidR="00782E15" w:rsidRPr="008D6380">
        <w:rPr>
          <w:rFonts w:ascii="Times New Roman" w:hAnsi="Times New Roman" w:cs="Times New Roman"/>
          <w:sz w:val="28"/>
          <w:szCs w:val="28"/>
          <w:lang w:val="vi-VN"/>
        </w:rPr>
        <w:t xml:space="preserve"> chính sách an sinh xã hội.</w:t>
      </w:r>
    </w:p>
    <w:p w:rsidR="002E4DE9" w:rsidRPr="008D6380" w:rsidRDefault="00CC5724"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T</w:t>
      </w:r>
      <w:r w:rsidR="002E4DE9" w:rsidRPr="008D6380">
        <w:rPr>
          <w:rFonts w:ascii="Times New Roman" w:hAnsi="Times New Roman" w:cs="Times New Roman"/>
          <w:sz w:val="28"/>
          <w:szCs w:val="28"/>
          <w:lang w:val="vi-VN"/>
        </w:rPr>
        <w:t>hực hiện các chính sách hỗ trợ vào lĩnh vực sản xuất nông nghiệp, nông thôn và phát triển du lịch địa phương.</w:t>
      </w:r>
    </w:p>
    <w:p w:rsidR="002E4DE9" w:rsidRPr="008D6380" w:rsidRDefault="002E4DE9" w:rsidP="00C93EA5">
      <w:pPr>
        <w:spacing w:before="0" w:after="0" w:line="302" w:lineRule="auto"/>
        <w:rPr>
          <w:rFonts w:ascii="Times New Roman" w:hAnsi="Times New Roman" w:cs="Times New Roman"/>
          <w:b/>
          <w:sz w:val="28"/>
          <w:szCs w:val="28"/>
          <w:lang w:val="vi-VN"/>
        </w:rPr>
      </w:pPr>
      <w:r w:rsidRPr="008D6380">
        <w:rPr>
          <w:rFonts w:ascii="Times New Roman" w:hAnsi="Times New Roman" w:cs="Times New Roman"/>
          <w:b/>
          <w:sz w:val="28"/>
          <w:szCs w:val="28"/>
          <w:lang w:val="vi-VN"/>
        </w:rPr>
        <w:t>3. Phòng Kinh tế và Hạ tầng</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Tăng cường quản lý quy hoạch, công khai các quy hoạch, tăng cường phối hợp trong công tác quy hoạch, rà soát bộ thủ tục hành chính và thời gian cấp phép xây dựng kiến nghị điều chỉnh cho phù hợp, đồng thời đẩy nhanh việc cấp phép xây dựng để tạo điều kiện cho các tổ chức, người dân xây dựng các công trình đúng quy hoạch.</w:t>
      </w:r>
    </w:p>
    <w:p w:rsidR="00782E15" w:rsidRPr="008D6380" w:rsidRDefault="00782E15"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xml:space="preserve">Nghiên cứu, </w:t>
      </w:r>
      <w:r w:rsidR="00D64624" w:rsidRPr="008D6380">
        <w:rPr>
          <w:rFonts w:ascii="Times New Roman" w:hAnsi="Times New Roman" w:cs="Times New Roman"/>
          <w:sz w:val="28"/>
          <w:szCs w:val="28"/>
        </w:rPr>
        <w:t xml:space="preserve">rà soát, </w:t>
      </w:r>
      <w:r w:rsidRPr="008D6380">
        <w:rPr>
          <w:rFonts w:ascii="Times New Roman" w:hAnsi="Times New Roman" w:cs="Times New Roman"/>
          <w:sz w:val="28"/>
          <w:szCs w:val="28"/>
          <w:lang w:val="vi-VN"/>
        </w:rPr>
        <w:t>đề xuất với cấp có thẩm quyền sửa đổi các văn bản pháp luật để giảm gánh nặng chi phí cho doanh nghiệp tham gia lĩnh vực vận tải. Tháo gỡ những bất cập về điều kiện kinh doanh trong kinh doanh vận tải đường bộ bằng xe ô tô.</w:t>
      </w:r>
    </w:p>
    <w:p w:rsidR="00782E15" w:rsidRPr="008D6380" w:rsidRDefault="00782E15"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Thực hiện có hiệu quả các giải pháp đảm bảo hạ tầng kết nối đồng bộ, đủ năng lực, điều kiện tiếp nhận, sàng lọc, khai thác và sử dụng dữ liệu kết nối từ doanh nghiệp trong lĩnh vực vận tải logistic và dữ liệu camera từ xe ô tô kinh doanh vận tải.</w:t>
      </w:r>
    </w:p>
    <w:p w:rsidR="00782E15" w:rsidRPr="008D6380" w:rsidRDefault="00782E15"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Chủ trì, phối hợp với các phòng ban và các đơn vị có liên quan nghiên cứu tham gia ý kiến đối với dự thảo Luật sửa đổi, bổ sung một số điều của Luật Tiêu chuẩn và Quy chuẩn kỹ thuật theo đúng kế hoạch và hồ sơ đề nghị xây dựng Luật sửa đổi, bổ sung một số điều của Luật Chất lượng sản phẩm, hàng hóa theo quy định.</w:t>
      </w:r>
    </w:p>
    <w:p w:rsidR="00F70E47" w:rsidRPr="008D6380" w:rsidRDefault="00F70E47"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lastRenderedPageBreak/>
        <w:t>Chủ trì, phối hợp với các phòng ban và các đơn vị có liên quan triển khai hiệu quả Đề án hỗ trợ doanh nghiệp nhỏ và vừa giai đoạn 2021- 2025 đã được UBND tỉnh phê duyệt tại Quyết định số 1784/QĐ-UBND ngày 30 tháng 12 năm 2021; chú trọng giải pháp tư vấn, hỗ trợ doanh nghiệp, tư vấn và hỗ trợ pháp lý cho doanh nghiệp, đào tạo theo nhu cầu của doanh nghiệp với các nội dung tái cấu trúc doanh nghiệp, tài chính, nhân sự, thị trường, quản trị rủ</w:t>
      </w:r>
      <w:r w:rsidR="00DF09FC" w:rsidRPr="008D6380">
        <w:rPr>
          <w:rFonts w:ascii="Times New Roman" w:hAnsi="Times New Roman" w:cs="Times New Roman"/>
          <w:sz w:val="28"/>
          <w:szCs w:val="28"/>
          <w:lang w:val="vi-VN"/>
        </w:rPr>
        <w:t xml:space="preserve">i ro, </w:t>
      </w:r>
      <w:r w:rsidRPr="008D6380">
        <w:rPr>
          <w:rFonts w:ascii="Times New Roman" w:hAnsi="Times New Roman" w:cs="Times New Roman"/>
          <w:sz w:val="28"/>
          <w:szCs w:val="28"/>
          <w:lang w:val="vi-VN"/>
        </w:rPr>
        <w:t xml:space="preserve">chuyển đổi số, chuyển đổi xanh, tham gia chuỗi giá trị bền vững, </w:t>
      </w:r>
      <w:r w:rsidR="00231BAE" w:rsidRPr="008D6380">
        <w:rPr>
          <w:rFonts w:ascii="Times New Roman" w:hAnsi="Times New Roman" w:cs="Times New Roman"/>
          <w:sz w:val="28"/>
          <w:szCs w:val="28"/>
        </w:rPr>
        <w:t>thủ tục hành chính</w:t>
      </w:r>
      <w:r w:rsidRPr="008D6380">
        <w:rPr>
          <w:rFonts w:ascii="Times New Roman" w:hAnsi="Times New Roman" w:cs="Times New Roman"/>
          <w:sz w:val="28"/>
          <w:szCs w:val="28"/>
          <w:lang w:val="vi-VN"/>
        </w:rPr>
        <w:t>.</w:t>
      </w:r>
    </w:p>
    <w:p w:rsidR="002E4DE9" w:rsidRPr="008D6380" w:rsidRDefault="00F70E47"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xml:space="preserve">Triển khai Chương trình </w:t>
      </w:r>
      <w:r w:rsidR="002E4DE9" w:rsidRPr="008D6380">
        <w:rPr>
          <w:rFonts w:ascii="Times New Roman" w:hAnsi="Times New Roman" w:cs="Times New Roman"/>
          <w:sz w:val="28"/>
          <w:szCs w:val="28"/>
          <w:lang w:val="vi-VN"/>
        </w:rPr>
        <w:t xml:space="preserve">xúc tiến thương mại, </w:t>
      </w:r>
      <w:r w:rsidRPr="008D6380">
        <w:rPr>
          <w:rFonts w:ascii="Times New Roman" w:hAnsi="Times New Roman" w:cs="Times New Roman"/>
          <w:sz w:val="28"/>
          <w:szCs w:val="28"/>
          <w:lang w:val="vi-VN"/>
        </w:rPr>
        <w:t>hướng dẫn, hỗ trợ doanh nghiệp, hợp tác xã trên địa bàn huyện về thông tin thị trường trong nước và nước ngoài, tham gia các hội chợ, chương trình kết nối giao thương, đoàn giao dịch xúc tiến thương mại tại thị trường nước ngoài nhằm quảng bá, giới thiệu, kết nối mở rộng thị trường trong nước và xuất khẩu.</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xml:space="preserve"> Thực hiện tốt chức năng quản lý nhà nước về công nghiệp; tiểu thủ công nghiệp; thương mại, dịch vụ, tạo môi trường kinh doanh thuận lợi, cạnh tranh bình đẳng công bằng.</w:t>
      </w:r>
    </w:p>
    <w:p w:rsidR="002E4DE9" w:rsidRPr="008D6380" w:rsidRDefault="002E4DE9" w:rsidP="00C93EA5">
      <w:pPr>
        <w:spacing w:before="0" w:after="0" w:line="302" w:lineRule="auto"/>
        <w:rPr>
          <w:rFonts w:ascii="Times New Roman" w:hAnsi="Times New Roman" w:cs="Times New Roman"/>
          <w:b/>
          <w:sz w:val="28"/>
          <w:szCs w:val="28"/>
          <w:lang w:val="vi-VN"/>
        </w:rPr>
      </w:pPr>
      <w:r w:rsidRPr="008D6380">
        <w:rPr>
          <w:rFonts w:ascii="Times New Roman" w:hAnsi="Times New Roman" w:cs="Times New Roman"/>
          <w:b/>
          <w:sz w:val="28"/>
          <w:szCs w:val="28"/>
          <w:lang w:val="vi-VN"/>
        </w:rPr>
        <w:t>4. Phòng Nông nghiệp và Phát triển nông thôn</w:t>
      </w:r>
    </w:p>
    <w:p w:rsidR="002E4DE9" w:rsidRPr="008D6380" w:rsidRDefault="00F70E47"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Chủ trì, p</w:t>
      </w:r>
      <w:r w:rsidR="002E4DE9" w:rsidRPr="008D6380">
        <w:rPr>
          <w:rFonts w:ascii="Times New Roman" w:hAnsi="Times New Roman" w:cs="Times New Roman"/>
          <w:sz w:val="28"/>
          <w:szCs w:val="28"/>
          <w:lang w:val="vi-VN"/>
        </w:rPr>
        <w:t>hối hợp với các cơ quan liên quan thực hiện đồng bộ các giải pháp tái cơ cấu ngành nông nghiệp theo hướng sản xuất hàng hóa</w:t>
      </w:r>
      <w:r w:rsidRPr="008D6380">
        <w:rPr>
          <w:rFonts w:ascii="Times New Roman" w:hAnsi="Times New Roman" w:cs="Times New Roman"/>
          <w:sz w:val="28"/>
          <w:szCs w:val="28"/>
          <w:lang w:val="vi-VN"/>
        </w:rPr>
        <w:t xml:space="preserve"> tập trung</w:t>
      </w:r>
      <w:r w:rsidR="002E4DE9" w:rsidRPr="008D6380">
        <w:rPr>
          <w:rFonts w:ascii="Times New Roman" w:hAnsi="Times New Roman" w:cs="Times New Roman"/>
          <w:sz w:val="28"/>
          <w:szCs w:val="28"/>
          <w:lang w:val="vi-VN"/>
        </w:rPr>
        <w:t xml:space="preserve">, phát triển bền vững, hiệu quả, gắn với chương trình xây dựng nông thôn mới. Tổ chức thực hiện tốt các chính sách hỗ trợ phát triển sản xuất nông nghiệp, hỗ trợ liên kết sản xuất, tiêu thụ nông sản hàng hóa theo chuỗi giá trị. </w:t>
      </w:r>
    </w:p>
    <w:p w:rsidR="002E4DE9" w:rsidRPr="008D6380" w:rsidRDefault="00F70E47"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Chủ trì, p</w:t>
      </w:r>
      <w:r w:rsidR="002E4DE9" w:rsidRPr="008D6380">
        <w:rPr>
          <w:rFonts w:ascii="Times New Roman" w:hAnsi="Times New Roman" w:cs="Times New Roman"/>
          <w:sz w:val="28"/>
          <w:szCs w:val="28"/>
          <w:lang w:val="vi-VN"/>
        </w:rPr>
        <w:t>hối hợp với các đơn vị liên quan thực hiện các giải pháp hỗ trợ doanh nghiệp trong lĩnh vực nông nghiệp, đẩy mạnh thu hút doanh nghiệp, nhà đầu tư có năng lực đầu tư vào sản xuất nông nghiệp công nghệ cao, nông nghiệp hữu cơ, nông nghiệp sạch. Triển khai quyết liệt, đồng bộ Chương trình mỗi xã một sản phẩm để khai thác tối đa tiềm năng, lợi thế các sản phẩm đặc trưng của địa phương, sản phẩm chủ lực của huyện.</w:t>
      </w:r>
    </w:p>
    <w:p w:rsidR="00F70E47" w:rsidRPr="008D6380" w:rsidRDefault="00F70E47"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Kịp thời triển khai các giải pháp để thực hiện theo các quy chuẩn kỹ thuật, hướng dẫn kỹ thuật hoặc quy định khi sử dụng nước thải sau xử lý đáp ứng yêu cầu về bảo vệ môi trường làm nước tưới cây; nước thải từ hoạt động chăn nuôi, xử lý phụ phẩm nông nghiệp tái sử dụng cho mục đích khác theo quy định tại điểm a, khoản 3, Điều 74 Nghị định số 08/2022/NĐ-CP ngày 10 tháng 01 năm 2022 của Chính phủ quy định chi tiết một số điều của Luật Bảo vệ môi trường, sau khi Bộ Nông nghiệp và Phát triển nông thôn ban hành.</w:t>
      </w:r>
    </w:p>
    <w:p w:rsidR="002E4DE9" w:rsidRPr="008D6380" w:rsidRDefault="002E4DE9" w:rsidP="00C93EA5">
      <w:pPr>
        <w:spacing w:before="0" w:after="0" w:line="302" w:lineRule="auto"/>
        <w:rPr>
          <w:rFonts w:ascii="Times New Roman" w:hAnsi="Times New Roman" w:cs="Times New Roman"/>
          <w:b/>
          <w:sz w:val="28"/>
          <w:szCs w:val="28"/>
          <w:lang w:val="vi-VN"/>
        </w:rPr>
      </w:pPr>
      <w:r w:rsidRPr="008D6380">
        <w:rPr>
          <w:rFonts w:ascii="Times New Roman" w:hAnsi="Times New Roman" w:cs="Times New Roman"/>
          <w:b/>
          <w:sz w:val="28"/>
          <w:szCs w:val="28"/>
          <w:lang w:val="vi-VN"/>
        </w:rPr>
        <w:t>5. Phòng Tài nguyên - Môi trường</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lastRenderedPageBreak/>
        <w:t xml:space="preserve">Phối hợp với Hội đồng phổ biến giáo dục pháp luật tuyên truyền, hướng dẫn hỗ trợ, tạo điều kiện thuận lợi cho các nhà đầu tư thực hiện các trình tự, thủ tục về đất đai; phối hợp với các cơ quan </w:t>
      </w:r>
      <w:r w:rsidR="00B41AA1" w:rsidRPr="008D6380">
        <w:rPr>
          <w:rFonts w:ascii="Times New Roman" w:hAnsi="Times New Roman" w:cs="Times New Roman"/>
          <w:sz w:val="28"/>
          <w:szCs w:val="28"/>
          <w:lang w:val="vi-VN"/>
        </w:rPr>
        <w:t>chuyên</w:t>
      </w:r>
      <w:r w:rsidRPr="008D6380">
        <w:rPr>
          <w:rFonts w:ascii="Times New Roman" w:hAnsi="Times New Roman" w:cs="Times New Roman"/>
          <w:sz w:val="28"/>
          <w:szCs w:val="28"/>
          <w:lang w:val="vi-VN"/>
        </w:rPr>
        <w:t xml:space="preserve"> môn của huyện tiến hành rà soát quỹ đất để giới thiệu cho nhà đầu tư hoặc kiến nghị UBND huyện trình UBND tỉnh thu hồi đất với các trường hợp đã được thuê đất nhưng qua hạn chưa tiến hành đầu tư.</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Rà soát bộ thủ tục hành chính về tài nguyên và môi trường, thời gian thực hiện thủ tục hành chính kiến nghị cấp có thẩm quyền sửa đổi, điều chỉnh cho phù hợp với các quy định của Pháp luật hiện hành.</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xml:space="preserve">Đẩy nhanh tiến độ thẩm định, trình ký Giấy chứng nhận quyền sử dụng đất và Giấy xác nhận Kế hoạch bảo vệ môi trường thuộc thẩm quyền của UBND </w:t>
      </w:r>
      <w:r w:rsidR="00DC4942" w:rsidRPr="008D6380">
        <w:rPr>
          <w:rFonts w:ascii="Times New Roman" w:hAnsi="Times New Roman" w:cs="Times New Roman"/>
          <w:sz w:val="28"/>
          <w:szCs w:val="28"/>
          <w:lang w:val="vi-VN"/>
        </w:rPr>
        <w:t>huyện</w:t>
      </w:r>
      <w:r w:rsidRPr="008D6380">
        <w:rPr>
          <w:rFonts w:ascii="Times New Roman" w:hAnsi="Times New Roman" w:cs="Times New Roman"/>
          <w:sz w:val="28"/>
          <w:szCs w:val="28"/>
          <w:lang w:val="vi-VN"/>
        </w:rPr>
        <w:t xml:space="preserve"> nhằm tạo điều kiện cho các nhà đầu tư sản xuất kinh doanh.</w:t>
      </w:r>
    </w:p>
    <w:p w:rsidR="002E4DE9" w:rsidRPr="008D6380" w:rsidRDefault="002E4DE9" w:rsidP="00C93EA5">
      <w:pPr>
        <w:spacing w:before="0" w:after="0" w:line="302" w:lineRule="auto"/>
        <w:rPr>
          <w:rFonts w:ascii="Times New Roman" w:hAnsi="Times New Roman" w:cs="Times New Roman"/>
          <w:b/>
          <w:iCs/>
          <w:sz w:val="28"/>
          <w:szCs w:val="28"/>
          <w:lang w:val="vi-VN"/>
        </w:rPr>
      </w:pPr>
      <w:r w:rsidRPr="008D6380">
        <w:rPr>
          <w:rFonts w:ascii="Times New Roman" w:hAnsi="Times New Roman" w:cs="Times New Roman"/>
          <w:b/>
          <w:iCs/>
          <w:sz w:val="28"/>
          <w:szCs w:val="28"/>
          <w:lang w:val="vi-VN"/>
        </w:rPr>
        <w:t>6. Trung tâm phát triển Quỹ đất</w:t>
      </w:r>
    </w:p>
    <w:p w:rsidR="002E4DE9" w:rsidRPr="008D6380" w:rsidRDefault="002D5A48"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Chủ động phối hợp với các đơn vị liên quan trong công tác</w:t>
      </w:r>
      <w:r w:rsidR="002E4DE9" w:rsidRPr="008D6380">
        <w:rPr>
          <w:rFonts w:ascii="Times New Roman" w:hAnsi="Times New Roman" w:cs="Times New Roman"/>
          <w:sz w:val="28"/>
          <w:szCs w:val="28"/>
          <w:lang w:val="vi-VN"/>
        </w:rPr>
        <w:t xml:space="preserve"> giải phóng mặt bằng, tham mưu giải quyết những vướng mắc trong công tác giải phóng và bàn giao mặt bằng các dự án trên địa bàn. Thực hiện tốt chính sách bồi thường, hỗ trợ, tái định cư theo quy định của pháp luật, đảm bảo công bằng, hợp pháp nhằm ngăn chặn phát sinh khiếu nại.</w:t>
      </w:r>
    </w:p>
    <w:p w:rsidR="002E4DE9" w:rsidRPr="008D6380" w:rsidRDefault="00AB4FA6" w:rsidP="00C93EA5">
      <w:pPr>
        <w:spacing w:before="0" w:after="0" w:line="302" w:lineRule="auto"/>
        <w:rPr>
          <w:rFonts w:ascii="Times New Roman" w:hAnsi="Times New Roman" w:cs="Times New Roman"/>
          <w:b/>
          <w:sz w:val="28"/>
          <w:szCs w:val="28"/>
          <w:lang w:val="vi-VN"/>
        </w:rPr>
      </w:pPr>
      <w:r w:rsidRPr="008D6380">
        <w:rPr>
          <w:rFonts w:ascii="Times New Roman" w:hAnsi="Times New Roman" w:cs="Times New Roman"/>
          <w:b/>
          <w:sz w:val="28"/>
          <w:szCs w:val="28"/>
        </w:rPr>
        <w:t>7</w:t>
      </w:r>
      <w:r w:rsidR="002E4DE9" w:rsidRPr="008D6380">
        <w:rPr>
          <w:rFonts w:ascii="Times New Roman" w:hAnsi="Times New Roman" w:cs="Times New Roman"/>
          <w:b/>
          <w:sz w:val="28"/>
          <w:szCs w:val="28"/>
          <w:lang w:val="vi-VN"/>
        </w:rPr>
        <w:t>. Phòng Lao động - Thương binh và Xã hội</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Chủ trì</w:t>
      </w:r>
      <w:r w:rsidR="002D5A48" w:rsidRPr="008D6380">
        <w:rPr>
          <w:rFonts w:ascii="Times New Roman" w:hAnsi="Times New Roman" w:cs="Times New Roman"/>
          <w:sz w:val="28"/>
          <w:szCs w:val="28"/>
          <w:lang w:val="vi-VN"/>
        </w:rPr>
        <w:t>,</w:t>
      </w:r>
      <w:r w:rsidRPr="008D6380">
        <w:rPr>
          <w:rFonts w:ascii="Times New Roman" w:hAnsi="Times New Roman" w:cs="Times New Roman"/>
          <w:sz w:val="28"/>
          <w:szCs w:val="28"/>
          <w:lang w:val="vi-VN"/>
        </w:rPr>
        <w:t xml:space="preserve"> phối hợp các cơ quan đơn vị có liên quan, UBND các xã, thị trấn, thực hiện công tác tốt đào tạo nghề cho lao động nông thôn; chú trọng đào tạo nghề gắn với giải quyết việc làm cho người lao động. </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xml:space="preserve">Hằng năm phối hợp với  các cơ quan, đơn vị có liên quan,UBND các xã, thị trấn rà soát, xây dựng kế hoạch đào tạo nghề cho lao động nông thôn. Hướng dẫn, đôn đốc  Trung tâm Giáo dục nghề nghiệp - Giáo dục thường xuyên, các cơ sở tham gia dạy nghề thực hiện tốt công tác đào tạo nghề, gắn giải quyết việc làm cho người lao động nông thôn. </w:t>
      </w:r>
    </w:p>
    <w:p w:rsidR="002E4DE9" w:rsidRPr="008D6380" w:rsidRDefault="00AB4FA6" w:rsidP="00C93EA5">
      <w:pPr>
        <w:spacing w:before="0" w:after="0" w:line="302" w:lineRule="auto"/>
        <w:rPr>
          <w:rFonts w:ascii="Times New Roman" w:hAnsi="Times New Roman" w:cs="Times New Roman"/>
          <w:b/>
          <w:sz w:val="28"/>
          <w:szCs w:val="28"/>
          <w:lang w:val="vi-VN"/>
        </w:rPr>
      </w:pPr>
      <w:r w:rsidRPr="008D6380">
        <w:rPr>
          <w:rFonts w:ascii="Times New Roman" w:hAnsi="Times New Roman" w:cs="Times New Roman"/>
          <w:b/>
          <w:sz w:val="28"/>
          <w:szCs w:val="28"/>
        </w:rPr>
        <w:t>8</w:t>
      </w:r>
      <w:r w:rsidR="002E4DE9" w:rsidRPr="008D6380">
        <w:rPr>
          <w:rFonts w:ascii="Times New Roman" w:hAnsi="Times New Roman" w:cs="Times New Roman"/>
          <w:b/>
          <w:sz w:val="28"/>
          <w:szCs w:val="28"/>
          <w:lang w:val="vi-VN"/>
        </w:rPr>
        <w:t>. Phòng Nội vụ</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Tham mưu cho UBND huyện tổ chức kiểm tra, xử lý cán bộ, công chức, viên chức người lao động có hành vi tiêu cực, nhũng nhiễu gây phiền hà cho người dân trong thi hành công vụ.</w:t>
      </w:r>
    </w:p>
    <w:p w:rsidR="007E5ABF" w:rsidRPr="008D6380" w:rsidRDefault="007E5ABF"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Rà soát các loại chứng chỉ và kiến nghị cấp có thẩm quyền bãi bỏ chứng chỉ không cần thiết, thu gọn các loại chứng chỉ có sự trùng lắp về nội dung để tránh lãng phí chi phí của xã hội. Hoàn thành trong tháng 10 năm 2024.</w:t>
      </w:r>
    </w:p>
    <w:p w:rsidR="007E5ABF" w:rsidRPr="008D6380" w:rsidRDefault="007E5ABF"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lastRenderedPageBreak/>
        <w:t>Chủ trì, phối hợp với các đơn vị triển thực hiện hiệu quả Nghị quyết số 08-NQ/TU, ngày 20/5/2021 của Ban Chấp hành Đảng bộ tỉnh về đẩy mạnh cải cách hành chính, cải thiện môi trường đầu tư kinh doanh, nâng cao năng lực cạnh tranh cấp tỉnh giai đoạn 2021-2025, định hướng đến năm 2030.</w:t>
      </w:r>
    </w:p>
    <w:p w:rsidR="002E4DE9" w:rsidRPr="008D6380" w:rsidRDefault="00AB4FA6" w:rsidP="00C93EA5">
      <w:pPr>
        <w:spacing w:before="0" w:after="0" w:line="302" w:lineRule="auto"/>
        <w:rPr>
          <w:rFonts w:ascii="Times New Roman" w:hAnsi="Times New Roman" w:cs="Times New Roman"/>
          <w:b/>
          <w:sz w:val="28"/>
          <w:szCs w:val="28"/>
          <w:lang w:val="it-IT"/>
        </w:rPr>
      </w:pPr>
      <w:r w:rsidRPr="008D6380">
        <w:rPr>
          <w:rFonts w:ascii="Times New Roman" w:hAnsi="Times New Roman" w:cs="Times New Roman"/>
          <w:b/>
          <w:sz w:val="28"/>
          <w:szCs w:val="28"/>
          <w:lang w:val="it-IT"/>
        </w:rPr>
        <w:t>9</w:t>
      </w:r>
      <w:r w:rsidR="002E4DE9" w:rsidRPr="008D6380">
        <w:rPr>
          <w:rFonts w:ascii="Times New Roman" w:hAnsi="Times New Roman" w:cs="Times New Roman"/>
          <w:b/>
          <w:sz w:val="28"/>
          <w:szCs w:val="28"/>
          <w:lang w:val="it-IT"/>
        </w:rPr>
        <w:t>. Phòng Tư pháp</w:t>
      </w:r>
    </w:p>
    <w:p w:rsidR="00D672E1" w:rsidRPr="008D6380" w:rsidRDefault="00D672E1" w:rsidP="00C93EA5">
      <w:pPr>
        <w:spacing w:before="0" w:after="0" w:line="302" w:lineRule="auto"/>
        <w:rPr>
          <w:rFonts w:ascii="Times New Roman" w:hAnsi="Times New Roman" w:cs="Times New Roman"/>
          <w:sz w:val="28"/>
          <w:szCs w:val="28"/>
          <w:lang w:val="it-IT"/>
        </w:rPr>
      </w:pPr>
      <w:r w:rsidRPr="008D6380">
        <w:rPr>
          <w:rFonts w:ascii="Times New Roman" w:hAnsi="Times New Roman" w:cs="Times New Roman"/>
          <w:sz w:val="28"/>
          <w:szCs w:val="28"/>
          <w:lang w:val="it-IT"/>
        </w:rPr>
        <w:t xml:space="preserve">Chủ trì, phối hợp với đơn vị </w:t>
      </w:r>
      <w:r w:rsidRPr="008D6380">
        <w:rPr>
          <w:rFonts w:ascii="Times New Roman" w:hAnsi="Times New Roman" w:cs="Times New Roman"/>
          <w:sz w:val="28"/>
          <w:szCs w:val="28"/>
          <w:lang w:val="vi-VN"/>
        </w:rPr>
        <w:t>tham mưu tổ chức triển khai thực hiện có hiệu quả công tác xây dựng, ban hành văn bản quy phạm pháp luật; rà soát, kịp thời kiến nghị bãi bỏ các văn bản không phù hợp; các điều kiện kinh doanh không hợp pháp,  không cần thiết, không khả thi, không phù hợp với thực tiễn.</w:t>
      </w:r>
    </w:p>
    <w:p w:rsidR="002E4DE9" w:rsidRPr="008D6380" w:rsidRDefault="002E4DE9" w:rsidP="00C93EA5">
      <w:pPr>
        <w:spacing w:before="0" w:after="0" w:line="302" w:lineRule="auto"/>
        <w:rPr>
          <w:rFonts w:ascii="Times New Roman" w:hAnsi="Times New Roman" w:cs="Times New Roman"/>
          <w:sz w:val="28"/>
          <w:szCs w:val="28"/>
          <w:lang w:val="it-IT"/>
        </w:rPr>
      </w:pPr>
      <w:r w:rsidRPr="008D6380">
        <w:rPr>
          <w:rFonts w:ascii="Times New Roman" w:hAnsi="Times New Roman" w:cs="Times New Roman"/>
          <w:sz w:val="28"/>
          <w:szCs w:val="28"/>
          <w:lang w:val="it-IT"/>
        </w:rPr>
        <w:t xml:space="preserve">Tăng cường công tác tuyên truyền, phổ biến pháp luật kinh doanh gắn liền với rà soát, hệ thống hóa các quy định quy phạm pháp luật của tỉnh, các quy định liên quan đến cải thiện môi trường kinh doanh, nâng cao năng lực cạnh tranh quốc gia phù hợp với nội dung các văn bản quy phạm pháp luật hiện hành. Thẩm định kịp thời, có chất lượng các văn bản quy phạm pháp luật. </w:t>
      </w:r>
    </w:p>
    <w:p w:rsidR="002E4DE9" w:rsidRPr="008D6380" w:rsidRDefault="00D672E1" w:rsidP="00C93EA5">
      <w:pPr>
        <w:spacing w:before="0" w:after="0" w:line="302" w:lineRule="auto"/>
        <w:rPr>
          <w:rFonts w:ascii="Times New Roman" w:hAnsi="Times New Roman" w:cs="Times New Roman"/>
          <w:sz w:val="28"/>
          <w:szCs w:val="28"/>
          <w:lang w:val="it-IT"/>
        </w:rPr>
      </w:pPr>
      <w:r w:rsidRPr="008D6380">
        <w:rPr>
          <w:rFonts w:ascii="Times New Roman" w:hAnsi="Times New Roman" w:cs="Times New Roman"/>
          <w:sz w:val="28"/>
          <w:szCs w:val="28"/>
          <w:lang w:val="it-IT"/>
        </w:rPr>
        <w:t>Tiếp tục</w:t>
      </w:r>
      <w:r w:rsidR="002E4DE9" w:rsidRPr="008D6380">
        <w:rPr>
          <w:rFonts w:ascii="Times New Roman" w:hAnsi="Times New Roman" w:cs="Times New Roman"/>
          <w:sz w:val="28"/>
          <w:szCs w:val="28"/>
          <w:lang w:val="it-IT"/>
        </w:rPr>
        <w:t xml:space="preserve"> tuyên truyền, phổ biến, giáo dục pháp luật, đảm bảo các Luật mới ban hành và các văn bản gắn với đời sống Nhân dân được tuyên truyền, phổ biến thường xuyên. Tập trung rà soát, sửa đổi, bổ sung văn bản quy phạm pháp luật; kiến nghị thay đổi một số thủ tục rườm rà, khó khăn cho Nhân dân trong quá trình thực hiện.</w:t>
      </w:r>
    </w:p>
    <w:p w:rsidR="00411F46" w:rsidRPr="008D6380" w:rsidRDefault="00411F46" w:rsidP="00C93EA5">
      <w:pPr>
        <w:spacing w:before="0" w:after="0" w:line="302" w:lineRule="auto"/>
        <w:rPr>
          <w:rFonts w:ascii="Times New Roman" w:hAnsi="Times New Roman" w:cs="Times New Roman"/>
          <w:iCs/>
          <w:sz w:val="28"/>
          <w:szCs w:val="28"/>
          <w:lang w:val="pt-BR"/>
        </w:rPr>
      </w:pPr>
      <w:r w:rsidRPr="008D6380">
        <w:rPr>
          <w:rFonts w:ascii="Times New Roman" w:hAnsi="Times New Roman" w:cs="Times New Roman"/>
          <w:sz w:val="28"/>
          <w:szCs w:val="28"/>
          <w:lang w:val="it-IT"/>
        </w:rPr>
        <w:t>Tích cực thực hiện tham vấn, tương tác với người dân, doanh nghiệp, đối tượng chịu sự tác động của quy định, văn bản quy phạm pháp luật thông qua công tác tuyên truyền, phổ biến, giáo dục pháp luật.</w:t>
      </w:r>
    </w:p>
    <w:p w:rsidR="002E4DE9" w:rsidRPr="008D6380" w:rsidRDefault="00AB4FA6" w:rsidP="00C93EA5">
      <w:pPr>
        <w:spacing w:before="0" w:after="0" w:line="302" w:lineRule="auto"/>
        <w:rPr>
          <w:rFonts w:ascii="Times New Roman" w:hAnsi="Times New Roman" w:cs="Times New Roman"/>
          <w:iCs/>
          <w:sz w:val="28"/>
          <w:szCs w:val="28"/>
          <w:lang w:val="pt-BR"/>
        </w:rPr>
      </w:pPr>
      <w:r w:rsidRPr="008D6380">
        <w:rPr>
          <w:rFonts w:ascii="Times New Roman" w:hAnsi="Times New Roman" w:cs="Times New Roman"/>
          <w:b/>
          <w:iCs/>
          <w:sz w:val="28"/>
          <w:szCs w:val="28"/>
          <w:lang w:val="pt-BR"/>
        </w:rPr>
        <w:t>10</w:t>
      </w:r>
      <w:r w:rsidR="00D672E1" w:rsidRPr="008D6380">
        <w:rPr>
          <w:rFonts w:ascii="Times New Roman" w:hAnsi="Times New Roman" w:cs="Times New Roman"/>
          <w:b/>
          <w:iCs/>
          <w:sz w:val="28"/>
          <w:szCs w:val="28"/>
          <w:lang w:val="pt-BR"/>
        </w:rPr>
        <w:t>. Phòng Văn hóa</w:t>
      </w:r>
    </w:p>
    <w:p w:rsidR="002E4DE9" w:rsidRPr="008D6380" w:rsidRDefault="002E4DE9" w:rsidP="00C93EA5">
      <w:pPr>
        <w:spacing w:before="0" w:after="0" w:line="302" w:lineRule="auto"/>
        <w:rPr>
          <w:rFonts w:ascii="Times New Roman" w:hAnsi="Times New Roman" w:cs="Times New Roman"/>
          <w:iCs/>
          <w:sz w:val="28"/>
          <w:szCs w:val="28"/>
          <w:lang w:val="pt-BR"/>
        </w:rPr>
      </w:pPr>
      <w:r w:rsidRPr="008D6380">
        <w:rPr>
          <w:rFonts w:ascii="Times New Roman" w:hAnsi="Times New Roman" w:cs="Times New Roman"/>
          <w:iCs/>
          <w:sz w:val="28"/>
          <w:szCs w:val="28"/>
          <w:lang w:val="pt-BR"/>
        </w:rPr>
        <w:t>Tiếp tục đẩy mạnh việc ứng dụng công nghệ số trong hoạt động nội bộ của cơ quan nhà nước như: Hệ thống quản lý văn bản điều hành, hệ thống bảo cáo, hệ thống thư điện tử công vụ; các ứng dụng nghiệp vụ quản lý như tài chính, kế toán, quản lý nhân sự,... các ứng dụng chuyên ngành từ Trung ương đến địa phương: họp trực tuyến, làm việc từ xa,...</w:t>
      </w:r>
    </w:p>
    <w:p w:rsidR="00411F46" w:rsidRPr="008D6380" w:rsidRDefault="00411F46" w:rsidP="00C93EA5">
      <w:pPr>
        <w:spacing w:before="0" w:after="0" w:line="302" w:lineRule="auto"/>
        <w:rPr>
          <w:rFonts w:ascii="Times New Roman" w:hAnsi="Times New Roman" w:cs="Times New Roman"/>
          <w:sz w:val="28"/>
          <w:szCs w:val="28"/>
          <w:lang w:val="pt-BR"/>
        </w:rPr>
      </w:pPr>
      <w:r w:rsidRPr="008D6380">
        <w:rPr>
          <w:rFonts w:ascii="Times New Roman" w:hAnsi="Times New Roman" w:cs="Times New Roman"/>
          <w:sz w:val="28"/>
          <w:szCs w:val="28"/>
          <w:lang w:val="pt-BR"/>
        </w:rPr>
        <w:t xml:space="preserve">Thực hiện cập nhật kịp thời các văn bản quy phạm pháp luật thuộc thẩm quyền ban hành của HĐND, UBND huyện lên trang thông tin (Website) của huyện để đảm bảo tính thống nhất, đồng bộ, minh bạch, dễ tra cứu, dễ tiếp cận để tạo điều kiện thuận lợi cho người dân và doanh nghiệp trong quá trình tra cứu, khai thác các thông tin liên quan đến hoạt động đầu tư, kinh doanh.  </w:t>
      </w:r>
    </w:p>
    <w:p w:rsidR="002E4DE9" w:rsidRPr="008D6380" w:rsidRDefault="002E4DE9" w:rsidP="00C93EA5">
      <w:pPr>
        <w:spacing w:before="0" w:after="0" w:line="302" w:lineRule="auto"/>
        <w:rPr>
          <w:rFonts w:ascii="Times New Roman" w:hAnsi="Times New Roman" w:cs="Times New Roman"/>
          <w:iCs/>
          <w:sz w:val="28"/>
          <w:szCs w:val="28"/>
          <w:lang w:val="pt-BR"/>
        </w:rPr>
      </w:pPr>
      <w:r w:rsidRPr="008D6380">
        <w:rPr>
          <w:rFonts w:ascii="Times New Roman" w:hAnsi="Times New Roman" w:cs="Times New Roman"/>
          <w:iCs/>
          <w:sz w:val="28"/>
          <w:szCs w:val="28"/>
          <w:lang w:val="pt-BR"/>
        </w:rPr>
        <w:lastRenderedPageBreak/>
        <w:t>Đẩy nhanh tiến độ chuyển đổi số tại các doanh nghiệp để nâng cao năng lực cạnh tranh, tạo thuận lợi để các doanh nghiệp viễn thông, công nghệ thông tin trên địa bàn phát triển các nền tảng phục vụ chuyển đổi sổ.</w:t>
      </w:r>
    </w:p>
    <w:p w:rsidR="00411F46" w:rsidRPr="008D6380" w:rsidRDefault="00AB4FA6" w:rsidP="00C93EA5">
      <w:pPr>
        <w:spacing w:before="0" w:after="0" w:line="302" w:lineRule="auto"/>
        <w:rPr>
          <w:rFonts w:ascii="Times New Roman" w:hAnsi="Times New Roman" w:cs="Times New Roman"/>
          <w:b/>
          <w:iCs/>
          <w:sz w:val="28"/>
          <w:szCs w:val="28"/>
          <w:lang w:val="pt-BR"/>
        </w:rPr>
      </w:pPr>
      <w:r w:rsidRPr="008D6380">
        <w:rPr>
          <w:rFonts w:ascii="Times New Roman" w:hAnsi="Times New Roman" w:cs="Times New Roman"/>
          <w:b/>
          <w:iCs/>
          <w:sz w:val="28"/>
          <w:szCs w:val="28"/>
          <w:lang w:val="pt-BR"/>
        </w:rPr>
        <w:t>11</w:t>
      </w:r>
      <w:r w:rsidR="00E67E98" w:rsidRPr="008D6380">
        <w:rPr>
          <w:rFonts w:ascii="Times New Roman" w:hAnsi="Times New Roman" w:cs="Times New Roman"/>
          <w:b/>
          <w:iCs/>
          <w:sz w:val="28"/>
          <w:szCs w:val="28"/>
          <w:lang w:val="pt-BR"/>
        </w:rPr>
        <w:t xml:space="preserve">. Trung tâm Y tế huyện </w:t>
      </w:r>
      <w:r w:rsidR="003A44FE" w:rsidRPr="008D6380">
        <w:rPr>
          <w:rFonts w:ascii="Times New Roman" w:hAnsi="Times New Roman" w:cs="Times New Roman"/>
          <w:b/>
          <w:iCs/>
          <w:sz w:val="28"/>
          <w:szCs w:val="28"/>
          <w:lang w:val="pt-BR"/>
        </w:rPr>
        <w:t>Phong Thổ</w:t>
      </w:r>
    </w:p>
    <w:p w:rsidR="00E67E98" w:rsidRPr="008D6380" w:rsidRDefault="00E67E98" w:rsidP="00C93EA5">
      <w:pPr>
        <w:spacing w:before="0" w:after="0" w:line="302" w:lineRule="auto"/>
        <w:rPr>
          <w:rFonts w:ascii="Times New Roman" w:hAnsi="Times New Roman" w:cs="Times New Roman"/>
          <w:sz w:val="28"/>
          <w:szCs w:val="28"/>
          <w:lang w:val="pt-BR"/>
        </w:rPr>
      </w:pPr>
      <w:r w:rsidRPr="008D6380">
        <w:rPr>
          <w:rFonts w:ascii="Times New Roman" w:hAnsi="Times New Roman" w:cs="Times New Roman"/>
          <w:sz w:val="28"/>
          <w:szCs w:val="28"/>
          <w:lang w:val="pt-BR"/>
        </w:rPr>
        <w:t>Chủ trì, phối hợp với các đơn vị có liên quan tham mưu cho UBND huyện, Sở Y tế trình UBND tỉnh thực hiện việc cắt giảm các quy định liên quan đến hoạt động kinh doanh đã được Thủ tướng chính phủ phê duyệt và hướng dẫn của Bộ Y tế trong lĩnh vực dược, khám bệnh, chữa bệnh, an toàn vệ sinh thực phẩm,… Đẩy mạnh áp dụng dịch vụ công trực tuyến đối với các TTHC thuộc lĩnh vực quản lý Nhà nước của Bộ Y tế, nhất là các thủ tục đăng ký thuốc, kê khai giá thuốc, công bố và tự công bố thực phẩm, thực hiện nghiêm túc quy định “Cơ quan tiếp nhận hồ sơ chỉ được yêu cầu sửa đổi, bổ sung 01 lần” tại Nghị định số 15/2018/NĐ- CP ngày 02 tháng 02 năm 2018 của Chính phủ và không được yêu cầu doanh nghiệp bổ sung hồ sơ ngoài quy định của pháp luật.</w:t>
      </w:r>
    </w:p>
    <w:p w:rsidR="0088756B" w:rsidRPr="008D6380" w:rsidRDefault="0088756B" w:rsidP="00C93EA5">
      <w:pPr>
        <w:spacing w:before="0" w:after="0" w:line="302" w:lineRule="auto"/>
        <w:rPr>
          <w:rFonts w:ascii="Times New Roman" w:hAnsi="Times New Roman" w:cs="Times New Roman"/>
          <w:b/>
          <w:iCs/>
          <w:sz w:val="28"/>
          <w:szCs w:val="28"/>
          <w:lang w:val="vi-VN"/>
        </w:rPr>
      </w:pPr>
      <w:r w:rsidRPr="008D6380">
        <w:rPr>
          <w:rFonts w:ascii="Times New Roman" w:hAnsi="Times New Roman" w:cs="Times New Roman"/>
          <w:b/>
          <w:iCs/>
          <w:sz w:val="28"/>
          <w:szCs w:val="28"/>
        </w:rPr>
        <w:t>12</w:t>
      </w:r>
      <w:r w:rsidRPr="008D6380">
        <w:rPr>
          <w:rFonts w:ascii="Times New Roman" w:hAnsi="Times New Roman" w:cs="Times New Roman"/>
          <w:b/>
          <w:iCs/>
          <w:sz w:val="28"/>
          <w:szCs w:val="28"/>
          <w:lang w:val="vi-VN"/>
        </w:rPr>
        <w:t xml:space="preserve">. Chi cục thuế khu vực Phong Thổ - Sìn Hồ </w:t>
      </w:r>
    </w:p>
    <w:p w:rsidR="0088756B" w:rsidRPr="008D6380" w:rsidRDefault="0088756B" w:rsidP="00C93EA5">
      <w:pPr>
        <w:spacing w:before="0" w:after="0" w:line="302" w:lineRule="auto"/>
        <w:rPr>
          <w:rFonts w:ascii="Times New Roman" w:hAnsi="Times New Roman" w:cs="Times New Roman"/>
          <w:iCs/>
          <w:sz w:val="28"/>
          <w:szCs w:val="28"/>
          <w:lang w:val="vi-VN"/>
        </w:rPr>
      </w:pPr>
      <w:r w:rsidRPr="008D6380">
        <w:rPr>
          <w:rFonts w:ascii="Times New Roman" w:hAnsi="Times New Roman" w:cs="Times New Roman"/>
          <w:iCs/>
          <w:sz w:val="28"/>
          <w:szCs w:val="28"/>
          <w:lang w:val="vi-VN"/>
        </w:rPr>
        <w:t xml:space="preserve">Đẩy mạnh áp dụng dịch vụ trực tuyến; thực hiện các thủ tục cho doanh nghiệp, người dân về nộp thuế nhanh chóng và thuận lợi nhất. Tiếp tục duy trì thực hiện kê khai thuế điện tử và hỗ trợ doanh nghiệp kê khai thuế; rút ngắn thời gian thanh tra, kiểm tra thuế. </w:t>
      </w:r>
    </w:p>
    <w:p w:rsidR="0088756B" w:rsidRPr="008D6380" w:rsidRDefault="0088756B"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xml:space="preserve">Hướng dẫn, tháo gỡ các khó khăn vướng mắc về hoàn thuế giá trị gia tăng. Triển khai thực hiện, hướng dẫn các hồ sơ xem xét xin hoàn thuế giá trị gia tăng một cách nhanh chóng, kịp thời, hiệu quả cho người dân, doanh nghiệp; thực hiện hiệu quả các chính sách gia hạn, miễn giảm các loại thuế, phí, lệ phí, tiền thuê đất đã được cấp có thẩm quyền phê duyệt. </w:t>
      </w:r>
    </w:p>
    <w:p w:rsidR="0088756B" w:rsidRPr="008D6380" w:rsidRDefault="0088756B"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xml:space="preserve"> Tiếp tục chú trọng công tác quản lý thuế hoàn thuế GTGT, đảm bảo việc hoàn thuế đúng đối tượng, đúng trình tự, thủ tục theo quy định. Thực hiện quy trình hoàn thuế theo Quyết định số 679/QĐ-TCT ngày 31 tháng 5 năm 2023 của Tổng Cục Thuế. Kiểm soát chặt chẽ số chi hoàn thuế GTGT. Phát hiện kịp thời những trường hợp lợi dụng chính sách để hoàn thuế không đúng đối tượng, sai mục đích. Chú trọng việc quản lý rủi ro trong phân loại giải quyết hồ sơ hoàn thuế giá trị gia tăng và lựa chọn doanh nghiệp có dấu hiệu rủi ro để xây dựng kế hoạch kiểm tra, thanh tra sau hoàn thuế, trong quá trình rà soát, phân loại, xác định doanh nghiệp có rủi ro cao cần chủ động, kịp thời phối hợp với các cơ quan chức năng trên địa bàn để xử lý đồng bộ. Tiếp tục đẩy mạnh công tác hoàn thuế điện tử. </w:t>
      </w:r>
    </w:p>
    <w:p w:rsidR="002E4DE9" w:rsidRPr="008D6380" w:rsidRDefault="00E67E98" w:rsidP="00C93EA5">
      <w:pPr>
        <w:spacing w:before="0" w:after="0" w:line="302" w:lineRule="auto"/>
        <w:rPr>
          <w:rFonts w:ascii="Times New Roman" w:hAnsi="Times New Roman" w:cs="Times New Roman"/>
          <w:b/>
          <w:sz w:val="28"/>
          <w:szCs w:val="28"/>
          <w:lang w:val="it-IT"/>
        </w:rPr>
      </w:pPr>
      <w:r w:rsidRPr="008D6380">
        <w:rPr>
          <w:rFonts w:ascii="Times New Roman" w:hAnsi="Times New Roman" w:cs="Times New Roman"/>
          <w:b/>
          <w:sz w:val="28"/>
          <w:szCs w:val="28"/>
          <w:lang w:val="it-IT"/>
        </w:rPr>
        <w:lastRenderedPageBreak/>
        <w:t>13</w:t>
      </w:r>
      <w:r w:rsidR="007F4B46" w:rsidRPr="008D6380">
        <w:rPr>
          <w:rFonts w:ascii="Times New Roman" w:hAnsi="Times New Roman" w:cs="Times New Roman"/>
          <w:b/>
          <w:sz w:val="28"/>
          <w:szCs w:val="28"/>
          <w:lang w:val="vi-VN"/>
        </w:rPr>
        <w:t>.</w:t>
      </w:r>
      <w:r w:rsidR="007F4B46" w:rsidRPr="008D6380">
        <w:rPr>
          <w:rFonts w:ascii="Times New Roman" w:hAnsi="Times New Roman" w:cs="Times New Roman"/>
          <w:b/>
          <w:sz w:val="28"/>
          <w:szCs w:val="28"/>
          <w:lang w:val="it-IT"/>
        </w:rPr>
        <w:t xml:space="preserve"> </w:t>
      </w:r>
      <w:r w:rsidR="002E4DE9" w:rsidRPr="008D6380">
        <w:rPr>
          <w:rFonts w:ascii="Times New Roman" w:hAnsi="Times New Roman" w:cs="Times New Roman"/>
          <w:b/>
          <w:sz w:val="28"/>
          <w:szCs w:val="28"/>
          <w:lang w:val="vi-VN"/>
        </w:rPr>
        <w:t>Ngân hàng Nông nghiệp và phát triển nông thôn</w:t>
      </w:r>
      <w:r w:rsidR="002E4DE9" w:rsidRPr="008D6380">
        <w:rPr>
          <w:rFonts w:ascii="Times New Roman" w:hAnsi="Times New Roman" w:cs="Times New Roman"/>
          <w:b/>
          <w:sz w:val="28"/>
          <w:szCs w:val="28"/>
          <w:lang w:val="it-IT"/>
        </w:rPr>
        <w:t>, Ngân hàng chính sách huyện</w:t>
      </w:r>
    </w:p>
    <w:p w:rsidR="002E4DE9" w:rsidRPr="008D6380" w:rsidRDefault="002E4DE9" w:rsidP="00C93EA5">
      <w:pPr>
        <w:spacing w:before="0" w:after="0" w:line="302" w:lineRule="auto"/>
        <w:rPr>
          <w:rFonts w:ascii="Times New Roman" w:hAnsi="Times New Roman" w:cs="Times New Roman"/>
          <w:sz w:val="28"/>
          <w:szCs w:val="28"/>
          <w:lang w:val="it-IT"/>
        </w:rPr>
      </w:pPr>
      <w:r w:rsidRPr="008D6380">
        <w:rPr>
          <w:rFonts w:ascii="Times New Roman" w:hAnsi="Times New Roman" w:cs="Times New Roman"/>
          <w:sz w:val="28"/>
          <w:szCs w:val="28"/>
          <w:lang w:val="it-IT"/>
        </w:rPr>
        <w:t>Chủ động xậy dựng các giải pháp tăng cường huy động vốn trong và ngoài địa bàn để mở rộng đầu tư tín dụng; đơn giản hóa các thủ tục giao dịch của ngân hàng với khách hàng, đặc biệt là thủ tục vay vốn, tạo điều kiện thuận lợi cho người dân và doanh nghiệp được tiếp cận tín dụng nhanh chóng, kịp thời, công bằng, minh bạch.</w:t>
      </w:r>
    </w:p>
    <w:p w:rsidR="002E4DE9" w:rsidRPr="008D6380" w:rsidRDefault="00E67E98" w:rsidP="00C93EA5">
      <w:pPr>
        <w:spacing w:before="0" w:after="0" w:line="302" w:lineRule="auto"/>
        <w:rPr>
          <w:rFonts w:ascii="Times New Roman" w:hAnsi="Times New Roman" w:cs="Times New Roman"/>
          <w:b/>
          <w:sz w:val="28"/>
          <w:szCs w:val="28"/>
          <w:lang w:val="vi-VN"/>
        </w:rPr>
      </w:pPr>
      <w:r w:rsidRPr="008D6380">
        <w:rPr>
          <w:rFonts w:ascii="Times New Roman" w:hAnsi="Times New Roman" w:cs="Times New Roman"/>
          <w:b/>
          <w:sz w:val="28"/>
          <w:szCs w:val="28"/>
          <w:lang w:val="it-IT"/>
        </w:rPr>
        <w:t>14</w:t>
      </w:r>
      <w:r w:rsidR="002E4DE9" w:rsidRPr="008D6380">
        <w:rPr>
          <w:rFonts w:ascii="Times New Roman" w:hAnsi="Times New Roman" w:cs="Times New Roman"/>
          <w:b/>
          <w:sz w:val="28"/>
          <w:szCs w:val="28"/>
          <w:lang w:val="vi-VN"/>
        </w:rPr>
        <w:t>.  Bảo hiểm xã hội huyện</w:t>
      </w:r>
    </w:p>
    <w:p w:rsidR="002E4DE9" w:rsidRPr="008D6380" w:rsidRDefault="002E4DE9" w:rsidP="00C93EA5">
      <w:pPr>
        <w:spacing w:before="0" w:after="0" w:line="302" w:lineRule="auto"/>
        <w:rPr>
          <w:rFonts w:ascii="Times New Roman" w:hAnsi="Times New Roman" w:cs="Times New Roman"/>
          <w:sz w:val="28"/>
          <w:szCs w:val="28"/>
          <w:lang w:val="it-IT"/>
        </w:rPr>
      </w:pPr>
      <w:r w:rsidRPr="008D6380">
        <w:rPr>
          <w:rFonts w:ascii="Times New Roman" w:hAnsi="Times New Roman" w:cs="Times New Roman"/>
          <w:sz w:val="28"/>
          <w:szCs w:val="28"/>
          <w:lang w:val="it-IT"/>
        </w:rPr>
        <w:t>Tiếp tục đẩy mạnh áp dụng dịch vụ trực tuyến; thực hiện các thủ tục cho người dân về nộp bảo hiểm xã hội, bảo hiểm y tế nhanh chóng và thuận lợi nhất.</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Áp dụng công nghệ thông tin, kết nối mạng giữa các cơ quan bảo hiểm xã hội của 63 tỉnh, thành phố, tạo lập cơ sở dữ liệu bảo hiểm xã hội tập trung của cả nước, thực hiện giao dịch điện tử đối với các thủ tục kê khai, thu nộp và giải quyết chính sách bảo hiểm xã hội và bảo hiểm y tế.</w:t>
      </w:r>
    </w:p>
    <w:p w:rsidR="002E4DE9" w:rsidRPr="008D6380" w:rsidRDefault="002E4DE9" w:rsidP="00C93EA5">
      <w:pPr>
        <w:spacing w:before="0" w:after="0" w:line="302" w:lineRule="auto"/>
        <w:rPr>
          <w:rFonts w:ascii="Times New Roman" w:hAnsi="Times New Roman" w:cs="Times New Roman"/>
          <w:b/>
          <w:sz w:val="28"/>
          <w:szCs w:val="28"/>
          <w:lang w:val="vi-VN"/>
        </w:rPr>
      </w:pPr>
      <w:r w:rsidRPr="008D6380">
        <w:rPr>
          <w:rFonts w:ascii="Times New Roman" w:hAnsi="Times New Roman" w:cs="Times New Roman"/>
          <w:b/>
          <w:sz w:val="28"/>
          <w:szCs w:val="28"/>
          <w:lang w:val="vi-VN"/>
        </w:rPr>
        <w:t>1</w:t>
      </w:r>
      <w:r w:rsidR="00E67E98" w:rsidRPr="008D6380">
        <w:rPr>
          <w:rFonts w:ascii="Times New Roman" w:hAnsi="Times New Roman" w:cs="Times New Roman"/>
          <w:b/>
          <w:sz w:val="28"/>
          <w:szCs w:val="28"/>
          <w:lang w:val="vi-VN"/>
        </w:rPr>
        <w:t>5</w:t>
      </w:r>
      <w:r w:rsidRPr="008D6380">
        <w:rPr>
          <w:rFonts w:ascii="Times New Roman" w:hAnsi="Times New Roman" w:cs="Times New Roman"/>
          <w:b/>
          <w:sz w:val="28"/>
          <w:szCs w:val="28"/>
          <w:lang w:val="vi-VN"/>
        </w:rPr>
        <w:t>. Trung tâm Văn hóa, Thể thao và Truyền thông huyện</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xml:space="preserve">Triển khai tổ chức quán triệt, phổ biến và thường xuyên tuyên truyền </w:t>
      </w:r>
      <w:r w:rsidR="00411F46" w:rsidRPr="008D6380">
        <w:rPr>
          <w:rFonts w:ascii="Times New Roman" w:hAnsi="Times New Roman" w:cs="Times New Roman"/>
          <w:sz w:val="28"/>
          <w:szCs w:val="28"/>
          <w:lang w:val="vi-VN"/>
        </w:rPr>
        <w:t>Nghị quyết số 02/NQ-CP ngày 05 tháng 01 năm 2024 của Chính phủ; Kế hoạch số 213/KH-UBND, ngày 19 tháng 01 năm 2024 của UBND tỉnh</w:t>
      </w:r>
      <w:r w:rsidR="00411F46" w:rsidRPr="008D6380">
        <w:rPr>
          <w:rStyle w:val="fontstyle01"/>
          <w:color w:val="auto"/>
          <w:lang w:val="vi-VN"/>
        </w:rPr>
        <w:t xml:space="preserve"> và Kế hoạch này</w:t>
      </w:r>
      <w:r w:rsidRPr="008D6380">
        <w:rPr>
          <w:rFonts w:ascii="Times New Roman" w:hAnsi="Times New Roman" w:cs="Times New Roman"/>
          <w:sz w:val="28"/>
          <w:szCs w:val="28"/>
          <w:lang w:val="vi-VN"/>
        </w:rPr>
        <w:t xml:space="preserve"> nhằm tạo đồng thuận trong xã hội; tiếp tục đẩy mạnh công tác cải cách thủ tục hành chính, cải thiện môi trường đầu tư, kinh doanh, nâng cao năng lực cạnh tranh trên địa bàn huyện</w:t>
      </w:r>
      <w:r w:rsidR="00411F46" w:rsidRPr="008D6380">
        <w:rPr>
          <w:rFonts w:ascii="Times New Roman" w:hAnsi="Times New Roman" w:cs="Times New Roman"/>
          <w:sz w:val="28"/>
          <w:szCs w:val="28"/>
          <w:lang w:val="vi-VN"/>
        </w:rPr>
        <w:t xml:space="preserve"> </w:t>
      </w:r>
      <w:r w:rsidR="004A6E9C" w:rsidRPr="008D6380">
        <w:rPr>
          <w:rFonts w:ascii="Times New Roman" w:hAnsi="Times New Roman" w:cs="Times New Roman"/>
          <w:sz w:val="28"/>
          <w:szCs w:val="28"/>
        </w:rPr>
        <w:t>Phong Thổ</w:t>
      </w:r>
      <w:r w:rsidRPr="008D6380">
        <w:rPr>
          <w:rFonts w:ascii="Times New Roman" w:hAnsi="Times New Roman" w:cs="Times New Roman"/>
          <w:sz w:val="28"/>
          <w:szCs w:val="28"/>
          <w:lang w:val="vi-VN"/>
        </w:rPr>
        <w:t>.</w:t>
      </w:r>
    </w:p>
    <w:p w:rsidR="002E4DE9" w:rsidRPr="008D6380" w:rsidRDefault="002E4DE9" w:rsidP="00C93EA5">
      <w:pPr>
        <w:spacing w:before="0" w:after="0" w:line="302" w:lineRule="auto"/>
        <w:rPr>
          <w:rFonts w:ascii="Times New Roman" w:hAnsi="Times New Roman" w:cs="Times New Roman"/>
          <w:b/>
          <w:sz w:val="28"/>
          <w:szCs w:val="28"/>
          <w:lang w:val="vi-VN"/>
        </w:rPr>
      </w:pPr>
      <w:r w:rsidRPr="008D6380">
        <w:rPr>
          <w:rFonts w:ascii="Times New Roman" w:hAnsi="Times New Roman" w:cs="Times New Roman"/>
          <w:b/>
          <w:sz w:val="28"/>
          <w:szCs w:val="28"/>
          <w:lang w:val="vi-VN"/>
        </w:rPr>
        <w:t>1</w:t>
      </w:r>
      <w:r w:rsidR="00E67E98" w:rsidRPr="008D6380">
        <w:rPr>
          <w:rFonts w:ascii="Times New Roman" w:hAnsi="Times New Roman" w:cs="Times New Roman"/>
          <w:b/>
          <w:sz w:val="28"/>
          <w:szCs w:val="28"/>
          <w:lang w:val="vi-VN"/>
        </w:rPr>
        <w:t>6</w:t>
      </w:r>
      <w:r w:rsidRPr="008D6380">
        <w:rPr>
          <w:rFonts w:ascii="Times New Roman" w:hAnsi="Times New Roman" w:cs="Times New Roman"/>
          <w:b/>
          <w:sz w:val="28"/>
          <w:szCs w:val="28"/>
          <w:lang w:val="vi-VN"/>
        </w:rPr>
        <w:t>. UBND các xã, thị trấn</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xml:space="preserve">Rà soát lại các hộ kinh doanh chưa thực hiện đăng ký giấy chứng nhận kinh doanh, chưa thực hiện </w:t>
      </w:r>
      <w:r w:rsidR="0044398B" w:rsidRPr="008D6380">
        <w:rPr>
          <w:rFonts w:ascii="Times New Roman" w:hAnsi="Times New Roman" w:cs="Times New Roman"/>
          <w:sz w:val="28"/>
          <w:szCs w:val="28"/>
          <w:lang w:val="vi-VN"/>
        </w:rPr>
        <w:t>kê khai</w:t>
      </w:r>
      <w:r w:rsidRPr="008D6380">
        <w:rPr>
          <w:rFonts w:ascii="Times New Roman" w:hAnsi="Times New Roman" w:cs="Times New Roman"/>
          <w:sz w:val="28"/>
          <w:szCs w:val="28"/>
          <w:lang w:val="vi-VN"/>
        </w:rPr>
        <w:t xml:space="preserve"> nộp thuế</w:t>
      </w:r>
      <w:r w:rsidR="0044398B" w:rsidRPr="008D6380">
        <w:rPr>
          <w:rFonts w:ascii="Times New Roman" w:hAnsi="Times New Roman" w:cs="Times New Roman"/>
          <w:sz w:val="28"/>
          <w:szCs w:val="28"/>
          <w:lang w:val="vi-VN"/>
        </w:rPr>
        <w:t xml:space="preserve"> </w:t>
      </w:r>
      <w:r w:rsidR="0044398B" w:rsidRPr="008D6380">
        <w:rPr>
          <w:rFonts w:ascii="Times New Roman" w:hAnsi="Times New Roman" w:cs="Times New Roman"/>
          <w:i/>
          <w:sz w:val="28"/>
          <w:szCs w:val="28"/>
          <w:lang w:val="vi-VN"/>
        </w:rPr>
        <w:t xml:space="preserve">(gửi Phòng Tài chính </w:t>
      </w:r>
      <w:r w:rsidR="004A6E9C" w:rsidRPr="008D6380">
        <w:rPr>
          <w:rFonts w:ascii="Times New Roman" w:hAnsi="Times New Roman" w:cs="Times New Roman"/>
          <w:i/>
          <w:sz w:val="28"/>
          <w:szCs w:val="28"/>
        </w:rPr>
        <w:t>-</w:t>
      </w:r>
      <w:r w:rsidR="0044398B" w:rsidRPr="008D6380">
        <w:rPr>
          <w:rFonts w:ascii="Times New Roman" w:hAnsi="Times New Roman" w:cs="Times New Roman"/>
          <w:i/>
          <w:sz w:val="28"/>
          <w:szCs w:val="28"/>
          <w:lang w:val="vi-VN"/>
        </w:rPr>
        <w:t xml:space="preserve"> Kế hoạch huyện, </w:t>
      </w:r>
      <w:r w:rsidR="0044398B" w:rsidRPr="008D6380">
        <w:rPr>
          <w:rFonts w:ascii="Times New Roman" w:hAnsi="Times New Roman" w:cs="Times New Roman"/>
          <w:i/>
          <w:iCs/>
          <w:sz w:val="28"/>
          <w:szCs w:val="28"/>
          <w:lang w:val="vi-VN"/>
        </w:rPr>
        <w:t xml:space="preserve">Chi cục thuế khu vực </w:t>
      </w:r>
      <w:r w:rsidR="003A44FE" w:rsidRPr="008D6380">
        <w:rPr>
          <w:rFonts w:ascii="Times New Roman" w:hAnsi="Times New Roman" w:cs="Times New Roman"/>
          <w:i/>
          <w:iCs/>
          <w:sz w:val="28"/>
          <w:szCs w:val="28"/>
          <w:lang w:val="vi-VN"/>
        </w:rPr>
        <w:t>Phong Thổ - Sìn Hồ</w:t>
      </w:r>
      <w:r w:rsidR="0044398B" w:rsidRPr="008D6380">
        <w:rPr>
          <w:rFonts w:ascii="Times New Roman" w:hAnsi="Times New Roman" w:cs="Times New Roman"/>
          <w:i/>
          <w:iCs/>
          <w:sz w:val="28"/>
          <w:szCs w:val="28"/>
          <w:lang w:val="vi-VN"/>
        </w:rPr>
        <w:t>)</w:t>
      </w:r>
      <w:r w:rsidRPr="008D6380">
        <w:rPr>
          <w:rFonts w:ascii="Times New Roman" w:hAnsi="Times New Roman" w:cs="Times New Roman"/>
          <w:i/>
          <w:sz w:val="28"/>
          <w:szCs w:val="28"/>
          <w:lang w:val="vi-VN"/>
        </w:rPr>
        <w:t>.</w:t>
      </w:r>
      <w:r w:rsidRPr="008D6380">
        <w:rPr>
          <w:rFonts w:ascii="Times New Roman" w:hAnsi="Times New Roman" w:cs="Times New Roman"/>
          <w:sz w:val="28"/>
          <w:szCs w:val="28"/>
          <w:lang w:val="vi-VN"/>
        </w:rPr>
        <w:t xml:space="preserve"> Để bảo đảm cạnh tranh bình đẳng, minh bạch, đồng thời cần quan tâm đến những khó khăn, vướng mắc của các nhà đầu tư, doanh nghiệp</w:t>
      </w:r>
      <w:r w:rsidR="0044398B" w:rsidRPr="008D6380">
        <w:rPr>
          <w:rFonts w:ascii="Times New Roman" w:hAnsi="Times New Roman" w:cs="Times New Roman"/>
          <w:sz w:val="28"/>
          <w:szCs w:val="28"/>
          <w:lang w:val="vi-VN"/>
        </w:rPr>
        <w:t xml:space="preserve"> và nhân dân</w:t>
      </w:r>
      <w:r w:rsidRPr="008D6380">
        <w:rPr>
          <w:rFonts w:ascii="Times New Roman" w:hAnsi="Times New Roman" w:cs="Times New Roman"/>
          <w:sz w:val="28"/>
          <w:szCs w:val="28"/>
          <w:lang w:val="vi-VN"/>
        </w:rPr>
        <w:t xml:space="preserve"> nhằm hỗ trợ, tháo gỡ kịp thời để doanh nghiệp, người dân </w:t>
      </w:r>
      <w:r w:rsidR="0044398B" w:rsidRPr="008D6380">
        <w:rPr>
          <w:rFonts w:ascii="Times New Roman" w:hAnsi="Times New Roman" w:cs="Times New Roman"/>
          <w:sz w:val="28"/>
          <w:szCs w:val="28"/>
          <w:lang w:val="vi-VN"/>
        </w:rPr>
        <w:t xml:space="preserve">ổn định </w:t>
      </w:r>
      <w:r w:rsidRPr="008D6380">
        <w:rPr>
          <w:rFonts w:ascii="Times New Roman" w:hAnsi="Times New Roman" w:cs="Times New Roman"/>
          <w:sz w:val="28"/>
          <w:szCs w:val="28"/>
          <w:lang w:val="vi-VN"/>
        </w:rPr>
        <w:t>phát triển sản xuất kinh doanh.</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xml:space="preserve">Rà soát các thủ tục hành chính, kiến nghị sửa đổi, bãi bỏ các quy định, các thủ tục không cần thiết liên quan đến hồ sơ của doanh nghiệp, các phúc lợi của người dân nhằm tạo điều kiện thuận lợi nhất cho doanh nghiệp và người dân. </w:t>
      </w:r>
      <w:r w:rsidR="0044398B" w:rsidRPr="008D6380">
        <w:rPr>
          <w:rFonts w:ascii="Times New Roman" w:hAnsi="Times New Roman" w:cs="Times New Roman"/>
          <w:sz w:val="28"/>
          <w:szCs w:val="28"/>
          <w:lang w:val="vi-VN"/>
        </w:rPr>
        <w:t xml:space="preserve">Sắp xếp </w:t>
      </w:r>
      <w:r w:rsidRPr="008D6380">
        <w:rPr>
          <w:rFonts w:ascii="Times New Roman" w:hAnsi="Times New Roman" w:cs="Times New Roman"/>
          <w:sz w:val="28"/>
          <w:szCs w:val="28"/>
          <w:lang w:val="vi-VN"/>
        </w:rPr>
        <w:t xml:space="preserve"> Bộ phận tiếp nhận và trả kết quả khoa học</w:t>
      </w:r>
      <w:r w:rsidR="0044398B" w:rsidRPr="008D6380">
        <w:rPr>
          <w:rFonts w:ascii="Times New Roman" w:hAnsi="Times New Roman" w:cs="Times New Roman"/>
          <w:sz w:val="28"/>
          <w:szCs w:val="28"/>
          <w:lang w:val="vi-VN"/>
        </w:rPr>
        <w:t>, hiện đại, đáp ứng yêu cầu giải quyết thủ tục hành chính</w:t>
      </w:r>
      <w:r w:rsidRPr="008D6380">
        <w:rPr>
          <w:rFonts w:ascii="Times New Roman" w:hAnsi="Times New Roman" w:cs="Times New Roman"/>
          <w:sz w:val="28"/>
          <w:szCs w:val="28"/>
          <w:lang w:val="vi-VN"/>
        </w:rPr>
        <w:t xml:space="preserve"> và bố trí cán bộ có </w:t>
      </w:r>
      <w:r w:rsidR="0044398B" w:rsidRPr="008D6380">
        <w:rPr>
          <w:rFonts w:ascii="Times New Roman" w:hAnsi="Times New Roman" w:cs="Times New Roman"/>
          <w:sz w:val="28"/>
          <w:szCs w:val="28"/>
          <w:lang w:val="vi-VN"/>
        </w:rPr>
        <w:t xml:space="preserve">đủ năng lực, </w:t>
      </w:r>
      <w:r w:rsidRPr="008D6380">
        <w:rPr>
          <w:rFonts w:ascii="Times New Roman" w:hAnsi="Times New Roman" w:cs="Times New Roman"/>
          <w:sz w:val="28"/>
          <w:szCs w:val="28"/>
          <w:lang w:val="vi-VN"/>
        </w:rPr>
        <w:t>nghiệp vụ chuyên môn, phẩm chất đạo đức tốt, đáp ứng yêu cầu theo quy định.</w:t>
      </w:r>
    </w:p>
    <w:p w:rsidR="002E4DE9" w:rsidRPr="008D6380" w:rsidRDefault="002E4DE9" w:rsidP="00C93EA5">
      <w:pPr>
        <w:spacing w:before="0" w:after="0" w:line="302" w:lineRule="auto"/>
        <w:rPr>
          <w:rFonts w:ascii="Times New Roman" w:hAnsi="Times New Roman" w:cs="Times New Roman"/>
          <w:b/>
          <w:sz w:val="28"/>
          <w:szCs w:val="28"/>
          <w:lang w:val="vi-VN"/>
        </w:rPr>
      </w:pPr>
      <w:r w:rsidRPr="008D6380">
        <w:rPr>
          <w:rFonts w:ascii="Times New Roman" w:hAnsi="Times New Roman" w:cs="Times New Roman"/>
          <w:b/>
          <w:sz w:val="28"/>
          <w:szCs w:val="28"/>
          <w:lang w:val="vi-VN"/>
        </w:rPr>
        <w:t>V. CHẾ ĐỘ BÁO CÁO</w:t>
      </w:r>
    </w:p>
    <w:p w:rsidR="002E4DE9" w:rsidRPr="008D6380" w:rsidRDefault="002E4DE9" w:rsidP="00C93EA5">
      <w:pPr>
        <w:spacing w:before="0" w:after="0" w:line="302" w:lineRule="auto"/>
        <w:rPr>
          <w:rFonts w:ascii="Times New Roman" w:hAnsi="Times New Roman" w:cs="Times New Roman"/>
          <w:spacing w:val="-4"/>
          <w:sz w:val="28"/>
          <w:szCs w:val="28"/>
          <w:lang w:val="vi-VN"/>
        </w:rPr>
      </w:pPr>
      <w:r w:rsidRPr="008D6380">
        <w:rPr>
          <w:rFonts w:ascii="Times New Roman" w:hAnsi="Times New Roman" w:cs="Times New Roman"/>
          <w:spacing w:val="-4"/>
          <w:sz w:val="28"/>
          <w:szCs w:val="28"/>
          <w:lang w:val="vi-VN"/>
        </w:rPr>
        <w:lastRenderedPageBreak/>
        <w:t xml:space="preserve">Các cơ quan, đơn vị, UBND các xã, thị trấn căn cứ </w:t>
      </w:r>
      <w:r w:rsidR="000B48F2" w:rsidRPr="008D6380">
        <w:rPr>
          <w:rFonts w:ascii="Times New Roman" w:hAnsi="Times New Roman" w:cs="Times New Roman"/>
          <w:sz w:val="28"/>
          <w:szCs w:val="28"/>
          <w:lang w:val="vi-VN"/>
        </w:rPr>
        <w:t>Nghị quyết số 02/NQ-CP ngày 05 tháng 01 năm 2024 của Chính phủ; Kế hoạch số 213/KH-UBND, ngày 19 tháng 01 năm 2024 của UBND tỉnh</w:t>
      </w:r>
      <w:r w:rsidR="000B48F2" w:rsidRPr="008D6380">
        <w:rPr>
          <w:rStyle w:val="fontstyle01"/>
          <w:color w:val="auto"/>
          <w:lang w:val="vi-VN"/>
        </w:rPr>
        <w:t xml:space="preserve"> và Kế hoạch này</w:t>
      </w:r>
      <w:r w:rsidRPr="008D6380">
        <w:rPr>
          <w:rFonts w:ascii="Times New Roman" w:hAnsi="Times New Roman" w:cs="Times New Roman"/>
          <w:spacing w:val="-4"/>
          <w:sz w:val="28"/>
          <w:szCs w:val="28"/>
          <w:lang w:val="vi-VN"/>
        </w:rPr>
        <w:t xml:space="preserve"> xây dựng báo cáo tình hình thực hiện </w:t>
      </w:r>
      <w:r w:rsidR="000B48F2" w:rsidRPr="008D6380">
        <w:rPr>
          <w:rFonts w:ascii="Times New Roman" w:hAnsi="Times New Roman" w:cs="Times New Roman"/>
          <w:sz w:val="28"/>
          <w:szCs w:val="28"/>
          <w:lang w:val="vi-VN"/>
        </w:rPr>
        <w:t>Nghị quyết số 02/NQ-CP ngày 05 tháng 01 năm 2024 của Chính phủ</w:t>
      </w:r>
      <w:r w:rsidRPr="008D6380">
        <w:rPr>
          <w:rFonts w:ascii="Times New Roman" w:hAnsi="Times New Roman" w:cs="Times New Roman"/>
          <w:spacing w:val="-4"/>
          <w:sz w:val="28"/>
          <w:szCs w:val="28"/>
          <w:lang w:val="vi-VN"/>
        </w:rPr>
        <w:t xml:space="preserve"> gửi về UBND huyện </w:t>
      </w:r>
      <w:r w:rsidRPr="008D6380">
        <w:rPr>
          <w:rFonts w:ascii="Times New Roman" w:hAnsi="Times New Roman" w:cs="Times New Roman"/>
          <w:i/>
          <w:spacing w:val="-4"/>
          <w:sz w:val="28"/>
          <w:szCs w:val="28"/>
          <w:lang w:val="vi-VN"/>
        </w:rPr>
        <w:t>(qua Phòng Tài chính - Kế hoạch huyện để tổng hợp)</w:t>
      </w:r>
      <w:r w:rsidRPr="008D6380">
        <w:rPr>
          <w:rFonts w:ascii="Times New Roman" w:hAnsi="Times New Roman" w:cs="Times New Roman"/>
          <w:spacing w:val="-4"/>
          <w:sz w:val="28"/>
          <w:szCs w:val="28"/>
          <w:lang w:val="vi-VN"/>
        </w:rPr>
        <w:t xml:space="preserve"> thời gian gửi báo cáo như sau:</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xml:space="preserve">- Báo cáo 6 tháng: Trước ngày </w:t>
      </w:r>
      <w:r w:rsidR="000B48F2" w:rsidRPr="008D6380">
        <w:rPr>
          <w:rFonts w:ascii="Times New Roman" w:hAnsi="Times New Roman" w:cs="Times New Roman"/>
          <w:sz w:val="28"/>
          <w:szCs w:val="28"/>
          <w:lang w:val="vi-VN"/>
        </w:rPr>
        <w:t>25</w:t>
      </w:r>
      <w:r w:rsidRPr="008D6380">
        <w:rPr>
          <w:rFonts w:ascii="Times New Roman" w:hAnsi="Times New Roman" w:cs="Times New Roman"/>
          <w:sz w:val="28"/>
          <w:szCs w:val="28"/>
          <w:lang w:val="vi-VN"/>
        </w:rPr>
        <w:t xml:space="preserve"> tháng 5.</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xml:space="preserve">- Báo cáo năm: Trước ngày </w:t>
      </w:r>
      <w:r w:rsidR="000B48F2" w:rsidRPr="008D6380">
        <w:rPr>
          <w:rFonts w:ascii="Times New Roman" w:hAnsi="Times New Roman" w:cs="Times New Roman"/>
          <w:sz w:val="28"/>
          <w:szCs w:val="28"/>
          <w:lang w:val="vi-VN"/>
        </w:rPr>
        <w:t>25</w:t>
      </w:r>
      <w:r w:rsidRPr="008D6380">
        <w:rPr>
          <w:rFonts w:ascii="Times New Roman" w:hAnsi="Times New Roman" w:cs="Times New Roman"/>
          <w:sz w:val="28"/>
          <w:szCs w:val="28"/>
          <w:lang w:val="vi-VN"/>
        </w:rPr>
        <w:t xml:space="preserve"> tháng 11.</w:t>
      </w:r>
    </w:p>
    <w:p w:rsidR="002E4DE9" w:rsidRPr="008D6380" w:rsidRDefault="002E4DE9" w:rsidP="00C93EA5">
      <w:pPr>
        <w:spacing w:before="0" w:after="0" w:line="302" w:lineRule="auto"/>
        <w:rPr>
          <w:rFonts w:ascii="Times New Roman" w:hAnsi="Times New Roman" w:cs="Times New Roman"/>
          <w:sz w:val="28"/>
          <w:szCs w:val="28"/>
          <w:lang w:val="vi-VN"/>
        </w:rPr>
      </w:pPr>
      <w:r w:rsidRPr="008D6380">
        <w:rPr>
          <w:rFonts w:ascii="Times New Roman" w:hAnsi="Times New Roman" w:cs="Times New Roman"/>
          <w:sz w:val="28"/>
          <w:szCs w:val="28"/>
          <w:lang w:val="vi-VN"/>
        </w:rPr>
        <w:t>- Báo cáo đột xuất khi có yêu cầu.</w:t>
      </w:r>
    </w:p>
    <w:p w:rsidR="002E4DE9" w:rsidRPr="008D6380" w:rsidRDefault="002E4DE9" w:rsidP="00C93EA5">
      <w:pPr>
        <w:spacing w:before="0" w:after="0" w:line="302" w:lineRule="auto"/>
        <w:rPr>
          <w:rFonts w:ascii="Times New Roman" w:hAnsi="Times New Roman" w:cs="Times New Roman"/>
          <w:bCs/>
          <w:sz w:val="28"/>
          <w:szCs w:val="28"/>
          <w:lang w:val="vi-VN"/>
        </w:rPr>
      </w:pPr>
      <w:r w:rsidRPr="008D6380">
        <w:rPr>
          <w:rFonts w:ascii="Times New Roman" w:hAnsi="Times New Roman" w:cs="Times New Roman"/>
          <w:sz w:val="28"/>
          <w:szCs w:val="28"/>
          <w:lang w:val="vi-VN"/>
        </w:rPr>
        <w:t xml:space="preserve">Trên đây là Kế hoạch </w:t>
      </w:r>
      <w:r w:rsidRPr="008D6380">
        <w:rPr>
          <w:rFonts w:ascii="Times New Roman" w:hAnsi="Times New Roman" w:cs="Times New Roman"/>
          <w:bCs/>
          <w:sz w:val="28"/>
          <w:szCs w:val="28"/>
          <w:lang w:val="vi-VN"/>
        </w:rPr>
        <w:t xml:space="preserve">hành động thực hiện </w:t>
      </w:r>
      <w:r w:rsidR="000B48F2" w:rsidRPr="008D6380">
        <w:rPr>
          <w:rFonts w:ascii="Times New Roman" w:hAnsi="Times New Roman" w:cs="Times New Roman"/>
          <w:sz w:val="28"/>
          <w:szCs w:val="28"/>
          <w:lang w:val="vi-VN"/>
        </w:rPr>
        <w:t>Nghị quyết số 02/NQ-CP ngày 05 tháng 01 năm 2024 của Chính phủ</w:t>
      </w:r>
      <w:r w:rsidR="000B48F2" w:rsidRPr="008D6380">
        <w:rPr>
          <w:rFonts w:ascii="Times New Roman" w:hAnsi="Times New Roman" w:cs="Times New Roman"/>
          <w:bCs/>
          <w:sz w:val="28"/>
          <w:szCs w:val="28"/>
          <w:lang w:val="vi-VN"/>
        </w:rPr>
        <w:t xml:space="preserve"> </w:t>
      </w:r>
      <w:r w:rsidRPr="008D6380">
        <w:rPr>
          <w:rFonts w:ascii="Times New Roman" w:hAnsi="Times New Roman" w:cs="Times New Roman"/>
          <w:bCs/>
          <w:sz w:val="28"/>
          <w:szCs w:val="28"/>
          <w:lang w:val="vi-VN"/>
        </w:rPr>
        <w:t>về những nhiệm vụ, giải pháp chủ yếu cải thiện môi trường kinh doanh, nâng cao năng lực cạnh tranh quố</w:t>
      </w:r>
      <w:r w:rsidR="000B48F2" w:rsidRPr="008D6380">
        <w:rPr>
          <w:rFonts w:ascii="Times New Roman" w:hAnsi="Times New Roman" w:cs="Times New Roman"/>
          <w:bCs/>
          <w:sz w:val="28"/>
          <w:szCs w:val="28"/>
          <w:lang w:val="vi-VN"/>
        </w:rPr>
        <w:t>c gia năm 2024</w:t>
      </w:r>
      <w:r w:rsidRPr="008D6380">
        <w:rPr>
          <w:rFonts w:ascii="Times New Roman" w:hAnsi="Times New Roman" w:cs="Times New Roman"/>
          <w:bCs/>
          <w:sz w:val="28"/>
          <w:szCs w:val="28"/>
          <w:lang w:val="vi-VN"/>
        </w:rPr>
        <w:t xml:space="preserve"> trên địa bàn huyện </w:t>
      </w:r>
      <w:r w:rsidR="001954EC" w:rsidRPr="008D6380">
        <w:rPr>
          <w:rFonts w:ascii="Times New Roman" w:hAnsi="Times New Roman" w:cs="Times New Roman"/>
          <w:bCs/>
          <w:sz w:val="28"/>
          <w:szCs w:val="28"/>
          <w:lang w:val="vi-VN"/>
        </w:rPr>
        <w:t>Phong Thổ</w:t>
      </w:r>
      <w:r w:rsidRPr="008D6380">
        <w:rPr>
          <w:rFonts w:ascii="Times New Roman" w:hAnsi="Times New Roman" w:cs="Times New Roman"/>
          <w:bCs/>
          <w:sz w:val="28"/>
          <w:szCs w:val="28"/>
          <w:lang w:val="vi-VN"/>
        </w:rPr>
        <w:t>./.</w:t>
      </w:r>
    </w:p>
    <w:tbl>
      <w:tblPr>
        <w:tblW w:w="9180" w:type="dxa"/>
        <w:tblLook w:val="01E0" w:firstRow="1" w:lastRow="1" w:firstColumn="1" w:lastColumn="1" w:noHBand="0" w:noVBand="0"/>
      </w:tblPr>
      <w:tblGrid>
        <w:gridCol w:w="4928"/>
        <w:gridCol w:w="4252"/>
      </w:tblGrid>
      <w:tr w:rsidR="002259A9" w:rsidRPr="008D6380" w:rsidTr="000B48F2">
        <w:tc>
          <w:tcPr>
            <w:tcW w:w="4928" w:type="dxa"/>
          </w:tcPr>
          <w:p w:rsidR="002E4DE9" w:rsidRPr="008D6380" w:rsidRDefault="002E4DE9">
            <w:pPr>
              <w:spacing w:before="60" w:after="0" w:line="240" w:lineRule="auto"/>
              <w:ind w:firstLine="0"/>
              <w:rPr>
                <w:rFonts w:ascii="Times New Roman" w:hAnsi="Times New Roman" w:cs="Times New Roman"/>
                <w:b/>
                <w:bCs/>
                <w:i/>
                <w:iCs/>
                <w:lang w:val="vi-VN"/>
              </w:rPr>
            </w:pPr>
            <w:r w:rsidRPr="008D6380">
              <w:rPr>
                <w:rFonts w:ascii="Times New Roman" w:hAnsi="Times New Roman" w:cs="Times New Roman"/>
                <w:b/>
                <w:bCs/>
                <w:i/>
                <w:iCs/>
                <w:lang w:val="vi-VN"/>
              </w:rPr>
              <w:t>Nơi nhận:</w:t>
            </w:r>
          </w:p>
          <w:p w:rsidR="002E4DE9" w:rsidRPr="008D6380" w:rsidRDefault="002E4DE9">
            <w:pPr>
              <w:spacing w:before="0" w:after="0" w:line="240" w:lineRule="auto"/>
              <w:ind w:firstLine="0"/>
              <w:rPr>
                <w:rFonts w:ascii="Times New Roman" w:hAnsi="Times New Roman" w:cs="Times New Roman"/>
                <w:bCs/>
                <w:iCs/>
                <w:lang w:val="vi-VN"/>
              </w:rPr>
            </w:pPr>
            <w:r w:rsidRPr="008D6380">
              <w:rPr>
                <w:rFonts w:ascii="Times New Roman" w:hAnsi="Times New Roman" w:cs="Times New Roman"/>
                <w:bCs/>
                <w:iCs/>
                <w:lang w:val="vi-VN"/>
              </w:rPr>
              <w:t>- UBND tỉnh;</w:t>
            </w:r>
          </w:p>
          <w:p w:rsidR="000B48F2" w:rsidRPr="008D6380" w:rsidRDefault="000B48F2">
            <w:pPr>
              <w:spacing w:before="0" w:after="0" w:line="240" w:lineRule="auto"/>
              <w:ind w:firstLine="0"/>
              <w:rPr>
                <w:rFonts w:ascii="Times New Roman" w:hAnsi="Times New Roman" w:cs="Times New Roman"/>
                <w:bCs/>
                <w:iCs/>
              </w:rPr>
            </w:pPr>
            <w:r w:rsidRPr="008D6380">
              <w:rPr>
                <w:rFonts w:ascii="Times New Roman" w:hAnsi="Times New Roman" w:cs="Times New Roman"/>
                <w:bCs/>
                <w:iCs/>
                <w:lang w:val="vi-VN"/>
              </w:rPr>
              <w:t>- Văn phòng UBND tỉnh;</w:t>
            </w:r>
          </w:p>
          <w:p w:rsidR="00556571" w:rsidRPr="008D6380" w:rsidRDefault="00556571" w:rsidP="00556571">
            <w:pPr>
              <w:spacing w:before="0" w:after="0" w:line="240" w:lineRule="auto"/>
              <w:ind w:firstLine="0"/>
              <w:rPr>
                <w:rFonts w:ascii="Times New Roman" w:hAnsi="Times New Roman" w:cs="Times New Roman"/>
                <w:bCs/>
                <w:iCs/>
                <w:lang w:val="vi-VN"/>
              </w:rPr>
            </w:pPr>
            <w:r w:rsidRPr="008D6380">
              <w:rPr>
                <w:rFonts w:ascii="Times New Roman" w:hAnsi="Times New Roman" w:cs="Times New Roman"/>
                <w:bCs/>
                <w:iCs/>
                <w:lang w:val="vi-VN"/>
              </w:rPr>
              <w:t>- Sở Kế hoạch &amp; Đầu tư;</w:t>
            </w:r>
          </w:p>
          <w:p w:rsidR="002E4DE9" w:rsidRPr="008D6380" w:rsidRDefault="002E4DE9">
            <w:pPr>
              <w:spacing w:before="0" w:after="0" w:line="240" w:lineRule="auto"/>
              <w:ind w:firstLine="0"/>
              <w:rPr>
                <w:rFonts w:ascii="Times New Roman" w:hAnsi="Times New Roman" w:cs="Times New Roman"/>
                <w:bCs/>
                <w:lang w:val="vi-VN"/>
              </w:rPr>
            </w:pPr>
            <w:r w:rsidRPr="008D6380">
              <w:rPr>
                <w:rFonts w:ascii="Times New Roman" w:hAnsi="Times New Roman" w:cs="Times New Roman"/>
                <w:bCs/>
                <w:lang w:val="vi-VN"/>
              </w:rPr>
              <w:t>- TT. Huyện ủy;</w:t>
            </w:r>
          </w:p>
          <w:p w:rsidR="002E4DE9" w:rsidRPr="008D6380" w:rsidRDefault="002E4DE9">
            <w:pPr>
              <w:spacing w:before="0" w:after="0" w:line="240" w:lineRule="auto"/>
              <w:ind w:firstLine="0"/>
              <w:rPr>
                <w:rFonts w:ascii="Times New Roman" w:hAnsi="Times New Roman" w:cs="Times New Roman"/>
                <w:bCs/>
                <w:lang w:val="vi-VN"/>
              </w:rPr>
            </w:pPr>
            <w:r w:rsidRPr="008D6380">
              <w:rPr>
                <w:rFonts w:ascii="Times New Roman" w:hAnsi="Times New Roman" w:cs="Times New Roman"/>
                <w:bCs/>
                <w:lang w:val="vi-VN"/>
              </w:rPr>
              <w:t>- TT. HĐND huyện;</w:t>
            </w:r>
          </w:p>
          <w:p w:rsidR="002E4DE9" w:rsidRPr="008D6380" w:rsidRDefault="002E4DE9">
            <w:pPr>
              <w:spacing w:before="0" w:after="0" w:line="240" w:lineRule="auto"/>
              <w:ind w:firstLine="0"/>
              <w:rPr>
                <w:rFonts w:ascii="Times New Roman" w:hAnsi="Times New Roman" w:cs="Times New Roman"/>
                <w:bCs/>
                <w:lang w:val="vi-VN"/>
              </w:rPr>
            </w:pPr>
            <w:r w:rsidRPr="008D6380">
              <w:rPr>
                <w:rFonts w:ascii="Times New Roman" w:hAnsi="Times New Roman" w:cs="Times New Roman"/>
                <w:bCs/>
                <w:lang w:val="vi-VN"/>
              </w:rPr>
              <w:t>- Chủ tịch, PCT UBND huyện;</w:t>
            </w:r>
          </w:p>
          <w:p w:rsidR="002E4DE9" w:rsidRPr="008D6380" w:rsidRDefault="002E4DE9">
            <w:pPr>
              <w:spacing w:before="0" w:after="0" w:line="240" w:lineRule="auto"/>
              <w:ind w:firstLine="0"/>
              <w:rPr>
                <w:rFonts w:ascii="Times New Roman" w:hAnsi="Times New Roman" w:cs="Times New Roman"/>
                <w:bCs/>
              </w:rPr>
            </w:pPr>
            <w:r w:rsidRPr="008D6380">
              <w:rPr>
                <w:rFonts w:ascii="Times New Roman" w:hAnsi="Times New Roman" w:cs="Times New Roman"/>
                <w:bCs/>
              </w:rPr>
              <w:t>- Các cơ quan, ban, ngành huyện;</w:t>
            </w:r>
          </w:p>
          <w:p w:rsidR="002E4DE9" w:rsidRPr="008D6380" w:rsidRDefault="002E4DE9">
            <w:pPr>
              <w:spacing w:before="0" w:after="0" w:line="240" w:lineRule="auto"/>
              <w:ind w:firstLine="0"/>
              <w:rPr>
                <w:rFonts w:ascii="Times New Roman" w:hAnsi="Times New Roman" w:cs="Times New Roman"/>
                <w:bCs/>
              </w:rPr>
            </w:pPr>
            <w:r w:rsidRPr="008D6380">
              <w:rPr>
                <w:rFonts w:ascii="Times New Roman" w:hAnsi="Times New Roman" w:cs="Times New Roman"/>
                <w:bCs/>
              </w:rPr>
              <w:t>- UBND các xã, thị trấn;</w:t>
            </w:r>
          </w:p>
          <w:p w:rsidR="002E4DE9" w:rsidRPr="008D6380" w:rsidRDefault="001954EC" w:rsidP="000B48F2">
            <w:pPr>
              <w:spacing w:before="0" w:after="0" w:line="240" w:lineRule="auto"/>
              <w:ind w:firstLine="0"/>
              <w:rPr>
                <w:rFonts w:ascii="Times New Roman" w:hAnsi="Times New Roman" w:cs="Times New Roman"/>
                <w:bCs/>
              </w:rPr>
            </w:pPr>
            <w:r w:rsidRPr="008D6380">
              <w:rPr>
                <w:rFonts w:ascii="Times New Roman" w:hAnsi="Times New Roman" w:cs="Times New Roman"/>
                <w:bCs/>
              </w:rPr>
              <w:t>- Lưu VT, TCKH.</w:t>
            </w:r>
          </w:p>
        </w:tc>
        <w:tc>
          <w:tcPr>
            <w:tcW w:w="4252" w:type="dxa"/>
          </w:tcPr>
          <w:p w:rsidR="002E4DE9" w:rsidRPr="008D6380" w:rsidRDefault="002E4DE9">
            <w:pPr>
              <w:spacing w:before="60" w:after="0" w:line="240" w:lineRule="auto"/>
              <w:ind w:firstLine="0"/>
              <w:jc w:val="center"/>
              <w:rPr>
                <w:rFonts w:ascii="Times New Roman" w:hAnsi="Times New Roman" w:cs="Times New Roman"/>
                <w:b/>
                <w:bCs/>
                <w:sz w:val="26"/>
                <w:szCs w:val="26"/>
                <w:lang w:val="nl-NL"/>
              </w:rPr>
            </w:pPr>
            <w:r w:rsidRPr="008D6380">
              <w:rPr>
                <w:rFonts w:ascii="Times New Roman" w:hAnsi="Times New Roman" w:cs="Times New Roman"/>
                <w:b/>
                <w:bCs/>
                <w:sz w:val="26"/>
                <w:szCs w:val="26"/>
                <w:lang w:val="nl-NL"/>
              </w:rPr>
              <w:t>TM. ỦY BAN NHÂN DÂN</w:t>
            </w:r>
          </w:p>
          <w:p w:rsidR="002E4DE9" w:rsidRPr="008D6380" w:rsidRDefault="002E4DE9">
            <w:pPr>
              <w:spacing w:before="60" w:after="0" w:line="240" w:lineRule="auto"/>
              <w:ind w:firstLine="0"/>
              <w:jc w:val="center"/>
              <w:rPr>
                <w:rFonts w:ascii="Times New Roman" w:hAnsi="Times New Roman" w:cs="Times New Roman"/>
                <w:b/>
                <w:bCs/>
                <w:sz w:val="26"/>
                <w:szCs w:val="26"/>
                <w:lang w:val="nl-NL"/>
              </w:rPr>
            </w:pPr>
            <w:r w:rsidRPr="008D6380">
              <w:rPr>
                <w:rFonts w:ascii="Times New Roman" w:hAnsi="Times New Roman" w:cs="Times New Roman"/>
                <w:b/>
                <w:bCs/>
                <w:sz w:val="26"/>
                <w:szCs w:val="26"/>
                <w:lang w:val="nl-NL"/>
              </w:rPr>
              <w:t>CHỦ TỊCH</w:t>
            </w:r>
          </w:p>
          <w:p w:rsidR="002E4DE9" w:rsidRPr="008D6380" w:rsidRDefault="002E4DE9">
            <w:pPr>
              <w:spacing w:before="60" w:after="0" w:line="240" w:lineRule="auto"/>
              <w:ind w:firstLine="0"/>
              <w:jc w:val="center"/>
              <w:rPr>
                <w:rFonts w:ascii="Times New Roman" w:hAnsi="Times New Roman" w:cs="Times New Roman"/>
                <w:b/>
                <w:bCs/>
                <w:sz w:val="26"/>
                <w:szCs w:val="26"/>
                <w:lang w:val="nl-NL"/>
              </w:rPr>
            </w:pPr>
          </w:p>
          <w:p w:rsidR="002E4DE9" w:rsidRPr="008D6380" w:rsidRDefault="002E4DE9">
            <w:pPr>
              <w:spacing w:before="60" w:after="0" w:line="240" w:lineRule="auto"/>
              <w:ind w:firstLine="0"/>
              <w:jc w:val="center"/>
              <w:rPr>
                <w:rFonts w:ascii="Times New Roman" w:hAnsi="Times New Roman" w:cs="Times New Roman"/>
                <w:b/>
                <w:bCs/>
                <w:sz w:val="26"/>
                <w:szCs w:val="26"/>
                <w:lang w:val="nl-NL"/>
              </w:rPr>
            </w:pPr>
          </w:p>
          <w:p w:rsidR="002E4DE9" w:rsidRPr="008D6380" w:rsidRDefault="002E4DE9">
            <w:pPr>
              <w:spacing w:before="60" w:after="0" w:line="240" w:lineRule="auto"/>
              <w:ind w:firstLine="0"/>
              <w:jc w:val="center"/>
              <w:rPr>
                <w:rFonts w:ascii="Times New Roman" w:hAnsi="Times New Roman" w:cs="Times New Roman"/>
                <w:b/>
                <w:bCs/>
                <w:sz w:val="26"/>
                <w:szCs w:val="26"/>
                <w:lang w:val="nl-NL"/>
              </w:rPr>
            </w:pPr>
          </w:p>
          <w:p w:rsidR="002E4DE9" w:rsidRPr="008D6380" w:rsidRDefault="002E4DE9">
            <w:pPr>
              <w:spacing w:before="60" w:after="0" w:line="240" w:lineRule="auto"/>
              <w:ind w:firstLine="0"/>
              <w:jc w:val="center"/>
              <w:rPr>
                <w:rFonts w:ascii="Times New Roman" w:hAnsi="Times New Roman" w:cs="Times New Roman"/>
                <w:b/>
                <w:bCs/>
                <w:sz w:val="26"/>
                <w:szCs w:val="26"/>
                <w:lang w:val="nl-NL"/>
              </w:rPr>
            </w:pPr>
          </w:p>
          <w:p w:rsidR="002E4DE9" w:rsidRPr="008D6380" w:rsidRDefault="001954EC">
            <w:pPr>
              <w:spacing w:before="60" w:after="0" w:line="240" w:lineRule="auto"/>
              <w:ind w:firstLine="0"/>
              <w:jc w:val="center"/>
              <w:rPr>
                <w:rFonts w:ascii="Times New Roman" w:hAnsi="Times New Roman" w:cs="Times New Roman"/>
                <w:b/>
                <w:bCs/>
                <w:sz w:val="28"/>
                <w:szCs w:val="28"/>
              </w:rPr>
            </w:pPr>
            <w:r w:rsidRPr="008D6380">
              <w:rPr>
                <w:rFonts w:ascii="Times New Roman" w:hAnsi="Times New Roman" w:cs="Times New Roman"/>
                <w:b/>
                <w:bCs/>
                <w:sz w:val="26"/>
                <w:szCs w:val="26"/>
                <w:lang w:val="nl-NL"/>
              </w:rPr>
              <w:t>Trần Bảo Trung</w:t>
            </w:r>
          </w:p>
        </w:tc>
      </w:tr>
    </w:tbl>
    <w:p w:rsidR="002E4DE9" w:rsidRPr="008D6380" w:rsidRDefault="002E4DE9" w:rsidP="002E4DE9">
      <w:pPr>
        <w:ind w:firstLine="0"/>
        <w:rPr>
          <w:rFonts w:ascii="Times New Roman" w:hAnsi="Times New Roman" w:cs="Times New Roman"/>
          <w:sz w:val="28"/>
          <w:szCs w:val="28"/>
        </w:rPr>
      </w:pPr>
      <w:bookmarkStart w:id="0" w:name="_GoBack"/>
      <w:bookmarkEnd w:id="0"/>
    </w:p>
    <w:p w:rsidR="00754153" w:rsidRPr="008D6380" w:rsidRDefault="00754153"/>
    <w:sectPr w:rsidR="00754153" w:rsidRPr="008D6380" w:rsidSect="00C93EA5">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0B" w:rsidRDefault="006D0B0B" w:rsidP="00DF0BA5">
      <w:pPr>
        <w:spacing w:before="0" w:after="0" w:line="240" w:lineRule="auto"/>
      </w:pPr>
      <w:r>
        <w:separator/>
      </w:r>
    </w:p>
  </w:endnote>
  <w:endnote w:type="continuationSeparator" w:id="0">
    <w:p w:rsidR="006D0B0B" w:rsidRDefault="006D0B0B" w:rsidP="00DF0B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232276"/>
      <w:docPartObj>
        <w:docPartGallery w:val="Page Numbers (Bottom of Page)"/>
        <w:docPartUnique/>
      </w:docPartObj>
    </w:sdtPr>
    <w:sdtEndPr>
      <w:rPr>
        <w:noProof/>
      </w:rPr>
    </w:sdtEndPr>
    <w:sdtContent>
      <w:p w:rsidR="00DF0BA5" w:rsidRDefault="00DF0BA5">
        <w:pPr>
          <w:pStyle w:val="Footer"/>
          <w:jc w:val="center"/>
        </w:pPr>
        <w:r>
          <w:fldChar w:fldCharType="begin"/>
        </w:r>
        <w:r>
          <w:instrText xml:space="preserve"> PAGE   \* MERGEFORMAT </w:instrText>
        </w:r>
        <w:r>
          <w:fldChar w:fldCharType="separate"/>
        </w:r>
        <w:r w:rsidR="008D6380">
          <w:rPr>
            <w:noProof/>
          </w:rPr>
          <w:t>11</w:t>
        </w:r>
        <w:r>
          <w:rPr>
            <w:noProof/>
          </w:rPr>
          <w:fldChar w:fldCharType="end"/>
        </w:r>
      </w:p>
    </w:sdtContent>
  </w:sdt>
  <w:p w:rsidR="00DF0BA5" w:rsidRDefault="00DF0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0B" w:rsidRDefault="006D0B0B" w:rsidP="00DF0BA5">
      <w:pPr>
        <w:spacing w:before="0" w:after="0" w:line="240" w:lineRule="auto"/>
      </w:pPr>
      <w:r>
        <w:separator/>
      </w:r>
    </w:p>
  </w:footnote>
  <w:footnote w:type="continuationSeparator" w:id="0">
    <w:p w:rsidR="006D0B0B" w:rsidRDefault="006D0B0B" w:rsidP="00DF0BA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E9"/>
    <w:rsid w:val="0005630C"/>
    <w:rsid w:val="00060F67"/>
    <w:rsid w:val="00076523"/>
    <w:rsid w:val="000B48F2"/>
    <w:rsid w:val="000F5887"/>
    <w:rsid w:val="000F5C41"/>
    <w:rsid w:val="000F6D5F"/>
    <w:rsid w:val="00102CA1"/>
    <w:rsid w:val="00152D66"/>
    <w:rsid w:val="001540A2"/>
    <w:rsid w:val="001947B1"/>
    <w:rsid w:val="001954EC"/>
    <w:rsid w:val="001C5D9E"/>
    <w:rsid w:val="001C6409"/>
    <w:rsid w:val="00224FF2"/>
    <w:rsid w:val="002259A9"/>
    <w:rsid w:val="002265CC"/>
    <w:rsid w:val="00231BAE"/>
    <w:rsid w:val="00241551"/>
    <w:rsid w:val="002601CD"/>
    <w:rsid w:val="002807BF"/>
    <w:rsid w:val="00287791"/>
    <w:rsid w:val="002914C5"/>
    <w:rsid w:val="002A2BD1"/>
    <w:rsid w:val="002D5A48"/>
    <w:rsid w:val="002E4DE9"/>
    <w:rsid w:val="003146BB"/>
    <w:rsid w:val="00353566"/>
    <w:rsid w:val="00353B3F"/>
    <w:rsid w:val="00376A54"/>
    <w:rsid w:val="00385ED5"/>
    <w:rsid w:val="003A30A2"/>
    <w:rsid w:val="003A44FE"/>
    <w:rsid w:val="0040397A"/>
    <w:rsid w:val="00411F46"/>
    <w:rsid w:val="004407CA"/>
    <w:rsid w:val="0044398B"/>
    <w:rsid w:val="004A6E9C"/>
    <w:rsid w:val="005444AB"/>
    <w:rsid w:val="005469D9"/>
    <w:rsid w:val="00556571"/>
    <w:rsid w:val="005A05E0"/>
    <w:rsid w:val="005A18E4"/>
    <w:rsid w:val="005C11A3"/>
    <w:rsid w:val="00627A46"/>
    <w:rsid w:val="0064684B"/>
    <w:rsid w:val="00695D93"/>
    <w:rsid w:val="006A3C66"/>
    <w:rsid w:val="006D0B0B"/>
    <w:rsid w:val="007029A8"/>
    <w:rsid w:val="007146A2"/>
    <w:rsid w:val="00754153"/>
    <w:rsid w:val="00763CF1"/>
    <w:rsid w:val="00782E15"/>
    <w:rsid w:val="007A5F5C"/>
    <w:rsid w:val="007C114F"/>
    <w:rsid w:val="007E5ABF"/>
    <w:rsid w:val="007F4B46"/>
    <w:rsid w:val="008254B9"/>
    <w:rsid w:val="008822AD"/>
    <w:rsid w:val="0088756B"/>
    <w:rsid w:val="008D6380"/>
    <w:rsid w:val="008E70A3"/>
    <w:rsid w:val="008F575D"/>
    <w:rsid w:val="008F6A0E"/>
    <w:rsid w:val="0091085C"/>
    <w:rsid w:val="00932BD2"/>
    <w:rsid w:val="00972BAD"/>
    <w:rsid w:val="009D0B4D"/>
    <w:rsid w:val="009F0939"/>
    <w:rsid w:val="00A71869"/>
    <w:rsid w:val="00A86F43"/>
    <w:rsid w:val="00A9212A"/>
    <w:rsid w:val="00AB32BD"/>
    <w:rsid w:val="00AB4FA6"/>
    <w:rsid w:val="00AF6ADE"/>
    <w:rsid w:val="00B41AA1"/>
    <w:rsid w:val="00B54BF1"/>
    <w:rsid w:val="00B82379"/>
    <w:rsid w:val="00B833AD"/>
    <w:rsid w:val="00C01DEF"/>
    <w:rsid w:val="00C16025"/>
    <w:rsid w:val="00C16724"/>
    <w:rsid w:val="00C3666E"/>
    <w:rsid w:val="00C7636C"/>
    <w:rsid w:val="00C93EA5"/>
    <w:rsid w:val="00CB052F"/>
    <w:rsid w:val="00CC5724"/>
    <w:rsid w:val="00CE3CA2"/>
    <w:rsid w:val="00D178FE"/>
    <w:rsid w:val="00D64624"/>
    <w:rsid w:val="00D672E1"/>
    <w:rsid w:val="00D75B74"/>
    <w:rsid w:val="00DB1786"/>
    <w:rsid w:val="00DC4942"/>
    <w:rsid w:val="00DE5790"/>
    <w:rsid w:val="00DF09FC"/>
    <w:rsid w:val="00DF0BA5"/>
    <w:rsid w:val="00E67E98"/>
    <w:rsid w:val="00F115F9"/>
    <w:rsid w:val="00F30F24"/>
    <w:rsid w:val="00F5288D"/>
    <w:rsid w:val="00F57DB4"/>
    <w:rsid w:val="00F70E47"/>
    <w:rsid w:val="00F73CED"/>
    <w:rsid w:val="00FC5937"/>
    <w:rsid w:val="00FD0A00"/>
    <w:rsid w:val="00FE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64"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4DE9"/>
    <w:pPr>
      <w:ind w:left="720"/>
      <w:contextualSpacing/>
    </w:pPr>
  </w:style>
  <w:style w:type="table" w:styleId="TableGrid">
    <w:name w:val="Table Grid"/>
    <w:basedOn w:val="TableNormal"/>
    <w:uiPriority w:val="59"/>
    <w:rsid w:val="002E4DE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40397A"/>
    <w:rPr>
      <w:rFonts w:ascii="Times New Roman" w:hAnsi="Times New Roman" w:cs="Times New Roman" w:hint="default"/>
      <w:b w:val="0"/>
      <w:bCs w:val="0"/>
      <w:i w:val="0"/>
      <w:iCs w:val="0"/>
      <w:color w:val="000000"/>
      <w:sz w:val="28"/>
      <w:szCs w:val="28"/>
    </w:rPr>
  </w:style>
  <w:style w:type="paragraph" w:styleId="Subtitle">
    <w:name w:val="Subtitle"/>
    <w:basedOn w:val="Normal"/>
    <w:next w:val="Normal"/>
    <w:link w:val="SubtitleChar"/>
    <w:uiPriority w:val="11"/>
    <w:qFormat/>
    <w:rsid w:val="00060F67"/>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0F6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C160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025"/>
    <w:rPr>
      <w:rFonts w:ascii="Tahoma" w:hAnsi="Tahoma" w:cs="Tahoma"/>
      <w:sz w:val="16"/>
      <w:szCs w:val="16"/>
    </w:rPr>
  </w:style>
  <w:style w:type="paragraph" w:styleId="Header">
    <w:name w:val="header"/>
    <w:basedOn w:val="Normal"/>
    <w:link w:val="HeaderChar"/>
    <w:uiPriority w:val="99"/>
    <w:unhideWhenUsed/>
    <w:rsid w:val="00DF0BA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0BA5"/>
  </w:style>
  <w:style w:type="paragraph" w:styleId="Footer">
    <w:name w:val="footer"/>
    <w:basedOn w:val="Normal"/>
    <w:link w:val="FooterChar"/>
    <w:uiPriority w:val="99"/>
    <w:unhideWhenUsed/>
    <w:rsid w:val="00DF0BA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0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64"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4DE9"/>
    <w:pPr>
      <w:ind w:left="720"/>
      <w:contextualSpacing/>
    </w:pPr>
  </w:style>
  <w:style w:type="table" w:styleId="TableGrid">
    <w:name w:val="Table Grid"/>
    <w:basedOn w:val="TableNormal"/>
    <w:uiPriority w:val="59"/>
    <w:rsid w:val="002E4DE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40397A"/>
    <w:rPr>
      <w:rFonts w:ascii="Times New Roman" w:hAnsi="Times New Roman" w:cs="Times New Roman" w:hint="default"/>
      <w:b w:val="0"/>
      <w:bCs w:val="0"/>
      <w:i w:val="0"/>
      <w:iCs w:val="0"/>
      <w:color w:val="000000"/>
      <w:sz w:val="28"/>
      <w:szCs w:val="28"/>
    </w:rPr>
  </w:style>
  <w:style w:type="paragraph" w:styleId="Subtitle">
    <w:name w:val="Subtitle"/>
    <w:basedOn w:val="Normal"/>
    <w:next w:val="Normal"/>
    <w:link w:val="SubtitleChar"/>
    <w:uiPriority w:val="11"/>
    <w:qFormat/>
    <w:rsid w:val="00060F67"/>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0F6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C160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025"/>
    <w:rPr>
      <w:rFonts w:ascii="Tahoma" w:hAnsi="Tahoma" w:cs="Tahoma"/>
      <w:sz w:val="16"/>
      <w:szCs w:val="16"/>
    </w:rPr>
  </w:style>
  <w:style w:type="paragraph" w:styleId="Header">
    <w:name w:val="header"/>
    <w:basedOn w:val="Normal"/>
    <w:link w:val="HeaderChar"/>
    <w:uiPriority w:val="99"/>
    <w:unhideWhenUsed/>
    <w:rsid w:val="00DF0BA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0BA5"/>
  </w:style>
  <w:style w:type="paragraph" w:styleId="Footer">
    <w:name w:val="footer"/>
    <w:basedOn w:val="Normal"/>
    <w:link w:val="FooterChar"/>
    <w:uiPriority w:val="99"/>
    <w:unhideWhenUsed/>
    <w:rsid w:val="00DF0BA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11</Pages>
  <Words>3524</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92</cp:revision>
  <cp:lastPrinted>2024-02-22T04:37:00Z</cp:lastPrinted>
  <dcterms:created xsi:type="dcterms:W3CDTF">2024-02-15T03:06:00Z</dcterms:created>
  <dcterms:modified xsi:type="dcterms:W3CDTF">2024-02-22T08:00:00Z</dcterms:modified>
</cp:coreProperties>
</file>