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160"/>
        <w:gridCol w:w="6304"/>
      </w:tblGrid>
      <w:tr w:rsidR="00804318" w:rsidRPr="00804318" w:rsidTr="00ED1563">
        <w:tc>
          <w:tcPr>
            <w:tcW w:w="3160" w:type="dxa"/>
            <w:shd w:val="clear" w:color="auto" w:fill="auto"/>
          </w:tcPr>
          <w:p w:rsidR="002F1949" w:rsidRPr="00804318" w:rsidRDefault="002F1949" w:rsidP="002F1949">
            <w:pPr>
              <w:spacing w:after="0" w:line="240" w:lineRule="auto"/>
              <w:jc w:val="center"/>
              <w:rPr>
                <w:rFonts w:ascii="Times New Roman" w:eastAsia="Times New Roman" w:hAnsi="Times New Roman" w:cs="Times New Roman"/>
                <w:b/>
                <w:sz w:val="24"/>
                <w:szCs w:val="20"/>
                <w:lang w:val="nl-NL"/>
              </w:rPr>
            </w:pPr>
            <w:r w:rsidRPr="00804318">
              <w:rPr>
                <w:rFonts w:ascii="Times New Roman" w:eastAsia="Times New Roman" w:hAnsi="Times New Roman" w:cs="Times New Roman"/>
                <w:b/>
                <w:sz w:val="24"/>
                <w:szCs w:val="20"/>
                <w:lang w:val="nl-NL"/>
              </w:rPr>
              <w:t>HỘI ĐỒNG NHÂN DÂN               HUYỆN PHONG THỔ</w:t>
            </w:r>
          </w:p>
          <w:p w:rsidR="002F1949" w:rsidRPr="00804318" w:rsidRDefault="002F1949" w:rsidP="002F1949">
            <w:pPr>
              <w:spacing w:after="0" w:line="360" w:lineRule="exact"/>
              <w:jc w:val="both"/>
              <w:rPr>
                <w:rFonts w:ascii="Times New Roman" w:eastAsia="Times New Roman" w:hAnsi="Times New Roman" w:cs="Times New Roman"/>
                <w:b/>
                <w:sz w:val="24"/>
                <w:szCs w:val="20"/>
                <w:lang w:val="nl-NL"/>
              </w:rPr>
            </w:pPr>
            <w:r w:rsidRPr="00804318">
              <w:rPr>
                <w:rFonts w:ascii="Times New Roman" w:eastAsia="Times New Roman" w:hAnsi="Times New Roman" w:cs="Times New Roman"/>
                <w:b/>
                <w:noProof/>
                <w:sz w:val="24"/>
                <w:szCs w:val="20"/>
              </w:rPr>
              <mc:AlternateContent>
                <mc:Choice Requires="wps">
                  <w:drawing>
                    <wp:anchor distT="0" distB="0" distL="114300" distR="114300" simplePos="0" relativeHeight="251660288" behindDoc="0" locked="0" layoutInCell="1" allowOverlap="1" wp14:anchorId="175D9E97" wp14:editId="7D99B648">
                      <wp:simplePos x="0" y="0"/>
                      <wp:positionH relativeFrom="column">
                        <wp:posOffset>516832</wp:posOffset>
                      </wp:positionH>
                      <wp:positionV relativeFrom="paragraph">
                        <wp:posOffset>13970</wp:posOffset>
                      </wp:positionV>
                      <wp:extent cx="67056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1.1pt" to="9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63h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"/>
                  </w:pict>
                </mc:Fallback>
              </mc:AlternateContent>
            </w:r>
            <w:r w:rsidRPr="00804318">
              <w:rPr>
                <w:rFonts w:ascii="Times New Roman" w:eastAsia="Times New Roman" w:hAnsi="Times New Roman" w:cs="Times New Roman"/>
                <w:b/>
                <w:sz w:val="26"/>
                <w:szCs w:val="20"/>
                <w:lang w:val="nl-NL"/>
              </w:rPr>
              <w:t xml:space="preserve"> </w:t>
            </w:r>
          </w:p>
          <w:p w:rsidR="002F1949" w:rsidRPr="00804318" w:rsidRDefault="00CA0BF4" w:rsidP="002F1949">
            <w:pPr>
              <w:spacing w:after="0" w:line="360" w:lineRule="exact"/>
              <w:jc w:val="cente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Số: 1532</w:t>
            </w:r>
            <w:r w:rsidR="002F1949" w:rsidRPr="00804318">
              <w:rPr>
                <w:rFonts w:ascii="Times New Roman" w:eastAsia="Times New Roman" w:hAnsi="Times New Roman" w:cs="Times New Roman"/>
                <w:sz w:val="28"/>
                <w:szCs w:val="28"/>
                <w:lang w:val="nl-NL"/>
              </w:rPr>
              <w:t>/BC-HĐND</w:t>
            </w:r>
          </w:p>
          <w:p w:rsidR="002F1949" w:rsidRPr="00804318" w:rsidRDefault="002F1949" w:rsidP="002F1949">
            <w:pPr>
              <w:spacing w:after="0" w:line="360" w:lineRule="exact"/>
              <w:jc w:val="center"/>
              <w:rPr>
                <w:rFonts w:ascii=".VnTimeH" w:eastAsia="Times New Roman" w:hAnsi=".VnTimeH" w:cs="Times New Roman"/>
                <w:b/>
                <w:sz w:val="24"/>
                <w:szCs w:val="20"/>
                <w:lang w:val="nl-NL"/>
              </w:rPr>
            </w:pPr>
          </w:p>
        </w:tc>
        <w:tc>
          <w:tcPr>
            <w:tcW w:w="6304" w:type="dxa"/>
            <w:shd w:val="clear" w:color="auto" w:fill="auto"/>
          </w:tcPr>
          <w:p w:rsidR="002F1949" w:rsidRPr="00804318" w:rsidRDefault="002F1949" w:rsidP="002F1949">
            <w:pPr>
              <w:spacing w:after="0" w:line="240" w:lineRule="auto"/>
              <w:ind w:firstLine="1"/>
              <w:jc w:val="center"/>
              <w:rPr>
                <w:rFonts w:ascii="Times New Roman" w:eastAsia="Times New Roman" w:hAnsi="Times New Roman" w:cs="Times New Roman"/>
                <w:b/>
                <w:sz w:val="26"/>
                <w:szCs w:val="20"/>
                <w:lang w:val="nl-NL"/>
              </w:rPr>
            </w:pPr>
            <w:r w:rsidRPr="00804318">
              <w:rPr>
                <w:rFonts w:ascii="Times New Roman" w:eastAsia="Times New Roman" w:hAnsi="Times New Roman" w:cs="Times New Roman"/>
                <w:b/>
                <w:sz w:val="26"/>
                <w:szCs w:val="20"/>
                <w:lang w:val="nl-NL"/>
              </w:rPr>
              <w:t>CỘNG HOÀ XÃ HỘI CHỦ NGHĨA VIỆT NAM</w:t>
            </w:r>
          </w:p>
          <w:p w:rsidR="002F1949" w:rsidRPr="00804318" w:rsidRDefault="002F1949" w:rsidP="002F1949">
            <w:pPr>
              <w:spacing w:after="0" w:line="240" w:lineRule="auto"/>
              <w:jc w:val="center"/>
              <w:rPr>
                <w:rFonts w:ascii="Times New Roman" w:eastAsia="Times New Roman" w:hAnsi="Times New Roman" w:cs="Times New Roman"/>
                <w:b/>
                <w:sz w:val="28"/>
                <w:szCs w:val="28"/>
                <w:lang w:val="nl-NL"/>
              </w:rPr>
            </w:pPr>
            <w:r w:rsidRPr="00804318">
              <w:rPr>
                <w:rFonts w:ascii="Times New Roman" w:eastAsia="Times New Roman" w:hAnsi="Times New Roman" w:cs="Times New Roman"/>
                <w:b/>
                <w:sz w:val="28"/>
                <w:szCs w:val="28"/>
                <w:lang w:val="nl-NL"/>
              </w:rPr>
              <w:t>Độc lập - Tự do - Hạnh phúc</w:t>
            </w:r>
          </w:p>
          <w:p w:rsidR="002F1949" w:rsidRPr="00804318" w:rsidRDefault="002F1949" w:rsidP="002F1949">
            <w:pPr>
              <w:spacing w:after="0" w:line="360" w:lineRule="exact"/>
              <w:jc w:val="center"/>
              <w:rPr>
                <w:rFonts w:ascii="Times New Roman" w:eastAsia="Times New Roman" w:hAnsi="Times New Roman" w:cs="Times New Roman"/>
                <w:b/>
                <w:sz w:val="26"/>
                <w:szCs w:val="20"/>
                <w:lang w:val="nl-NL"/>
              </w:rPr>
            </w:pPr>
            <w:r w:rsidRPr="00804318">
              <w:rPr>
                <w:rFonts w:ascii="Times New Roman" w:eastAsia="Times New Roman" w:hAnsi="Times New Roman" w:cs="Times New Roman"/>
                <w:b/>
                <w:noProof/>
                <w:sz w:val="26"/>
                <w:szCs w:val="20"/>
              </w:rPr>
              <mc:AlternateContent>
                <mc:Choice Requires="wps">
                  <w:drawing>
                    <wp:anchor distT="0" distB="0" distL="114300" distR="114300" simplePos="0" relativeHeight="251661312" behindDoc="0" locked="0" layoutInCell="1" allowOverlap="1" wp14:anchorId="009691D6" wp14:editId="2B65719F">
                      <wp:simplePos x="0" y="0"/>
                      <wp:positionH relativeFrom="column">
                        <wp:posOffset>916940</wp:posOffset>
                      </wp:positionH>
                      <wp:positionV relativeFrom="paragraph">
                        <wp:posOffset>19050</wp:posOffset>
                      </wp:positionV>
                      <wp:extent cx="2028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0288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2B9D7F1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2pt,1.5pt" to="231.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" strokecolor="windowText" strokeweight=".5pt">
                      <v:stroke joinstyle="miter"/>
                    </v:line>
                  </w:pict>
                </mc:Fallback>
              </mc:AlternateContent>
            </w:r>
          </w:p>
          <w:p w:rsidR="002F1949" w:rsidRPr="00804318" w:rsidRDefault="00CA0BF4" w:rsidP="00CA0BF4">
            <w:pPr>
              <w:spacing w:after="0" w:line="360" w:lineRule="exact"/>
              <w:jc w:val="center"/>
              <w:rPr>
                <w:rFonts w:ascii=".VnTime" w:eastAsia="Times New Roman" w:hAnsi=".VnTime" w:cs="Times New Roman"/>
                <w:i/>
                <w:sz w:val="28"/>
                <w:szCs w:val="28"/>
                <w:lang w:val="nl-NL"/>
              </w:rPr>
            </w:pPr>
            <w:r>
              <w:rPr>
                <w:rFonts w:ascii="Times New Roman" w:eastAsia="Times New Roman" w:hAnsi="Times New Roman" w:cs="Times New Roman"/>
                <w:i/>
                <w:sz w:val="28"/>
                <w:szCs w:val="28"/>
                <w:lang w:val="nl-NL"/>
              </w:rPr>
              <w:t>Phong Thổ, ngày 05</w:t>
            </w:r>
            <w:r w:rsidR="00804318" w:rsidRPr="00804318">
              <w:rPr>
                <w:rFonts w:ascii="Times New Roman" w:eastAsia="Times New Roman" w:hAnsi="Times New Roman" w:cs="Times New Roman"/>
                <w:i/>
                <w:sz w:val="28"/>
                <w:szCs w:val="28"/>
                <w:lang w:val="nl-NL"/>
              </w:rPr>
              <w:t xml:space="preserve"> tháng 7</w:t>
            </w:r>
            <w:r w:rsidR="002F1949" w:rsidRPr="00804318">
              <w:rPr>
                <w:rFonts w:ascii="Times New Roman" w:eastAsia="Times New Roman" w:hAnsi="Times New Roman" w:cs="Times New Roman"/>
                <w:i/>
                <w:sz w:val="28"/>
                <w:szCs w:val="28"/>
                <w:lang w:val="nl-NL"/>
              </w:rPr>
              <w:t xml:space="preserve"> năm 202</w:t>
            </w:r>
            <w:r w:rsidR="009075F9" w:rsidRPr="00804318">
              <w:rPr>
                <w:rFonts w:ascii="Times New Roman" w:eastAsia="Times New Roman" w:hAnsi="Times New Roman" w:cs="Times New Roman"/>
                <w:i/>
                <w:sz w:val="28"/>
                <w:szCs w:val="28"/>
                <w:lang w:val="nl-NL"/>
              </w:rPr>
              <w:t>4</w:t>
            </w:r>
          </w:p>
        </w:tc>
      </w:tr>
    </w:tbl>
    <w:p w:rsidR="002F1949" w:rsidRPr="00804318" w:rsidRDefault="002F1949" w:rsidP="002F1949">
      <w:pPr>
        <w:spacing w:after="0" w:line="240" w:lineRule="auto"/>
        <w:jc w:val="center"/>
        <w:rPr>
          <w:rFonts w:ascii="Times New Roman" w:eastAsia="Times New Roman" w:hAnsi="Times New Roman" w:cs="Times New Roman"/>
          <w:b/>
          <w:sz w:val="28"/>
          <w:szCs w:val="28"/>
          <w:lang w:val="nl-NL"/>
        </w:rPr>
      </w:pPr>
      <w:r w:rsidRPr="00804318">
        <w:rPr>
          <w:rFonts w:ascii="Times New Roman" w:eastAsia="Times New Roman" w:hAnsi="Times New Roman" w:cs="Times New Roman"/>
          <w:b/>
          <w:sz w:val="28"/>
          <w:szCs w:val="28"/>
          <w:lang w:val="nl-NL"/>
        </w:rPr>
        <w:t>BÁO CÁO THẨM TRA</w:t>
      </w:r>
    </w:p>
    <w:p w:rsidR="002F1949" w:rsidRPr="00804318" w:rsidRDefault="002F1949" w:rsidP="002F1949">
      <w:pPr>
        <w:keepNext/>
        <w:widowControl w:val="0"/>
        <w:spacing w:after="0" w:line="240" w:lineRule="auto"/>
        <w:jc w:val="center"/>
        <w:rPr>
          <w:rFonts w:ascii="Times New Roman" w:eastAsia="Times New Roman" w:hAnsi="Times New Roman" w:cs="Times New Roman"/>
          <w:b/>
          <w:sz w:val="28"/>
          <w:szCs w:val="28"/>
          <w:lang w:val="nl-NL"/>
        </w:rPr>
      </w:pPr>
      <w:r w:rsidRPr="00804318">
        <w:rPr>
          <w:rFonts w:ascii="Times New Roman" w:eastAsia="Times New Roman" w:hAnsi="Times New Roman" w:cs="Times New Roman"/>
          <w:b/>
          <w:sz w:val="28"/>
          <w:szCs w:val="28"/>
          <w:lang w:val="nl-NL"/>
        </w:rPr>
        <w:t>Báo</w:t>
      </w:r>
      <w:bookmarkStart w:id="0" w:name="_GoBack"/>
      <w:bookmarkEnd w:id="0"/>
      <w:r w:rsidRPr="00804318">
        <w:rPr>
          <w:rFonts w:ascii="Times New Roman" w:eastAsia="Times New Roman" w:hAnsi="Times New Roman" w:cs="Times New Roman"/>
          <w:b/>
          <w:sz w:val="28"/>
          <w:szCs w:val="28"/>
          <w:lang w:val="nl-NL"/>
        </w:rPr>
        <w:t xml:space="preserve"> cáo quyết toán thu, chi ngân sách địa phương năm 202</w:t>
      </w:r>
      <w:r w:rsidR="00804318">
        <w:rPr>
          <w:rFonts w:ascii="Times New Roman" w:eastAsia="Times New Roman" w:hAnsi="Times New Roman" w:cs="Times New Roman"/>
          <w:b/>
          <w:sz w:val="28"/>
          <w:szCs w:val="28"/>
          <w:lang w:val="nl-NL"/>
        </w:rPr>
        <w:t>3</w:t>
      </w:r>
      <w:r w:rsidRPr="00804318">
        <w:rPr>
          <w:rFonts w:ascii="Times New Roman" w:eastAsia="Times New Roman" w:hAnsi="Times New Roman" w:cs="Times New Roman"/>
          <w:b/>
          <w:sz w:val="28"/>
          <w:szCs w:val="28"/>
          <w:lang w:val="nl-NL"/>
        </w:rPr>
        <w:t xml:space="preserve"> </w:t>
      </w:r>
    </w:p>
    <w:p w:rsidR="002F1949" w:rsidRPr="00804318" w:rsidRDefault="002F1949" w:rsidP="002F1949">
      <w:pPr>
        <w:keepNext/>
        <w:widowControl w:val="0"/>
        <w:spacing w:after="0" w:line="240" w:lineRule="auto"/>
        <w:jc w:val="center"/>
        <w:rPr>
          <w:rFonts w:ascii="Times New Roman" w:eastAsia="Times New Roman" w:hAnsi="Times New Roman" w:cs="Times New Roman"/>
          <w:b/>
          <w:sz w:val="28"/>
          <w:szCs w:val="28"/>
          <w:lang w:val="nl-NL"/>
        </w:rPr>
      </w:pPr>
      <w:r w:rsidRPr="00804318">
        <w:rPr>
          <w:rFonts w:ascii="Times New Roman" w:eastAsia="Times New Roman" w:hAnsi="Times New Roman" w:cs="Times New Roman"/>
          <w:b/>
          <w:sz w:val="28"/>
          <w:szCs w:val="28"/>
          <w:lang w:val="nl-NL"/>
        </w:rPr>
        <w:t>và dự thảo Nghị quyết phê chuẩn quyết toán thu, chi NSĐP năm 202</w:t>
      </w:r>
      <w:r w:rsidR="009075F9" w:rsidRPr="00804318">
        <w:rPr>
          <w:rFonts w:ascii="Times New Roman" w:eastAsia="Times New Roman" w:hAnsi="Times New Roman" w:cs="Times New Roman"/>
          <w:b/>
          <w:sz w:val="28"/>
          <w:szCs w:val="28"/>
          <w:lang w:val="nl-NL"/>
        </w:rPr>
        <w:t>3</w:t>
      </w:r>
    </w:p>
    <w:p w:rsidR="002F1949" w:rsidRPr="00804318" w:rsidRDefault="002F1949" w:rsidP="002F1949">
      <w:pPr>
        <w:spacing w:before="120" w:after="120" w:line="240" w:lineRule="auto"/>
        <w:rPr>
          <w:rFonts w:ascii="Times New Roman" w:eastAsia="Times New Roman" w:hAnsi="Times New Roman" w:cs="Times New Roman"/>
          <w:spacing w:val="2"/>
          <w:sz w:val="6"/>
          <w:szCs w:val="30"/>
          <w:lang w:val="nl-NL"/>
        </w:rPr>
      </w:pPr>
      <w:r w:rsidRPr="00804318">
        <w:rPr>
          <w:rFonts w:ascii="Times New Roman" w:eastAsia="Times New Roman" w:hAnsi="Times New Roman" w:cs="Times New Roman"/>
          <w:noProof/>
          <w:spacing w:val="2"/>
          <w:sz w:val="16"/>
          <w:szCs w:val="30"/>
        </w:rPr>
        <mc:AlternateContent>
          <mc:Choice Requires="wps">
            <w:drawing>
              <wp:anchor distT="0" distB="0" distL="114300" distR="114300" simplePos="0" relativeHeight="251659264" behindDoc="0" locked="0" layoutInCell="1" allowOverlap="1" wp14:anchorId="39A7724F" wp14:editId="67D902A2">
                <wp:simplePos x="0" y="0"/>
                <wp:positionH relativeFrom="column">
                  <wp:posOffset>2202944</wp:posOffset>
                </wp:positionH>
                <wp:positionV relativeFrom="paragraph">
                  <wp:posOffset>7620</wp:posOffset>
                </wp:positionV>
                <wp:extent cx="15525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3A90D1" id="_x0000_t32" coordsize="21600,21600" o:spt="32" o:oned="t" path="m,l21600,21600e" filled="f">
                <v:path arrowok="t" fillok="f" o:connecttype="none"/>
                <o:lock v:ext="edit" shapetype="t"/>
              </v:shapetype>
              <v:shape id="Straight Arrow Connector 1" o:spid="_x0000_s1026" type="#_x0000_t32" style="position:absolute;margin-left:173.45pt;margin-top:.6pt;width:12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"/>
            </w:pict>
          </mc:Fallback>
        </mc:AlternateContent>
      </w:r>
    </w:p>
    <w:p w:rsidR="002F1949" w:rsidRPr="00804318" w:rsidRDefault="002F1949" w:rsidP="00F95350">
      <w:pPr>
        <w:widowControl w:val="0"/>
        <w:spacing w:before="120" w:after="60" w:line="276" w:lineRule="auto"/>
        <w:ind w:firstLine="680"/>
        <w:jc w:val="both"/>
        <w:rPr>
          <w:rFonts w:ascii="Times New Roman" w:eastAsia="Times New Roman" w:hAnsi="Times New Roman" w:cs="Times New Roman"/>
          <w:spacing w:val="-8"/>
          <w:sz w:val="28"/>
          <w:szCs w:val="28"/>
          <w:lang w:val="nl-NL"/>
        </w:rPr>
      </w:pPr>
      <w:r w:rsidRPr="00804318">
        <w:rPr>
          <w:rFonts w:ascii="Times New Roman" w:eastAsia="Times New Roman" w:hAnsi="Times New Roman" w:cs="Times New Roman"/>
          <w:spacing w:val="-8"/>
          <w:sz w:val="28"/>
          <w:szCs w:val="28"/>
          <w:lang w:val="nl-NL"/>
        </w:rPr>
        <w:t xml:space="preserve">Thực hiện sự phân công của Thường trực HĐND huyện về thẩm tra và  chuẩn bị các nội dung trình kỳ họp thứ </w:t>
      </w:r>
      <w:r w:rsidR="00CD313C" w:rsidRPr="00804318">
        <w:rPr>
          <w:rFonts w:ascii="Times New Roman" w:eastAsia="Times New Roman" w:hAnsi="Times New Roman" w:cs="Times New Roman"/>
          <w:spacing w:val="-8"/>
          <w:sz w:val="28"/>
          <w:szCs w:val="28"/>
          <w:lang w:val="nl-NL"/>
        </w:rPr>
        <w:t>20</w:t>
      </w:r>
      <w:r w:rsidR="003B2184" w:rsidRPr="00804318">
        <w:rPr>
          <w:rFonts w:ascii="Times New Roman" w:eastAsia="Times New Roman" w:hAnsi="Times New Roman" w:cs="Times New Roman"/>
          <w:spacing w:val="-8"/>
          <w:sz w:val="28"/>
          <w:szCs w:val="28"/>
          <w:lang w:val="nl-NL"/>
        </w:rPr>
        <w:t xml:space="preserve"> </w:t>
      </w:r>
      <w:r w:rsidRPr="00804318">
        <w:rPr>
          <w:rFonts w:ascii="Times New Roman" w:eastAsia="Times New Roman" w:hAnsi="Times New Roman" w:cs="Times New Roman"/>
          <w:spacing w:val="-8"/>
          <w:sz w:val="28"/>
          <w:szCs w:val="28"/>
          <w:lang w:val="nl-NL"/>
        </w:rPr>
        <w:t xml:space="preserve">HĐND huyện khóa XXI, nhiệm kỳ 2021-2026. </w:t>
      </w:r>
    </w:p>
    <w:p w:rsidR="00DA1D2F" w:rsidRPr="00804318" w:rsidRDefault="005B7E9C" w:rsidP="00F95350">
      <w:pPr>
        <w:widowControl w:val="0"/>
        <w:spacing w:before="120" w:after="60" w:line="276" w:lineRule="auto"/>
        <w:ind w:firstLine="680"/>
        <w:jc w:val="both"/>
        <w:rPr>
          <w:rFonts w:ascii="Times New Roman" w:eastAsia="Times New Roman" w:hAnsi="Times New Roman" w:cs="Times New Roman"/>
          <w:sz w:val="28"/>
          <w:szCs w:val="28"/>
          <w:lang w:val="nl-NL"/>
        </w:rPr>
      </w:pPr>
      <w:r w:rsidRPr="00804318">
        <w:rPr>
          <w:rFonts w:ascii="Times New Roman" w:eastAsia="Times New Roman" w:hAnsi="Times New Roman" w:cs="Times New Roman"/>
          <w:sz w:val="28"/>
          <w:szCs w:val="28"/>
          <w:lang w:val="nl-NL"/>
        </w:rPr>
        <w:t>Ban k</w:t>
      </w:r>
      <w:r w:rsidR="002F1949" w:rsidRPr="00804318">
        <w:rPr>
          <w:rFonts w:ascii="Times New Roman" w:eastAsia="Times New Roman" w:hAnsi="Times New Roman" w:cs="Times New Roman"/>
          <w:sz w:val="28"/>
          <w:szCs w:val="28"/>
          <w:lang w:val="nl-NL"/>
        </w:rPr>
        <w:t>inh tế</w:t>
      </w:r>
      <w:r w:rsidR="00733B74" w:rsidRPr="00804318">
        <w:rPr>
          <w:rFonts w:ascii="Times New Roman" w:eastAsia="Times New Roman" w:hAnsi="Times New Roman" w:cs="Times New Roman"/>
          <w:sz w:val="28"/>
          <w:szCs w:val="28"/>
          <w:lang w:val="nl-NL"/>
        </w:rPr>
        <w:t xml:space="preserve"> </w:t>
      </w:r>
      <w:r w:rsidRPr="00804318">
        <w:rPr>
          <w:rFonts w:ascii="Times New Roman" w:eastAsia="Times New Roman" w:hAnsi="Times New Roman" w:cs="Times New Roman"/>
          <w:sz w:val="28"/>
          <w:szCs w:val="28"/>
          <w:lang w:val="nl-NL"/>
        </w:rPr>
        <w:t>-</w:t>
      </w:r>
      <w:r w:rsidR="002F33A1" w:rsidRPr="00804318">
        <w:rPr>
          <w:rFonts w:ascii="Times New Roman" w:eastAsia="Times New Roman" w:hAnsi="Times New Roman" w:cs="Times New Roman"/>
          <w:sz w:val="28"/>
          <w:szCs w:val="28"/>
          <w:lang w:val="nl-NL"/>
        </w:rPr>
        <w:t xml:space="preserve"> </w:t>
      </w:r>
      <w:r w:rsidRPr="00804318">
        <w:rPr>
          <w:rFonts w:ascii="Times New Roman" w:eastAsia="Times New Roman" w:hAnsi="Times New Roman" w:cs="Times New Roman"/>
          <w:sz w:val="28"/>
          <w:szCs w:val="28"/>
          <w:lang w:val="nl-NL"/>
        </w:rPr>
        <w:t>x</w:t>
      </w:r>
      <w:r w:rsidR="002F1949" w:rsidRPr="00804318">
        <w:rPr>
          <w:rFonts w:ascii="Times New Roman" w:eastAsia="Times New Roman" w:hAnsi="Times New Roman" w:cs="Times New Roman"/>
          <w:sz w:val="28"/>
          <w:szCs w:val="28"/>
          <w:lang w:val="nl-NL"/>
        </w:rPr>
        <w:t xml:space="preserve">ã hội HĐND huyện đã tiến </w:t>
      </w:r>
      <w:r w:rsidR="003B2184" w:rsidRPr="00804318">
        <w:rPr>
          <w:rFonts w:ascii="Times New Roman" w:eastAsia="Times New Roman" w:hAnsi="Times New Roman" w:cs="Times New Roman"/>
          <w:sz w:val="28"/>
          <w:szCs w:val="28"/>
          <w:lang w:val="nl-NL"/>
        </w:rPr>
        <w:t xml:space="preserve">hành thẩm tra </w:t>
      </w:r>
      <w:r w:rsidR="002F33A1" w:rsidRPr="00804318">
        <w:rPr>
          <w:rFonts w:ascii="Times New Roman" w:eastAsia="Times New Roman" w:hAnsi="Times New Roman" w:cs="Times New Roman"/>
          <w:sz w:val="28"/>
          <w:szCs w:val="28"/>
          <w:lang w:val="nl-NL"/>
        </w:rPr>
        <w:t>B</w:t>
      </w:r>
      <w:r w:rsidR="00F76555" w:rsidRPr="00804318">
        <w:rPr>
          <w:rFonts w:ascii="Times New Roman" w:eastAsia="Times New Roman" w:hAnsi="Times New Roman" w:cs="Times New Roman"/>
          <w:sz w:val="28"/>
          <w:szCs w:val="28"/>
          <w:lang w:val="nl-NL"/>
        </w:rPr>
        <w:t>áo cáo số</w:t>
      </w:r>
      <w:r w:rsidR="002F1949" w:rsidRPr="00804318">
        <w:rPr>
          <w:rFonts w:ascii="Times New Roman" w:eastAsia="Times New Roman" w:hAnsi="Times New Roman" w:cs="Times New Roman"/>
          <w:sz w:val="28"/>
          <w:szCs w:val="28"/>
          <w:lang w:val="nl-NL"/>
        </w:rPr>
        <w:t xml:space="preserve"> </w:t>
      </w:r>
      <w:r w:rsidR="002F33A1" w:rsidRPr="00804318">
        <w:rPr>
          <w:rFonts w:ascii="Times New Roman" w:eastAsia="Times New Roman" w:hAnsi="Times New Roman" w:cs="Times New Roman"/>
          <w:sz w:val="28"/>
          <w:szCs w:val="28"/>
          <w:lang w:val="nl-NL"/>
        </w:rPr>
        <w:t>368</w:t>
      </w:r>
      <w:r w:rsidR="002F1949" w:rsidRPr="00804318">
        <w:rPr>
          <w:rFonts w:ascii="Times New Roman" w:eastAsia="Times New Roman" w:hAnsi="Times New Roman" w:cs="Times New Roman"/>
          <w:sz w:val="28"/>
          <w:szCs w:val="28"/>
          <w:lang w:val="nl-NL"/>
        </w:rPr>
        <w:t>/</w:t>
      </w:r>
      <w:r w:rsidR="00F76555" w:rsidRPr="00804318">
        <w:rPr>
          <w:rFonts w:ascii="Times New Roman" w:eastAsia="Times New Roman" w:hAnsi="Times New Roman" w:cs="Times New Roman"/>
          <w:sz w:val="28"/>
          <w:szCs w:val="28"/>
          <w:lang w:val="nl-NL"/>
        </w:rPr>
        <w:t>BC-UBND</w:t>
      </w:r>
      <w:r w:rsidR="00F76555" w:rsidRPr="00804318">
        <w:rPr>
          <w:rFonts w:ascii="Times New Roman" w:eastAsia="Times New Roman" w:hAnsi="Times New Roman" w:cs="Times New Roman"/>
          <w:sz w:val="28"/>
          <w:szCs w:val="28"/>
          <w:lang w:val="vi-VN"/>
        </w:rPr>
        <w:t xml:space="preserve"> </w:t>
      </w:r>
      <w:r w:rsidR="002F1949" w:rsidRPr="00804318">
        <w:rPr>
          <w:rFonts w:ascii="Times New Roman" w:eastAsia="Times New Roman" w:hAnsi="Times New Roman" w:cs="Times New Roman"/>
          <w:sz w:val="28"/>
          <w:szCs w:val="28"/>
          <w:lang w:val="nl-NL"/>
        </w:rPr>
        <w:t xml:space="preserve">ngày </w:t>
      </w:r>
      <w:r w:rsidR="002F33A1" w:rsidRPr="00804318">
        <w:rPr>
          <w:rFonts w:ascii="Times New Roman" w:eastAsia="Times New Roman" w:hAnsi="Times New Roman" w:cs="Times New Roman"/>
          <w:sz w:val="28"/>
          <w:szCs w:val="28"/>
          <w:lang w:val="nl-NL"/>
        </w:rPr>
        <w:t>25</w:t>
      </w:r>
      <w:r w:rsidR="002F1949" w:rsidRPr="00804318">
        <w:rPr>
          <w:rFonts w:ascii="Times New Roman" w:eastAsia="Times New Roman" w:hAnsi="Times New Roman" w:cs="Times New Roman"/>
          <w:sz w:val="28"/>
          <w:szCs w:val="28"/>
          <w:lang w:val="nl-NL"/>
        </w:rPr>
        <w:t>/</w:t>
      </w:r>
      <w:r w:rsidR="002F33A1" w:rsidRPr="00804318">
        <w:rPr>
          <w:rFonts w:ascii="Times New Roman" w:eastAsia="Times New Roman" w:hAnsi="Times New Roman" w:cs="Times New Roman"/>
          <w:sz w:val="28"/>
          <w:szCs w:val="28"/>
          <w:lang w:val="nl-NL"/>
        </w:rPr>
        <w:t>6</w:t>
      </w:r>
      <w:r w:rsidR="002F1949" w:rsidRPr="00804318">
        <w:rPr>
          <w:rFonts w:ascii="Times New Roman" w:eastAsia="Times New Roman" w:hAnsi="Times New Roman" w:cs="Times New Roman"/>
          <w:sz w:val="28"/>
          <w:szCs w:val="28"/>
          <w:lang w:val="nl-NL"/>
        </w:rPr>
        <w:t>/202</w:t>
      </w:r>
      <w:r w:rsidR="002F33A1" w:rsidRPr="00804318">
        <w:rPr>
          <w:rFonts w:ascii="Times New Roman" w:eastAsia="Times New Roman" w:hAnsi="Times New Roman" w:cs="Times New Roman"/>
          <w:sz w:val="28"/>
          <w:szCs w:val="28"/>
          <w:lang w:val="nl-NL"/>
        </w:rPr>
        <w:t>4</w:t>
      </w:r>
      <w:r w:rsidR="002F1949" w:rsidRPr="00804318">
        <w:rPr>
          <w:rFonts w:ascii="Times New Roman" w:eastAsia="Times New Roman" w:hAnsi="Times New Roman" w:cs="Times New Roman"/>
          <w:sz w:val="28"/>
          <w:szCs w:val="28"/>
          <w:lang w:val="nl-NL"/>
        </w:rPr>
        <w:t xml:space="preserve"> của UBND huyện về quyết toán thu, chi ngân sách địa phương năm 202</w:t>
      </w:r>
      <w:r w:rsidR="002F33A1" w:rsidRPr="00804318">
        <w:rPr>
          <w:rFonts w:ascii="Times New Roman" w:eastAsia="Times New Roman" w:hAnsi="Times New Roman" w:cs="Times New Roman"/>
          <w:sz w:val="28"/>
          <w:szCs w:val="28"/>
          <w:lang w:val="nl-NL"/>
        </w:rPr>
        <w:t>3</w:t>
      </w:r>
      <w:r w:rsidR="002F1949" w:rsidRPr="00804318">
        <w:rPr>
          <w:rFonts w:ascii="Times New Roman" w:eastAsia="Times New Roman" w:hAnsi="Times New Roman" w:cs="Times New Roman"/>
          <w:sz w:val="28"/>
          <w:szCs w:val="28"/>
          <w:lang w:val="nl-NL"/>
        </w:rPr>
        <w:t xml:space="preserve"> và </w:t>
      </w:r>
      <w:r w:rsidR="002F33A1" w:rsidRPr="00804318">
        <w:rPr>
          <w:rFonts w:ascii="Times New Roman" w:eastAsia="Times New Roman" w:hAnsi="Times New Roman" w:cs="Times New Roman"/>
          <w:sz w:val="28"/>
          <w:szCs w:val="28"/>
          <w:lang w:val="nl-NL"/>
        </w:rPr>
        <w:t>T</w:t>
      </w:r>
      <w:r w:rsidR="002F1949" w:rsidRPr="00804318">
        <w:rPr>
          <w:rFonts w:ascii="Times New Roman" w:eastAsia="Times New Roman" w:hAnsi="Times New Roman" w:cs="Times New Roman"/>
          <w:sz w:val="28"/>
          <w:szCs w:val="28"/>
          <w:lang w:val="nl-NL"/>
        </w:rPr>
        <w:t xml:space="preserve">ờ trình </w:t>
      </w:r>
      <w:r w:rsidR="00966C37" w:rsidRPr="00804318">
        <w:rPr>
          <w:rFonts w:ascii="Times New Roman" w:eastAsia="Times New Roman" w:hAnsi="Times New Roman" w:cs="Times New Roman"/>
          <w:sz w:val="28"/>
          <w:szCs w:val="28"/>
          <w:lang w:val="nl-NL"/>
        </w:rPr>
        <w:t xml:space="preserve">số </w:t>
      </w:r>
      <w:r w:rsidR="0043666E" w:rsidRPr="00804318">
        <w:rPr>
          <w:rFonts w:ascii="Times New Roman" w:eastAsia="Times New Roman" w:hAnsi="Times New Roman" w:cs="Times New Roman"/>
          <w:sz w:val="28"/>
          <w:szCs w:val="28"/>
          <w:lang w:val="nl-NL"/>
        </w:rPr>
        <w:t>125</w:t>
      </w:r>
      <w:r w:rsidR="002F1949" w:rsidRPr="00804318">
        <w:rPr>
          <w:rFonts w:ascii="Times New Roman" w:eastAsia="Times New Roman" w:hAnsi="Times New Roman" w:cs="Times New Roman"/>
          <w:sz w:val="28"/>
          <w:szCs w:val="28"/>
          <w:lang w:val="nl-NL"/>
        </w:rPr>
        <w:t>/TTr-UBND ngày</w:t>
      </w:r>
      <w:r w:rsidR="00DA1D2F" w:rsidRPr="00804318">
        <w:rPr>
          <w:rFonts w:ascii="Times New Roman" w:eastAsia="Times New Roman" w:hAnsi="Times New Roman" w:cs="Times New Roman"/>
          <w:sz w:val="28"/>
          <w:szCs w:val="28"/>
          <w:lang w:val="nl-NL"/>
        </w:rPr>
        <w:t xml:space="preserve"> </w:t>
      </w:r>
      <w:r w:rsidR="0043666E" w:rsidRPr="00804318">
        <w:rPr>
          <w:rFonts w:ascii="Times New Roman" w:eastAsia="Times New Roman" w:hAnsi="Times New Roman" w:cs="Times New Roman"/>
          <w:sz w:val="28"/>
          <w:szCs w:val="28"/>
          <w:lang w:val="nl-NL"/>
        </w:rPr>
        <w:t>25</w:t>
      </w:r>
      <w:r w:rsidR="002F1949" w:rsidRPr="00804318">
        <w:rPr>
          <w:rFonts w:ascii="Times New Roman" w:eastAsia="Times New Roman" w:hAnsi="Times New Roman" w:cs="Times New Roman"/>
          <w:sz w:val="28"/>
          <w:szCs w:val="28"/>
          <w:lang w:val="nl-NL"/>
        </w:rPr>
        <w:t>/</w:t>
      </w:r>
      <w:r w:rsidR="0043666E" w:rsidRPr="00804318">
        <w:rPr>
          <w:rFonts w:ascii="Times New Roman" w:eastAsia="Times New Roman" w:hAnsi="Times New Roman" w:cs="Times New Roman"/>
          <w:sz w:val="28"/>
          <w:szCs w:val="28"/>
          <w:lang w:val="nl-NL"/>
        </w:rPr>
        <w:t>6</w:t>
      </w:r>
      <w:r w:rsidR="002F1949" w:rsidRPr="00804318">
        <w:rPr>
          <w:rFonts w:ascii="Times New Roman" w:eastAsia="Times New Roman" w:hAnsi="Times New Roman" w:cs="Times New Roman"/>
          <w:sz w:val="28"/>
          <w:szCs w:val="28"/>
          <w:lang w:val="nl-NL"/>
        </w:rPr>
        <w:t>/202</w:t>
      </w:r>
      <w:r w:rsidR="0043666E" w:rsidRPr="00804318">
        <w:rPr>
          <w:rFonts w:ascii="Times New Roman" w:eastAsia="Times New Roman" w:hAnsi="Times New Roman" w:cs="Times New Roman"/>
          <w:sz w:val="28"/>
          <w:szCs w:val="28"/>
          <w:lang w:val="nl-NL"/>
        </w:rPr>
        <w:t>4</w:t>
      </w:r>
      <w:r w:rsidR="002F1949" w:rsidRPr="00804318">
        <w:rPr>
          <w:rFonts w:ascii="Times New Roman" w:eastAsia="Times New Roman" w:hAnsi="Times New Roman" w:cs="Times New Roman"/>
          <w:sz w:val="28"/>
          <w:szCs w:val="28"/>
          <w:lang w:val="nl-NL"/>
        </w:rPr>
        <w:t xml:space="preserve"> của UBND huyện về dự thảo Nghị quyết phê chuẩn quyết toán ngân sách địa phương năm 202</w:t>
      </w:r>
      <w:r w:rsidR="00E545F7" w:rsidRPr="00804318">
        <w:rPr>
          <w:rFonts w:ascii="Times New Roman" w:eastAsia="Times New Roman" w:hAnsi="Times New Roman" w:cs="Times New Roman"/>
          <w:sz w:val="28"/>
          <w:szCs w:val="28"/>
          <w:lang w:val="nl-NL"/>
        </w:rPr>
        <w:t>3</w:t>
      </w:r>
      <w:r w:rsidR="002F1949" w:rsidRPr="00804318">
        <w:rPr>
          <w:rFonts w:ascii="Times New Roman" w:eastAsia="Times New Roman" w:hAnsi="Times New Roman" w:cs="Times New Roman"/>
          <w:sz w:val="28"/>
          <w:szCs w:val="28"/>
          <w:lang w:val="nl-NL"/>
        </w:rPr>
        <w:t xml:space="preserve"> của UBND huyện. </w:t>
      </w:r>
    </w:p>
    <w:p w:rsidR="002F1949" w:rsidRPr="00804318" w:rsidRDefault="00DA1D2F" w:rsidP="00F95350">
      <w:pPr>
        <w:widowControl w:val="0"/>
        <w:spacing w:before="120" w:after="60" w:line="276" w:lineRule="auto"/>
        <w:ind w:firstLine="680"/>
        <w:jc w:val="both"/>
        <w:rPr>
          <w:rFonts w:ascii="Times New Roman" w:eastAsia="Times New Roman" w:hAnsi="Times New Roman" w:cs="Times New Roman"/>
          <w:spacing w:val="-8"/>
          <w:sz w:val="28"/>
          <w:szCs w:val="28"/>
          <w:lang w:val="nl-NL"/>
        </w:rPr>
      </w:pPr>
      <w:r w:rsidRPr="00804318">
        <w:rPr>
          <w:rFonts w:ascii="Times New Roman" w:eastAsia="Times New Roman" w:hAnsi="Times New Roman" w:cs="Times New Roman"/>
          <w:sz w:val="28"/>
          <w:szCs w:val="28"/>
          <w:lang w:val="nl-NL"/>
        </w:rPr>
        <w:t>Ban k</w:t>
      </w:r>
      <w:r w:rsidR="002F1949" w:rsidRPr="00804318">
        <w:rPr>
          <w:rFonts w:ascii="Times New Roman" w:eastAsia="Times New Roman" w:hAnsi="Times New Roman" w:cs="Times New Roman"/>
          <w:sz w:val="28"/>
          <w:szCs w:val="28"/>
          <w:lang w:val="nl-NL"/>
        </w:rPr>
        <w:t>inh tế</w:t>
      </w:r>
      <w:r w:rsidR="00E545F7" w:rsidRPr="00804318">
        <w:rPr>
          <w:rFonts w:ascii="Times New Roman" w:eastAsia="Times New Roman" w:hAnsi="Times New Roman" w:cs="Times New Roman"/>
          <w:sz w:val="28"/>
          <w:szCs w:val="28"/>
          <w:lang w:val="nl-NL"/>
        </w:rPr>
        <w:t xml:space="preserve"> </w:t>
      </w:r>
      <w:r w:rsidR="002F1949" w:rsidRPr="00804318">
        <w:rPr>
          <w:rFonts w:ascii="Times New Roman" w:eastAsia="Times New Roman" w:hAnsi="Times New Roman" w:cs="Times New Roman"/>
          <w:sz w:val="28"/>
          <w:szCs w:val="28"/>
          <w:lang w:val="nl-NL"/>
        </w:rPr>
        <w:t>-</w:t>
      </w:r>
      <w:r w:rsidR="00E545F7" w:rsidRPr="00804318">
        <w:rPr>
          <w:rFonts w:ascii="Times New Roman" w:eastAsia="Times New Roman" w:hAnsi="Times New Roman" w:cs="Times New Roman"/>
          <w:sz w:val="28"/>
          <w:szCs w:val="28"/>
          <w:lang w:val="nl-NL"/>
        </w:rPr>
        <w:t xml:space="preserve"> </w:t>
      </w:r>
      <w:r w:rsidRPr="00804318">
        <w:rPr>
          <w:rFonts w:ascii="Times New Roman" w:eastAsia="Times New Roman" w:hAnsi="Times New Roman" w:cs="Times New Roman"/>
          <w:sz w:val="28"/>
          <w:szCs w:val="28"/>
          <w:lang w:val="nl-NL"/>
        </w:rPr>
        <w:t>x</w:t>
      </w:r>
      <w:r w:rsidR="002F1949" w:rsidRPr="00804318">
        <w:rPr>
          <w:rFonts w:ascii="Times New Roman" w:eastAsia="Times New Roman" w:hAnsi="Times New Roman" w:cs="Times New Roman"/>
          <w:sz w:val="28"/>
          <w:szCs w:val="28"/>
          <w:lang w:val="nl-NL"/>
        </w:rPr>
        <w:t>ã hội báo cáo kết quả thẩm tra như sau:</w:t>
      </w:r>
    </w:p>
    <w:p w:rsidR="003C1F19" w:rsidRPr="00804318" w:rsidRDefault="002F1949" w:rsidP="00F95350">
      <w:pPr>
        <w:spacing w:before="120" w:after="60" w:line="276" w:lineRule="auto"/>
        <w:ind w:firstLine="680"/>
        <w:jc w:val="both"/>
        <w:rPr>
          <w:rFonts w:ascii="Times New Roman" w:eastAsia="Times New Roman" w:hAnsi="Times New Roman" w:cs="Times New Roman"/>
          <w:b/>
          <w:sz w:val="28"/>
          <w:szCs w:val="28"/>
        </w:rPr>
      </w:pPr>
      <w:r w:rsidRPr="00804318">
        <w:rPr>
          <w:rFonts w:ascii="Times New Roman" w:eastAsia="Times New Roman" w:hAnsi="Times New Roman" w:cs="Times New Roman"/>
          <w:b/>
          <w:sz w:val="28"/>
          <w:szCs w:val="28"/>
        </w:rPr>
        <w:t>I. BÁO CÁO QUYẾT TOÁN THU, CHI NSĐP NĂM 202</w:t>
      </w:r>
      <w:r w:rsidR="00183949" w:rsidRPr="00804318">
        <w:rPr>
          <w:rFonts w:ascii="Times New Roman" w:eastAsia="Times New Roman" w:hAnsi="Times New Roman" w:cs="Times New Roman"/>
          <w:b/>
          <w:sz w:val="28"/>
          <w:szCs w:val="28"/>
        </w:rPr>
        <w:t>3</w:t>
      </w:r>
    </w:p>
    <w:p w:rsidR="00946766" w:rsidRPr="00E659BB" w:rsidRDefault="00E659BB" w:rsidP="00F95350">
      <w:pPr>
        <w:spacing w:before="120" w:after="60" w:line="276" w:lineRule="auto"/>
        <w:ind w:firstLine="680"/>
        <w:jc w:val="both"/>
        <w:rPr>
          <w:rFonts w:ascii="Times New Roman" w:eastAsia="Times New Roman" w:hAnsi="Times New Roman" w:cs="Times New Roman"/>
          <w:spacing w:val="-4"/>
          <w:sz w:val="28"/>
          <w:szCs w:val="28"/>
        </w:rPr>
      </w:pPr>
      <w:r w:rsidRPr="00E659BB">
        <w:rPr>
          <w:rFonts w:ascii="Times New Roman" w:eastAsia="Times New Roman" w:hAnsi="Times New Roman" w:cs="Times New Roman"/>
          <w:spacing w:val="-4"/>
          <w:sz w:val="28"/>
          <w:szCs w:val="28"/>
        </w:rPr>
        <w:t>UBND huyện trình phê chuẩn quyết toán ngân sách địa phương năm 2023</w:t>
      </w:r>
      <w:r w:rsidR="00946766" w:rsidRPr="00E659BB">
        <w:rPr>
          <w:rFonts w:ascii="Times New Roman" w:eastAsia="Times New Roman" w:hAnsi="Times New Roman" w:cs="Times New Roman"/>
          <w:spacing w:val="-4"/>
          <w:sz w:val="28"/>
          <w:szCs w:val="28"/>
        </w:rPr>
        <w:t xml:space="preserve"> căn cứ vào kết quả thu, chi và cân đối ngân sách địa phương so với dự toán được HĐND huyện quyết định bao gồm cả dự toán điều chỉnh trong quá trình điều hành ngân sách năm 2023 (s</w:t>
      </w:r>
      <w:r w:rsidR="0096713F" w:rsidRPr="00E659BB">
        <w:rPr>
          <w:rFonts w:ascii="Times New Roman" w:eastAsia="Times New Roman" w:hAnsi="Times New Roman" w:cs="Times New Roman"/>
          <w:spacing w:val="-4"/>
          <w:sz w:val="28"/>
          <w:szCs w:val="28"/>
        </w:rPr>
        <w:t xml:space="preserve">ố liệu </w:t>
      </w:r>
      <w:r w:rsidR="00CD313C" w:rsidRPr="00E659BB">
        <w:rPr>
          <w:rFonts w:ascii="Times New Roman" w:eastAsia="Times New Roman" w:hAnsi="Times New Roman" w:cs="Times New Roman"/>
          <w:spacing w:val="-4"/>
          <w:sz w:val="28"/>
          <w:szCs w:val="28"/>
        </w:rPr>
        <w:t>quyết toán</w:t>
      </w:r>
      <w:r w:rsidR="0096713F" w:rsidRPr="00E659BB">
        <w:rPr>
          <w:rFonts w:ascii="Times New Roman" w:eastAsia="Times New Roman" w:hAnsi="Times New Roman" w:cs="Times New Roman"/>
          <w:spacing w:val="-4"/>
          <w:sz w:val="28"/>
          <w:szCs w:val="28"/>
        </w:rPr>
        <w:t xml:space="preserve"> trên cơ sở đối chiếu giữa cơ quan Phòng Tài chính </w:t>
      </w:r>
      <w:r w:rsidR="00CD313C" w:rsidRPr="00E659BB">
        <w:rPr>
          <w:rFonts w:ascii="Times New Roman" w:eastAsia="Times New Roman" w:hAnsi="Times New Roman" w:cs="Times New Roman"/>
          <w:spacing w:val="-4"/>
          <w:sz w:val="28"/>
          <w:szCs w:val="28"/>
        </w:rPr>
        <w:t>-</w:t>
      </w:r>
      <w:r w:rsidR="0096713F" w:rsidRPr="00E659BB">
        <w:rPr>
          <w:rFonts w:ascii="Times New Roman" w:eastAsia="Times New Roman" w:hAnsi="Times New Roman" w:cs="Times New Roman"/>
          <w:spacing w:val="-4"/>
          <w:sz w:val="28"/>
          <w:szCs w:val="28"/>
        </w:rPr>
        <w:t xml:space="preserve"> Kế hoạch và Kho</w:t>
      </w:r>
      <w:r w:rsidR="00CD313C" w:rsidRPr="00E659BB">
        <w:rPr>
          <w:rFonts w:ascii="Times New Roman" w:eastAsia="Times New Roman" w:hAnsi="Times New Roman" w:cs="Times New Roman"/>
          <w:spacing w:val="-4"/>
          <w:sz w:val="28"/>
          <w:szCs w:val="28"/>
        </w:rPr>
        <w:t xml:space="preserve"> bạc Nhà nước huyện</w:t>
      </w:r>
      <w:r w:rsidR="00946766" w:rsidRPr="00E659BB">
        <w:rPr>
          <w:rFonts w:ascii="Times New Roman" w:eastAsia="Times New Roman" w:hAnsi="Times New Roman" w:cs="Times New Roman"/>
          <w:spacing w:val="-4"/>
          <w:sz w:val="28"/>
          <w:szCs w:val="28"/>
        </w:rPr>
        <w:t xml:space="preserve"> ký ngày 19/6/2024)</w:t>
      </w:r>
      <w:r w:rsidR="00CD313C" w:rsidRPr="00E659BB">
        <w:rPr>
          <w:rFonts w:ascii="Times New Roman" w:eastAsia="Times New Roman" w:hAnsi="Times New Roman" w:cs="Times New Roman"/>
          <w:spacing w:val="-4"/>
          <w:sz w:val="28"/>
          <w:szCs w:val="28"/>
        </w:rPr>
        <w:t xml:space="preserve">; </w:t>
      </w:r>
      <w:r w:rsidR="00946766" w:rsidRPr="00E659BB">
        <w:rPr>
          <w:rFonts w:ascii="Times New Roman" w:eastAsia="Times New Roman" w:hAnsi="Times New Roman" w:cs="Times New Roman"/>
          <w:spacing w:val="-4"/>
          <w:sz w:val="28"/>
          <w:szCs w:val="28"/>
        </w:rPr>
        <w:t xml:space="preserve">báo cáo quyết toán ngân sách năm 2023 của </w:t>
      </w:r>
      <w:r w:rsidR="00CD313C" w:rsidRPr="00E659BB">
        <w:rPr>
          <w:rFonts w:ascii="Times New Roman" w:eastAsia="Times New Roman" w:hAnsi="Times New Roman" w:cs="Times New Roman"/>
          <w:spacing w:val="-4"/>
          <w:sz w:val="28"/>
          <w:szCs w:val="28"/>
        </w:rPr>
        <w:t>17</w:t>
      </w:r>
      <w:r w:rsidR="00946766" w:rsidRPr="00E659BB">
        <w:rPr>
          <w:rFonts w:ascii="Times New Roman" w:eastAsia="Times New Roman" w:hAnsi="Times New Roman" w:cs="Times New Roman"/>
          <w:spacing w:val="-4"/>
          <w:sz w:val="28"/>
          <w:szCs w:val="28"/>
        </w:rPr>
        <w:t xml:space="preserve"> </w:t>
      </w:r>
      <w:r w:rsidR="00CD313C" w:rsidRPr="00E659BB">
        <w:rPr>
          <w:rFonts w:ascii="Times New Roman" w:eastAsia="Times New Roman" w:hAnsi="Times New Roman" w:cs="Times New Roman"/>
          <w:spacing w:val="-4"/>
          <w:sz w:val="28"/>
          <w:szCs w:val="28"/>
        </w:rPr>
        <w:t>xã</w:t>
      </w:r>
      <w:r w:rsidR="008C516D" w:rsidRPr="00E659BB">
        <w:rPr>
          <w:rFonts w:ascii="Times New Roman" w:eastAsia="Times New Roman" w:hAnsi="Times New Roman" w:cs="Times New Roman"/>
          <w:spacing w:val="-4"/>
          <w:sz w:val="28"/>
          <w:szCs w:val="28"/>
        </w:rPr>
        <w:t>,</w:t>
      </w:r>
      <w:r w:rsidR="00CD313C" w:rsidRPr="00E659BB">
        <w:rPr>
          <w:rFonts w:ascii="Times New Roman" w:eastAsia="Times New Roman" w:hAnsi="Times New Roman" w:cs="Times New Roman"/>
          <w:spacing w:val="-4"/>
          <w:sz w:val="28"/>
          <w:szCs w:val="28"/>
        </w:rPr>
        <w:t xml:space="preserve"> thị trấn </w:t>
      </w:r>
      <w:r w:rsidR="00946766" w:rsidRPr="00E659BB">
        <w:rPr>
          <w:rFonts w:ascii="Times New Roman" w:eastAsia="Times New Roman" w:hAnsi="Times New Roman" w:cs="Times New Roman"/>
          <w:spacing w:val="-4"/>
          <w:sz w:val="28"/>
          <w:szCs w:val="28"/>
        </w:rPr>
        <w:t xml:space="preserve">đã được HĐND </w:t>
      </w:r>
      <w:r w:rsidR="00CD313C" w:rsidRPr="00E659BB">
        <w:rPr>
          <w:rFonts w:ascii="Times New Roman" w:eastAsia="Times New Roman" w:hAnsi="Times New Roman" w:cs="Times New Roman"/>
          <w:spacing w:val="-4"/>
          <w:sz w:val="28"/>
          <w:szCs w:val="28"/>
        </w:rPr>
        <w:t>cấp xã phê chuẩn</w:t>
      </w:r>
      <w:r w:rsidR="00946766" w:rsidRPr="00E659BB">
        <w:rPr>
          <w:rFonts w:ascii="Times New Roman" w:eastAsia="Times New Roman" w:hAnsi="Times New Roman" w:cs="Times New Roman"/>
          <w:spacing w:val="-4"/>
          <w:sz w:val="28"/>
          <w:szCs w:val="28"/>
        </w:rPr>
        <w:t xml:space="preserve">. </w:t>
      </w:r>
    </w:p>
    <w:p w:rsidR="00D058B7" w:rsidRPr="00804318" w:rsidRDefault="0096713F" w:rsidP="00F95350">
      <w:pPr>
        <w:spacing w:before="120" w:after="60" w:line="276" w:lineRule="auto"/>
        <w:ind w:firstLine="680"/>
        <w:jc w:val="both"/>
        <w:rPr>
          <w:rFonts w:ascii="Times New Roman" w:eastAsia="Times New Roman" w:hAnsi="Times New Roman" w:cs="Times New Roman"/>
          <w:sz w:val="28"/>
          <w:szCs w:val="28"/>
        </w:rPr>
      </w:pPr>
      <w:r w:rsidRPr="00804318">
        <w:rPr>
          <w:rFonts w:ascii="Times New Roman" w:eastAsia="Times New Roman" w:hAnsi="Times New Roman" w:cs="Times New Roman"/>
          <w:sz w:val="28"/>
          <w:szCs w:val="28"/>
        </w:rPr>
        <w:t xml:space="preserve">Ban </w:t>
      </w:r>
      <w:r w:rsidR="00946766" w:rsidRPr="00804318">
        <w:rPr>
          <w:rFonts w:ascii="Times New Roman" w:eastAsia="Times New Roman" w:hAnsi="Times New Roman" w:cs="Times New Roman"/>
          <w:sz w:val="28"/>
          <w:szCs w:val="28"/>
        </w:rPr>
        <w:t xml:space="preserve">cơ bản </w:t>
      </w:r>
      <w:r w:rsidRPr="00804318">
        <w:rPr>
          <w:rFonts w:ascii="Times New Roman" w:eastAsia="Times New Roman" w:hAnsi="Times New Roman" w:cs="Times New Roman"/>
          <w:sz w:val="28"/>
          <w:szCs w:val="28"/>
        </w:rPr>
        <w:t>nhất trí</w:t>
      </w:r>
      <w:r w:rsidR="00946766" w:rsidRPr="00804318">
        <w:rPr>
          <w:rFonts w:ascii="Times New Roman" w:eastAsia="Times New Roman" w:hAnsi="Times New Roman" w:cs="Times New Roman"/>
          <w:sz w:val="28"/>
          <w:szCs w:val="28"/>
        </w:rPr>
        <w:t xml:space="preserve"> đánh giá và</w:t>
      </w:r>
      <w:r w:rsidRPr="00804318">
        <w:rPr>
          <w:rFonts w:ascii="Times New Roman" w:eastAsia="Times New Roman" w:hAnsi="Times New Roman" w:cs="Times New Roman"/>
          <w:sz w:val="28"/>
          <w:szCs w:val="28"/>
        </w:rPr>
        <w:t xml:space="preserve"> số liệu</w:t>
      </w:r>
      <w:r w:rsidR="00946766" w:rsidRPr="00804318">
        <w:rPr>
          <w:rFonts w:ascii="Times New Roman" w:eastAsia="Times New Roman" w:hAnsi="Times New Roman" w:cs="Times New Roman"/>
          <w:sz w:val="28"/>
          <w:szCs w:val="28"/>
        </w:rPr>
        <w:t xml:space="preserve"> tại báo cáo số 368/BC-UBND ngày 25/6/2024</w:t>
      </w:r>
      <w:r w:rsidRPr="00804318">
        <w:rPr>
          <w:rFonts w:ascii="Times New Roman" w:eastAsia="Times New Roman" w:hAnsi="Times New Roman" w:cs="Times New Roman"/>
          <w:sz w:val="28"/>
          <w:szCs w:val="28"/>
        </w:rPr>
        <w:t xml:space="preserve"> và nhận định của UBND huyện.</w:t>
      </w:r>
      <w:r w:rsidR="00946766" w:rsidRPr="00804318">
        <w:rPr>
          <w:rFonts w:ascii="Times New Roman" w:eastAsia="Times New Roman" w:hAnsi="Times New Roman" w:cs="Times New Roman"/>
          <w:sz w:val="28"/>
          <w:szCs w:val="28"/>
        </w:rPr>
        <w:t xml:space="preserve">Tuy nhiên, </w:t>
      </w:r>
      <w:r w:rsidR="0003618F" w:rsidRPr="00804318">
        <w:rPr>
          <w:rFonts w:ascii="Times New Roman" w:eastAsia="Times New Roman" w:hAnsi="Times New Roman" w:cs="Times New Roman"/>
          <w:sz w:val="28"/>
          <w:szCs w:val="28"/>
        </w:rPr>
        <w:t>báo cáo</w:t>
      </w:r>
      <w:r w:rsidR="00E659BB">
        <w:rPr>
          <w:rFonts w:ascii="Times New Roman" w:eastAsia="Times New Roman" w:hAnsi="Times New Roman" w:cs="Times New Roman"/>
          <w:sz w:val="28"/>
          <w:szCs w:val="28"/>
        </w:rPr>
        <w:t xml:space="preserve"> UBND huyện</w:t>
      </w:r>
      <w:r w:rsidR="0003618F" w:rsidRPr="00804318">
        <w:rPr>
          <w:rFonts w:ascii="Times New Roman" w:eastAsia="Times New Roman" w:hAnsi="Times New Roman" w:cs="Times New Roman"/>
          <w:sz w:val="28"/>
          <w:szCs w:val="28"/>
        </w:rPr>
        <w:t xml:space="preserve"> chỉ đánh giá số quyết toán, không thể hiện số dự toán được cấp có thẩm quyền giao. </w:t>
      </w:r>
      <w:r w:rsidR="009C08DF">
        <w:rPr>
          <w:rFonts w:ascii="Times New Roman" w:eastAsia="Times New Roman" w:hAnsi="Times New Roman" w:cs="Times New Roman"/>
          <w:sz w:val="28"/>
          <w:szCs w:val="28"/>
        </w:rPr>
        <w:t xml:space="preserve">Đề nghị UBND huyện yêu cầu cơ quan chuyên môn rút kinh nghiệp đối với kỳ báo cáo sau cần bổ sung </w:t>
      </w:r>
      <w:r w:rsidR="009C08DF" w:rsidRPr="00804318">
        <w:rPr>
          <w:rFonts w:ascii="Times New Roman" w:eastAsia="Times New Roman" w:hAnsi="Times New Roman" w:cs="Times New Roman"/>
          <w:sz w:val="28"/>
          <w:szCs w:val="28"/>
        </w:rPr>
        <w:t xml:space="preserve">cột dự toán thu, dự toán chi do HĐND huyện giao (bao gồm cả điều chỉnh bổ sung trong năm) để theo dõi việc quyết toán thu, chi có đảm bảo dự toán cấp có thẩm quyền giao hay không. </w:t>
      </w:r>
    </w:p>
    <w:p w:rsidR="00D058B7" w:rsidRPr="00804318" w:rsidRDefault="00946766" w:rsidP="00F95350">
      <w:pPr>
        <w:spacing w:before="120" w:after="60" w:line="276" w:lineRule="auto"/>
        <w:ind w:firstLine="680"/>
        <w:jc w:val="both"/>
        <w:rPr>
          <w:rFonts w:ascii="Times New Roman" w:eastAsia="Times New Roman" w:hAnsi="Times New Roman" w:cs="Times New Roman"/>
          <w:sz w:val="28"/>
          <w:szCs w:val="28"/>
        </w:rPr>
      </w:pPr>
      <w:r w:rsidRPr="00804318">
        <w:rPr>
          <w:rFonts w:ascii="Times New Roman" w:eastAsia="Times New Roman" w:hAnsi="Times New Roman" w:cs="Times New Roman"/>
          <w:sz w:val="28"/>
          <w:szCs w:val="28"/>
        </w:rPr>
        <w:t>Ban đề nghị UBND huyện bổ sung</w:t>
      </w:r>
      <w:r w:rsidR="009C08DF">
        <w:rPr>
          <w:rFonts w:ascii="Times New Roman" w:eastAsia="Times New Roman" w:hAnsi="Times New Roman" w:cs="Times New Roman"/>
          <w:sz w:val="28"/>
          <w:szCs w:val="28"/>
        </w:rPr>
        <w:t>, giải trình</w:t>
      </w:r>
      <w:r w:rsidR="00D058B7" w:rsidRPr="00804318">
        <w:rPr>
          <w:rFonts w:ascii="Times New Roman" w:eastAsia="Times New Roman" w:hAnsi="Times New Roman" w:cs="Times New Roman"/>
          <w:sz w:val="28"/>
          <w:szCs w:val="28"/>
        </w:rPr>
        <w:t xml:space="preserve"> một số nội dung sau:</w:t>
      </w:r>
    </w:p>
    <w:p w:rsidR="0003618F" w:rsidRPr="00804318" w:rsidRDefault="00126901" w:rsidP="00F95350">
      <w:pPr>
        <w:spacing w:before="120" w:after="60" w:line="276" w:lineRule="auto"/>
        <w:ind w:firstLine="680"/>
        <w:jc w:val="both"/>
        <w:rPr>
          <w:rFonts w:ascii="Times New Roman" w:eastAsia="Times New Roman" w:hAnsi="Times New Roman" w:cs="Times New Roman"/>
          <w:sz w:val="28"/>
          <w:szCs w:val="28"/>
        </w:rPr>
      </w:pPr>
      <w:r w:rsidRPr="00804318">
        <w:rPr>
          <w:rFonts w:ascii="Times New Roman" w:eastAsia="Times New Roman" w:hAnsi="Times New Roman" w:cs="Times New Roman"/>
          <w:sz w:val="28"/>
          <w:szCs w:val="28"/>
        </w:rPr>
        <w:t xml:space="preserve">- </w:t>
      </w:r>
      <w:r w:rsidR="009C08DF">
        <w:rPr>
          <w:rFonts w:ascii="Times New Roman" w:eastAsia="Times New Roman" w:hAnsi="Times New Roman" w:cs="Times New Roman"/>
          <w:sz w:val="28"/>
          <w:szCs w:val="28"/>
        </w:rPr>
        <w:t>B</w:t>
      </w:r>
      <w:r w:rsidR="0003618F" w:rsidRPr="00804318">
        <w:rPr>
          <w:rFonts w:ascii="Times New Roman" w:eastAsia="Times New Roman" w:hAnsi="Times New Roman" w:cs="Times New Roman"/>
          <w:sz w:val="28"/>
          <w:szCs w:val="28"/>
        </w:rPr>
        <w:t>áo cáo chi tiết tình hình thực hiện các quỹ tài chính Nhà nước ngoài ngân sách của địa phương, kèm theo thuyết minh đánh giá kết quả, hiệu lực thực hiện nhiệm vụ của quỹ. Đề nghị UBND huyện báo cáo bổ sung.</w:t>
      </w:r>
    </w:p>
    <w:p w:rsidR="00D058B7" w:rsidRPr="00804318" w:rsidRDefault="00D058B7" w:rsidP="00D058B7">
      <w:pPr>
        <w:spacing w:before="120" w:after="60" w:line="276" w:lineRule="auto"/>
        <w:ind w:firstLine="680"/>
        <w:jc w:val="both"/>
        <w:rPr>
          <w:rFonts w:ascii="Times New Roman" w:eastAsia="Times New Roman" w:hAnsi="Times New Roman" w:cs="Times New Roman"/>
          <w:i/>
          <w:sz w:val="28"/>
          <w:szCs w:val="28"/>
          <w:lang w:val="nl-NL"/>
        </w:rPr>
      </w:pPr>
      <w:r w:rsidRPr="00804318">
        <w:rPr>
          <w:rFonts w:ascii="Times New Roman" w:eastAsia="Times New Roman" w:hAnsi="Times New Roman" w:cs="Times New Roman"/>
          <w:sz w:val="28"/>
          <w:szCs w:val="28"/>
          <w:lang w:val="vi-VN"/>
        </w:rPr>
        <w:tab/>
      </w:r>
      <w:r w:rsidRPr="00804318">
        <w:rPr>
          <w:rFonts w:ascii="Times New Roman" w:eastAsia="Times New Roman" w:hAnsi="Times New Roman" w:cs="Times New Roman"/>
          <w:b/>
          <w:sz w:val="28"/>
          <w:szCs w:val="28"/>
          <w:lang w:val="nl-NL"/>
        </w:rPr>
        <w:t xml:space="preserve">- </w:t>
      </w:r>
      <w:r w:rsidRPr="00804318">
        <w:rPr>
          <w:rFonts w:ascii="Times New Roman" w:eastAsia="Times New Roman" w:hAnsi="Times New Roman" w:cs="Times New Roman"/>
          <w:sz w:val="28"/>
          <w:szCs w:val="28"/>
          <w:lang w:val="nl-NL"/>
        </w:rPr>
        <w:t xml:space="preserve">Đánh giá bổ sung </w:t>
      </w:r>
      <w:r w:rsidRPr="00804318">
        <w:rPr>
          <w:rFonts w:ascii="Times New Roman" w:hAnsi="Times New Roman" w:cs="Times New Roman"/>
          <w:sz w:val="28"/>
          <w:szCs w:val="28"/>
          <w:lang w:val="vi-VN"/>
        </w:rPr>
        <w:t>kết quả, hiệu quả chi ngân sách gắn với kết quả thực hiện nhiệm vụ của đơn vị, địa phương, lĩnh vực, chương trình, mục tiêu được giao phụ trách</w:t>
      </w:r>
      <w:r w:rsidRPr="00804318">
        <w:rPr>
          <w:rFonts w:ascii="Times New Roman" w:eastAsia="Times New Roman" w:hAnsi="Times New Roman" w:cs="Times New Roman"/>
          <w:b/>
          <w:sz w:val="28"/>
          <w:szCs w:val="28"/>
          <w:lang w:val="nl-NL"/>
        </w:rPr>
        <w:t xml:space="preserve"> </w:t>
      </w:r>
      <w:r w:rsidRPr="00804318">
        <w:rPr>
          <w:rFonts w:ascii="Times New Roman" w:eastAsia="Times New Roman" w:hAnsi="Times New Roman" w:cs="Times New Roman"/>
          <w:i/>
          <w:sz w:val="28"/>
          <w:szCs w:val="28"/>
          <w:lang w:val="nl-NL"/>
        </w:rPr>
        <w:t>(Quy định tại Khoản 6 Điều 65 Luật ngân sách NN năm 2015).</w:t>
      </w:r>
    </w:p>
    <w:p w:rsidR="00D058B7" w:rsidRPr="00804318" w:rsidRDefault="00D058B7" w:rsidP="00D058B7">
      <w:pPr>
        <w:spacing w:before="120" w:after="60" w:line="271" w:lineRule="auto"/>
        <w:jc w:val="both"/>
        <w:rPr>
          <w:rFonts w:ascii="Times New Roman" w:eastAsia="Times New Roman" w:hAnsi="Times New Roman" w:cs="Times New Roman"/>
          <w:sz w:val="28"/>
          <w:szCs w:val="28"/>
          <w:lang w:val="nl-NL"/>
        </w:rPr>
      </w:pPr>
      <w:r w:rsidRPr="00804318">
        <w:rPr>
          <w:rFonts w:ascii="Times New Roman" w:hAnsi="Times New Roman" w:cs="Times New Roman"/>
          <w:i/>
          <w:sz w:val="28"/>
          <w:szCs w:val="28"/>
        </w:rPr>
        <w:lastRenderedPageBreak/>
        <w:tab/>
      </w:r>
      <w:r w:rsidRPr="00804318">
        <w:rPr>
          <w:rFonts w:ascii="Times New Roman" w:eastAsia="Times New Roman" w:hAnsi="Times New Roman" w:cs="Times New Roman"/>
          <w:sz w:val="28"/>
          <w:szCs w:val="28"/>
          <w:lang w:val="nl-NL"/>
        </w:rPr>
        <w:t>- Làm rõ số tiền tăng thu ngân sách cụ thể là bao nhiêu tiền so với số nghị quyết được HĐND huyện giao trong năm. Theo biểu báo cáo số 01 quyết toán thu NSNN trên địa bàn năm 2023, dự toán thu ngân sách huyện hưởng (</w:t>
      </w:r>
      <w:r w:rsidRPr="00804318">
        <w:rPr>
          <w:rFonts w:ascii="Times New Roman" w:eastAsia="Times New Roman" w:hAnsi="Times New Roman" w:cs="Times New Roman"/>
          <w:i/>
          <w:sz w:val="28"/>
          <w:szCs w:val="28"/>
          <w:lang w:val="nl-NL"/>
        </w:rPr>
        <w:t>không bao gồm tiền thu sử dụng đất</w:t>
      </w:r>
      <w:r w:rsidRPr="00804318">
        <w:rPr>
          <w:rFonts w:ascii="Times New Roman" w:eastAsia="Times New Roman" w:hAnsi="Times New Roman" w:cs="Times New Roman"/>
          <w:sz w:val="28"/>
          <w:szCs w:val="28"/>
          <w:lang w:val="nl-NL"/>
        </w:rPr>
        <w:t>): 38.913.000.000 đồng, số quyết toán 54.635.405.778 đồng, tăng 15.722.405.778 đồng, tuy nhiên tại Công văn số 562-CV/UBND, ngày 05/4/2024 của UBND huyện về thống nhất phương án sử dụng nguồn tăng thu, tiết kiệm chi ngân sách cấp huyện năm 2023 (lần 1), số tăng thu ngân sách huyện năm 2023 là 12.963.502.876 đồng.</w:t>
      </w:r>
    </w:p>
    <w:p w:rsidR="00D058B7" w:rsidRPr="00804318" w:rsidRDefault="00126901" w:rsidP="00F95350">
      <w:pPr>
        <w:spacing w:before="120" w:after="60" w:line="276" w:lineRule="auto"/>
        <w:ind w:firstLine="680"/>
        <w:jc w:val="both"/>
        <w:rPr>
          <w:rFonts w:ascii="Times New Roman" w:eastAsia="Times New Roman" w:hAnsi="Times New Roman" w:cs="Times New Roman"/>
          <w:sz w:val="28"/>
          <w:szCs w:val="28"/>
        </w:rPr>
      </w:pPr>
      <w:r w:rsidRPr="00804318">
        <w:rPr>
          <w:rFonts w:ascii="Times New Roman" w:eastAsia="Times New Roman" w:hAnsi="Times New Roman" w:cs="Times New Roman"/>
          <w:sz w:val="28"/>
          <w:szCs w:val="28"/>
        </w:rPr>
        <w:t xml:space="preserve">- </w:t>
      </w:r>
      <w:r w:rsidR="00D058B7" w:rsidRPr="00804318">
        <w:rPr>
          <w:rFonts w:ascii="Times New Roman" w:eastAsia="Times New Roman" w:hAnsi="Times New Roman" w:cs="Times New Roman"/>
          <w:sz w:val="28"/>
          <w:szCs w:val="28"/>
        </w:rPr>
        <w:t>Tại báo cáo số liệu tổng thu ngân sách nhà nước trên địa bàn; thu, chi ngân sách địa phương đang không thống nhất (có số liệu thì triệt tiêu KP chuyển giao ngân sách xã, có số liệu thì bao gồm cả), không khớp biểu cân đối quyết toán ngân sách địa phương năm 2023 đã được Phòng Tài chính-KH huyện và Kho bạc NN xác nhận.</w:t>
      </w:r>
      <w:r w:rsidRPr="00804318">
        <w:rPr>
          <w:rFonts w:ascii="Times New Roman" w:eastAsia="Times New Roman" w:hAnsi="Times New Roman" w:cs="Times New Roman"/>
          <w:sz w:val="28"/>
          <w:szCs w:val="28"/>
        </w:rPr>
        <w:t xml:space="preserve"> Đề nghị rà soát, kiểm tra báo cáo </w:t>
      </w:r>
      <w:r w:rsidR="009C08DF">
        <w:rPr>
          <w:rFonts w:ascii="Times New Roman" w:eastAsia="Times New Roman" w:hAnsi="Times New Roman" w:cs="Times New Roman"/>
          <w:sz w:val="28"/>
          <w:szCs w:val="28"/>
        </w:rPr>
        <w:t xml:space="preserve">bổ sung </w:t>
      </w:r>
      <w:r w:rsidRPr="00804318">
        <w:rPr>
          <w:rFonts w:ascii="Times New Roman" w:eastAsia="Times New Roman" w:hAnsi="Times New Roman" w:cs="Times New Roman"/>
          <w:sz w:val="28"/>
          <w:szCs w:val="28"/>
        </w:rPr>
        <w:t>số liệu chính xác.</w:t>
      </w:r>
    </w:p>
    <w:p w:rsidR="000D3E22" w:rsidRPr="00804318" w:rsidRDefault="00E3473D" w:rsidP="003800A4">
      <w:pPr>
        <w:spacing w:before="120" w:after="60" w:line="276" w:lineRule="auto"/>
        <w:jc w:val="both"/>
        <w:rPr>
          <w:rFonts w:ascii="Times New Roman" w:eastAsia="Times New Roman" w:hAnsi="Times New Roman" w:cs="Times New Roman"/>
          <w:sz w:val="28"/>
          <w:szCs w:val="28"/>
          <w:lang w:val="nl-NL"/>
        </w:rPr>
      </w:pPr>
      <w:r w:rsidRPr="00804318">
        <w:rPr>
          <w:rFonts w:ascii="Times New Roman" w:eastAsia="Times New Roman" w:hAnsi="Times New Roman" w:cs="Times New Roman"/>
          <w:sz w:val="28"/>
          <w:szCs w:val="28"/>
        </w:rPr>
        <w:tab/>
      </w:r>
      <w:r w:rsidR="00076233" w:rsidRPr="00804318">
        <w:rPr>
          <w:rFonts w:ascii="Times New Roman" w:eastAsia="Times New Roman" w:hAnsi="Times New Roman" w:cs="Times New Roman"/>
          <w:sz w:val="28"/>
          <w:szCs w:val="28"/>
          <w:lang w:val="nl-NL"/>
        </w:rPr>
        <w:t>-</w:t>
      </w:r>
      <w:r w:rsidR="002D5D64" w:rsidRPr="00804318">
        <w:rPr>
          <w:rFonts w:ascii="Times New Roman" w:eastAsia="Times New Roman" w:hAnsi="Times New Roman" w:cs="Times New Roman"/>
          <w:sz w:val="28"/>
          <w:szCs w:val="28"/>
          <w:lang w:val="nl-NL"/>
        </w:rPr>
        <w:t xml:space="preserve"> Báo cáo l</w:t>
      </w:r>
      <w:r w:rsidR="002F3C80" w:rsidRPr="00804318">
        <w:rPr>
          <w:rFonts w:ascii="Times New Roman" w:eastAsia="Times New Roman" w:hAnsi="Times New Roman" w:cs="Times New Roman"/>
          <w:sz w:val="28"/>
          <w:szCs w:val="28"/>
          <w:lang w:val="nl-NL"/>
        </w:rPr>
        <w:t>àm rõ s</w:t>
      </w:r>
      <w:r w:rsidR="000D3E22" w:rsidRPr="00804318">
        <w:rPr>
          <w:rFonts w:ascii="Times New Roman" w:eastAsia="Times New Roman" w:hAnsi="Times New Roman" w:cs="Times New Roman"/>
          <w:sz w:val="28"/>
          <w:szCs w:val="28"/>
          <w:lang w:val="nl-NL"/>
        </w:rPr>
        <w:t>ố tiền đã thực hiện nộp trả</w:t>
      </w:r>
      <w:r w:rsidR="002F3C80" w:rsidRPr="00804318">
        <w:rPr>
          <w:rFonts w:ascii="Times New Roman" w:eastAsia="Times New Roman" w:hAnsi="Times New Roman" w:cs="Times New Roman"/>
          <w:sz w:val="28"/>
          <w:szCs w:val="28"/>
          <w:lang w:val="nl-NL"/>
        </w:rPr>
        <w:t xml:space="preserve"> ngân sách tỉnh: </w:t>
      </w:r>
      <w:r w:rsidR="005D73C6" w:rsidRPr="00804318">
        <w:rPr>
          <w:rFonts w:ascii="Times New Roman" w:eastAsia="Times New Roman" w:hAnsi="Times New Roman" w:cs="Times New Roman"/>
          <w:sz w:val="28"/>
          <w:szCs w:val="28"/>
          <w:lang w:val="nl-NL"/>
        </w:rPr>
        <w:t>11</w:t>
      </w:r>
      <w:r w:rsidR="002F3C80" w:rsidRPr="00804318">
        <w:rPr>
          <w:rFonts w:ascii="Times New Roman" w:eastAsia="Times New Roman" w:hAnsi="Times New Roman" w:cs="Times New Roman"/>
          <w:sz w:val="28"/>
          <w:szCs w:val="28"/>
          <w:lang w:val="nl-NL"/>
        </w:rPr>
        <w:t>.</w:t>
      </w:r>
      <w:r w:rsidR="005D73C6" w:rsidRPr="00804318">
        <w:rPr>
          <w:rFonts w:ascii="Times New Roman" w:eastAsia="Times New Roman" w:hAnsi="Times New Roman" w:cs="Times New Roman"/>
          <w:sz w:val="28"/>
          <w:szCs w:val="28"/>
          <w:lang w:val="nl-NL"/>
        </w:rPr>
        <w:t>017</w:t>
      </w:r>
      <w:r w:rsidR="002D5D64" w:rsidRPr="00804318">
        <w:rPr>
          <w:rFonts w:ascii="Times New Roman" w:eastAsia="Times New Roman" w:hAnsi="Times New Roman" w:cs="Times New Roman"/>
          <w:sz w:val="28"/>
          <w:szCs w:val="28"/>
          <w:lang w:val="nl-NL"/>
        </w:rPr>
        <w:t>.</w:t>
      </w:r>
      <w:r w:rsidR="005D73C6" w:rsidRPr="00804318">
        <w:rPr>
          <w:rFonts w:ascii="Times New Roman" w:eastAsia="Times New Roman" w:hAnsi="Times New Roman" w:cs="Times New Roman"/>
          <w:sz w:val="28"/>
          <w:szCs w:val="28"/>
          <w:lang w:val="nl-NL"/>
        </w:rPr>
        <w:t>247</w:t>
      </w:r>
      <w:r w:rsidR="002D5D64" w:rsidRPr="00804318">
        <w:rPr>
          <w:rFonts w:ascii="Times New Roman" w:eastAsia="Times New Roman" w:hAnsi="Times New Roman" w:cs="Times New Roman"/>
          <w:sz w:val="28"/>
          <w:szCs w:val="28"/>
          <w:lang w:val="nl-NL"/>
        </w:rPr>
        <w:t>.</w:t>
      </w:r>
      <w:r w:rsidR="005D73C6" w:rsidRPr="00804318">
        <w:rPr>
          <w:rFonts w:ascii="Times New Roman" w:eastAsia="Times New Roman" w:hAnsi="Times New Roman" w:cs="Times New Roman"/>
          <w:sz w:val="28"/>
          <w:szCs w:val="28"/>
          <w:lang w:val="nl-NL"/>
        </w:rPr>
        <w:t>307</w:t>
      </w:r>
      <w:r w:rsidR="002D5D64" w:rsidRPr="00804318">
        <w:rPr>
          <w:rFonts w:ascii="Times New Roman" w:eastAsia="Times New Roman" w:hAnsi="Times New Roman" w:cs="Times New Roman"/>
          <w:sz w:val="28"/>
          <w:szCs w:val="28"/>
          <w:lang w:val="nl-NL"/>
        </w:rPr>
        <w:t xml:space="preserve"> đồng</w:t>
      </w:r>
      <w:r w:rsidR="000D3E22" w:rsidRPr="00804318">
        <w:rPr>
          <w:rFonts w:ascii="Times New Roman" w:eastAsia="Times New Roman" w:hAnsi="Times New Roman" w:cs="Times New Roman"/>
          <w:sz w:val="28"/>
          <w:szCs w:val="28"/>
          <w:lang w:val="nl-NL"/>
        </w:rPr>
        <w:t xml:space="preserve"> (</w:t>
      </w:r>
      <w:r w:rsidR="002F3C80" w:rsidRPr="00804318">
        <w:rPr>
          <w:rFonts w:ascii="Times New Roman" w:eastAsia="Times New Roman" w:hAnsi="Times New Roman" w:cs="Times New Roman"/>
          <w:i/>
          <w:sz w:val="28"/>
          <w:szCs w:val="28"/>
          <w:lang w:val="nl-NL"/>
        </w:rPr>
        <w:t>cụ thể t</w:t>
      </w:r>
      <w:r w:rsidR="000D3E22" w:rsidRPr="00804318">
        <w:rPr>
          <w:rFonts w:ascii="Times New Roman" w:eastAsia="Times New Roman" w:hAnsi="Times New Roman" w:cs="Times New Roman"/>
          <w:i/>
          <w:sz w:val="28"/>
          <w:szCs w:val="28"/>
          <w:lang w:val="nl-NL"/>
        </w:rPr>
        <w:t xml:space="preserve">ừng </w:t>
      </w:r>
      <w:r w:rsidR="002F3C80" w:rsidRPr="00804318">
        <w:rPr>
          <w:rFonts w:ascii="Times New Roman" w:eastAsia="Times New Roman" w:hAnsi="Times New Roman" w:cs="Times New Roman"/>
          <w:i/>
          <w:sz w:val="28"/>
          <w:szCs w:val="28"/>
          <w:lang w:val="nl-NL"/>
        </w:rPr>
        <w:t>nội dung, nguồn vốn</w:t>
      </w:r>
      <w:r w:rsidR="009C08DF">
        <w:rPr>
          <w:rFonts w:ascii="Times New Roman" w:eastAsia="Times New Roman" w:hAnsi="Times New Roman" w:cs="Times New Roman"/>
          <w:i/>
          <w:sz w:val="28"/>
          <w:szCs w:val="28"/>
          <w:lang w:val="nl-NL"/>
        </w:rPr>
        <w:t>;</w:t>
      </w:r>
      <w:r w:rsidR="009C08DF">
        <w:rPr>
          <w:rFonts w:ascii="Times New Roman" w:eastAsia="Times New Roman" w:hAnsi="Times New Roman" w:cs="Times New Roman"/>
          <w:sz w:val="28"/>
          <w:szCs w:val="28"/>
          <w:lang w:val="nl-NL"/>
        </w:rPr>
        <w:t xml:space="preserve"> </w:t>
      </w:r>
      <w:r w:rsidR="009C08DF" w:rsidRPr="009C08DF">
        <w:rPr>
          <w:rFonts w:ascii="Times New Roman" w:eastAsia="Times New Roman" w:hAnsi="Times New Roman" w:cs="Times New Roman"/>
          <w:i/>
          <w:sz w:val="28"/>
          <w:szCs w:val="28"/>
          <w:lang w:val="nl-NL"/>
        </w:rPr>
        <w:t>nguyên nhân</w:t>
      </w:r>
      <w:r w:rsidR="009C08DF">
        <w:rPr>
          <w:rFonts w:ascii="Times New Roman" w:eastAsia="Times New Roman" w:hAnsi="Times New Roman" w:cs="Times New Roman"/>
          <w:sz w:val="28"/>
          <w:szCs w:val="28"/>
          <w:lang w:val="nl-NL"/>
        </w:rPr>
        <w:t>).</w:t>
      </w:r>
    </w:p>
    <w:p w:rsidR="006974D3" w:rsidRPr="00804318" w:rsidRDefault="006974D3" w:rsidP="003800A4">
      <w:pPr>
        <w:spacing w:before="120" w:after="60" w:line="276" w:lineRule="auto"/>
        <w:jc w:val="both"/>
        <w:rPr>
          <w:rFonts w:ascii="Times New Roman" w:eastAsia="Times New Roman" w:hAnsi="Times New Roman" w:cs="Times New Roman"/>
          <w:b/>
          <w:sz w:val="28"/>
          <w:szCs w:val="28"/>
        </w:rPr>
      </w:pPr>
      <w:r w:rsidRPr="00804318">
        <w:rPr>
          <w:rFonts w:ascii="Times New Roman" w:eastAsia="Times New Roman" w:hAnsi="Times New Roman" w:cs="Times New Roman"/>
          <w:sz w:val="28"/>
          <w:szCs w:val="28"/>
          <w:lang w:val="nl-NL"/>
        </w:rPr>
        <w:tab/>
        <w:t>- Báo cáo làm rõ quyết toán nguồn dự phòng</w:t>
      </w:r>
      <w:r w:rsidR="00D75308" w:rsidRPr="00804318">
        <w:rPr>
          <w:rFonts w:ascii="Times New Roman" w:eastAsia="Times New Roman" w:hAnsi="Times New Roman" w:cs="Times New Roman"/>
          <w:sz w:val="28"/>
          <w:szCs w:val="28"/>
          <w:lang w:val="nl-NL"/>
        </w:rPr>
        <w:t xml:space="preserve"> 2023</w:t>
      </w:r>
      <w:r w:rsidRPr="00804318">
        <w:rPr>
          <w:rFonts w:ascii="Times New Roman" w:eastAsia="Times New Roman" w:hAnsi="Times New Roman" w:cs="Times New Roman"/>
          <w:sz w:val="28"/>
          <w:szCs w:val="28"/>
          <w:lang w:val="nl-NL"/>
        </w:rPr>
        <w:t xml:space="preserve">, Ban đối chiếu Nghị quyết 101/NQ-HĐND ngày 20/12/2022 </w:t>
      </w:r>
      <w:r w:rsidR="00D75308" w:rsidRPr="00804318">
        <w:rPr>
          <w:rFonts w:ascii="Times New Roman" w:eastAsia="Times New Roman" w:hAnsi="Times New Roman" w:cs="Times New Roman"/>
          <w:sz w:val="28"/>
          <w:szCs w:val="28"/>
          <w:lang w:val="nl-NL"/>
        </w:rPr>
        <w:t xml:space="preserve"> của HĐND huyện đã </w:t>
      </w:r>
      <w:r w:rsidRPr="00804318">
        <w:rPr>
          <w:rFonts w:ascii="Times New Roman" w:eastAsia="Times New Roman" w:hAnsi="Times New Roman" w:cs="Times New Roman"/>
          <w:sz w:val="28"/>
          <w:szCs w:val="28"/>
          <w:lang w:val="nl-NL"/>
        </w:rPr>
        <w:t>phân bổ dự phòng</w:t>
      </w:r>
      <w:r w:rsidR="00D75308" w:rsidRPr="00804318">
        <w:rPr>
          <w:rFonts w:ascii="Times New Roman" w:eastAsia="Times New Roman" w:hAnsi="Times New Roman" w:cs="Times New Roman"/>
          <w:sz w:val="28"/>
          <w:szCs w:val="28"/>
          <w:lang w:val="nl-NL"/>
        </w:rPr>
        <w:t xml:space="preserve"> ngân sách </w:t>
      </w:r>
      <w:r w:rsidRPr="00804318">
        <w:rPr>
          <w:rFonts w:ascii="Times New Roman" w:eastAsia="Times New Roman" w:hAnsi="Times New Roman" w:cs="Times New Roman"/>
          <w:sz w:val="28"/>
          <w:szCs w:val="28"/>
          <w:lang w:val="nl-NL"/>
        </w:rPr>
        <w:t xml:space="preserve"> là 13.</w:t>
      </w:r>
      <w:r w:rsidR="00D75308" w:rsidRPr="00804318">
        <w:rPr>
          <w:rFonts w:ascii="Times New Roman" w:eastAsia="Times New Roman" w:hAnsi="Times New Roman" w:cs="Times New Roman"/>
          <w:sz w:val="28"/>
          <w:szCs w:val="28"/>
          <w:lang w:val="nl-NL"/>
        </w:rPr>
        <w:t>685  triệu đồng (ngân sách huyện: 11.708 triệu đồng, ngân sách xã: 1.977 triệu đồng) nhưng UBND huyện đang trình phê chuẩn quyết toán nguồn dự phòng ngân sách: số dự toán giao là 17.685 triệu đồng.</w:t>
      </w:r>
    </w:p>
    <w:p w:rsidR="002F1949" w:rsidRPr="00804318" w:rsidRDefault="002F1949" w:rsidP="00F95350">
      <w:pPr>
        <w:widowControl w:val="0"/>
        <w:spacing w:before="100" w:after="60" w:line="240" w:lineRule="auto"/>
        <w:ind w:firstLine="680"/>
        <w:jc w:val="both"/>
        <w:rPr>
          <w:rFonts w:ascii="Times New Roman" w:eastAsia="Times New Roman" w:hAnsi="Times New Roman" w:cs="Times New Roman"/>
          <w:b/>
          <w:sz w:val="28"/>
          <w:szCs w:val="28"/>
          <w:lang w:val="nl-NL"/>
        </w:rPr>
      </w:pPr>
      <w:r w:rsidRPr="00804318">
        <w:rPr>
          <w:rFonts w:ascii="Times New Roman" w:eastAsia="Times New Roman" w:hAnsi="Times New Roman" w:cs="Times New Roman"/>
          <w:b/>
          <w:sz w:val="24"/>
          <w:szCs w:val="24"/>
          <w:lang w:val="nl-NL"/>
        </w:rPr>
        <w:tab/>
      </w:r>
      <w:r w:rsidRPr="00804318">
        <w:rPr>
          <w:rFonts w:ascii="Times New Roman" w:eastAsia="Times New Roman" w:hAnsi="Times New Roman" w:cs="Times New Roman"/>
          <w:b/>
          <w:sz w:val="28"/>
          <w:szCs w:val="28"/>
          <w:lang w:val="nl-NL"/>
        </w:rPr>
        <w:t>II. DỰ THẢO NGHỊ QUYẾT</w:t>
      </w:r>
      <w:r w:rsidRPr="00804318">
        <w:rPr>
          <w:rFonts w:ascii="Times New Roman" w:eastAsia="Times New Roman" w:hAnsi="Times New Roman" w:cs="Times New Roman"/>
          <w:b/>
          <w:sz w:val="28"/>
          <w:szCs w:val="28"/>
          <w:lang w:val="nl-NL"/>
        </w:rPr>
        <w:tab/>
      </w:r>
    </w:p>
    <w:p w:rsidR="002F1949" w:rsidRPr="00804318" w:rsidRDefault="0033345E" w:rsidP="00F95350">
      <w:pPr>
        <w:widowControl w:val="0"/>
        <w:spacing w:before="100" w:after="60" w:line="240" w:lineRule="auto"/>
        <w:ind w:firstLine="680"/>
        <w:jc w:val="both"/>
        <w:rPr>
          <w:rFonts w:ascii="Times New Roman" w:eastAsia="Times New Roman" w:hAnsi="Times New Roman" w:cs="Times New Roman"/>
          <w:b/>
          <w:sz w:val="28"/>
          <w:szCs w:val="28"/>
        </w:rPr>
      </w:pPr>
      <w:r w:rsidRPr="00804318">
        <w:rPr>
          <w:rFonts w:ascii="Times New Roman" w:eastAsia="Times New Roman" w:hAnsi="Times New Roman" w:cs="Times New Roman"/>
          <w:b/>
          <w:sz w:val="28"/>
          <w:szCs w:val="28"/>
          <w:lang w:val="nl-NL"/>
        </w:rPr>
        <w:t xml:space="preserve">1. </w:t>
      </w:r>
      <w:r w:rsidR="002F1949" w:rsidRPr="00804318">
        <w:rPr>
          <w:rFonts w:ascii="Times New Roman" w:eastAsia="Times New Roman" w:hAnsi="Times New Roman" w:cs="Times New Roman"/>
          <w:b/>
          <w:sz w:val="28"/>
          <w:szCs w:val="28"/>
          <w:lang w:val="nl-NL"/>
        </w:rPr>
        <w:t xml:space="preserve">Sự cần thiết, </w:t>
      </w:r>
      <w:r w:rsidR="002F1949" w:rsidRPr="00804318">
        <w:rPr>
          <w:rFonts w:ascii="Times New Roman" w:eastAsia="Times New Roman" w:hAnsi="Times New Roman" w:cs="Times New Roman"/>
          <w:b/>
          <w:sz w:val="28"/>
          <w:szCs w:val="28"/>
        </w:rPr>
        <w:t>thẩm quyền ban hành Nghị quyết</w:t>
      </w:r>
    </w:p>
    <w:p w:rsidR="002F1949" w:rsidRPr="00804318" w:rsidRDefault="00D830CC" w:rsidP="00F95350">
      <w:pPr>
        <w:shd w:val="clear" w:color="auto" w:fill="FFFFFF"/>
        <w:spacing w:before="100" w:after="60" w:line="240" w:lineRule="auto"/>
        <w:ind w:firstLine="680"/>
        <w:jc w:val="both"/>
        <w:rPr>
          <w:rFonts w:ascii="Times New Roman" w:eastAsia="Times New Roman" w:hAnsi="Times New Roman" w:cs="Times New Roman"/>
          <w:sz w:val="28"/>
          <w:szCs w:val="28"/>
        </w:rPr>
      </w:pPr>
      <w:r w:rsidRPr="00804318">
        <w:rPr>
          <w:rFonts w:ascii="Times New Roman" w:eastAsia="Times New Roman" w:hAnsi="Times New Roman" w:cs="Times New Roman"/>
          <w:sz w:val="28"/>
          <w:szCs w:val="28"/>
        </w:rPr>
        <w:t xml:space="preserve">Việc </w:t>
      </w:r>
      <w:r w:rsidR="00BA0D06" w:rsidRPr="00804318">
        <w:rPr>
          <w:rFonts w:ascii="Times New Roman" w:eastAsia="Times New Roman" w:hAnsi="Times New Roman" w:cs="Times New Roman"/>
          <w:sz w:val="28"/>
          <w:szCs w:val="28"/>
        </w:rPr>
        <w:t>UBND huyện trình HĐND</w:t>
      </w:r>
      <w:r w:rsidRPr="00804318">
        <w:rPr>
          <w:rFonts w:ascii="Times New Roman" w:eastAsia="Times New Roman" w:hAnsi="Times New Roman" w:cs="Times New Roman"/>
          <w:sz w:val="28"/>
          <w:szCs w:val="28"/>
        </w:rPr>
        <w:t xml:space="preserve"> huyện</w:t>
      </w:r>
      <w:r w:rsidR="002F1949" w:rsidRPr="00804318">
        <w:rPr>
          <w:rFonts w:ascii="Times New Roman" w:eastAsia="Times New Roman" w:hAnsi="Times New Roman" w:cs="Times New Roman"/>
          <w:sz w:val="28"/>
          <w:szCs w:val="28"/>
        </w:rPr>
        <w:t xml:space="preserve"> ban hành Nghị quyết phê chuẩn </w:t>
      </w:r>
      <w:r w:rsidR="00BA0D06" w:rsidRPr="00804318">
        <w:rPr>
          <w:rFonts w:ascii="Times New Roman" w:eastAsia="Times New Roman" w:hAnsi="Times New Roman" w:cs="Times New Roman"/>
          <w:sz w:val="28"/>
          <w:szCs w:val="28"/>
        </w:rPr>
        <w:t>q</w:t>
      </w:r>
      <w:r w:rsidR="002F1949" w:rsidRPr="00804318">
        <w:rPr>
          <w:rFonts w:ascii="Times New Roman" w:eastAsia="Times New Roman" w:hAnsi="Times New Roman" w:cs="Times New Roman"/>
          <w:sz w:val="28"/>
          <w:szCs w:val="28"/>
        </w:rPr>
        <w:t>uyết toán</w:t>
      </w:r>
      <w:r w:rsidR="0046336B" w:rsidRPr="00804318">
        <w:rPr>
          <w:rFonts w:ascii="Times New Roman" w:eastAsia="Times New Roman" w:hAnsi="Times New Roman" w:cs="Times New Roman"/>
          <w:sz w:val="28"/>
          <w:szCs w:val="28"/>
          <w:lang w:val="vi-VN"/>
        </w:rPr>
        <w:t xml:space="preserve"> thu ngân sách Nhà nước trên địa bàn;</w:t>
      </w:r>
      <w:r w:rsidR="002F1949" w:rsidRPr="00804318">
        <w:rPr>
          <w:rFonts w:ascii="Times New Roman" w:eastAsia="Times New Roman" w:hAnsi="Times New Roman" w:cs="Times New Roman"/>
          <w:sz w:val="28"/>
          <w:szCs w:val="28"/>
        </w:rPr>
        <w:t xml:space="preserve"> thu, chi  ngân sách ngân </w:t>
      </w:r>
      <w:r w:rsidRPr="00804318">
        <w:rPr>
          <w:rFonts w:ascii="Times New Roman" w:eastAsia="Times New Roman" w:hAnsi="Times New Roman" w:cs="Times New Roman"/>
          <w:sz w:val="28"/>
          <w:szCs w:val="28"/>
        </w:rPr>
        <w:t>sách địa phương năm 202</w:t>
      </w:r>
      <w:r w:rsidR="00E4609F" w:rsidRPr="00804318">
        <w:rPr>
          <w:rFonts w:ascii="Times New Roman" w:eastAsia="Times New Roman" w:hAnsi="Times New Roman" w:cs="Times New Roman"/>
          <w:sz w:val="28"/>
          <w:szCs w:val="28"/>
        </w:rPr>
        <w:t>3</w:t>
      </w:r>
      <w:r w:rsidR="00BA0D06" w:rsidRPr="00804318">
        <w:rPr>
          <w:rFonts w:ascii="Times New Roman" w:eastAsia="Times New Roman" w:hAnsi="Times New Roman" w:cs="Times New Roman"/>
          <w:sz w:val="28"/>
          <w:szCs w:val="28"/>
        </w:rPr>
        <w:t xml:space="preserve"> </w:t>
      </w:r>
      <w:r w:rsidR="002F1949" w:rsidRPr="00804318">
        <w:rPr>
          <w:rFonts w:ascii="Times New Roman" w:eastAsia="Times New Roman" w:hAnsi="Times New Roman" w:cs="Times New Roman"/>
          <w:sz w:val="28"/>
          <w:szCs w:val="28"/>
        </w:rPr>
        <w:t>là quy định</w:t>
      </w:r>
      <w:r w:rsidRPr="00804318">
        <w:rPr>
          <w:rFonts w:ascii="Times New Roman" w:eastAsia="Times New Roman" w:hAnsi="Times New Roman" w:cs="Times New Roman"/>
          <w:sz w:val="28"/>
          <w:szCs w:val="28"/>
          <w:lang w:val="vi-VN"/>
        </w:rPr>
        <w:t xml:space="preserve"> </w:t>
      </w:r>
      <w:r w:rsidR="002F1949" w:rsidRPr="00804318">
        <w:rPr>
          <w:rFonts w:ascii="Times New Roman" w:eastAsia="Times New Roman" w:hAnsi="Times New Roman" w:cs="Times New Roman"/>
          <w:sz w:val="28"/>
          <w:szCs w:val="28"/>
        </w:rPr>
        <w:t>pháp luật hiện hành.</w:t>
      </w:r>
    </w:p>
    <w:p w:rsidR="005312E8" w:rsidRPr="00804318" w:rsidRDefault="005312E8" w:rsidP="00F95350">
      <w:pPr>
        <w:spacing w:before="100" w:after="60" w:line="240" w:lineRule="auto"/>
        <w:jc w:val="both"/>
        <w:rPr>
          <w:rFonts w:ascii="Times New Roman" w:hAnsi="Times New Roman" w:cs="Times New Roman"/>
          <w:bCs/>
          <w:sz w:val="28"/>
          <w:szCs w:val="28"/>
        </w:rPr>
      </w:pPr>
      <w:r w:rsidRPr="00804318">
        <w:rPr>
          <w:rFonts w:ascii="Times New Roman" w:eastAsia="Times New Roman" w:hAnsi="Times New Roman" w:cs="Times New Roman"/>
          <w:sz w:val="28"/>
          <w:szCs w:val="28"/>
        </w:rPr>
        <w:tab/>
        <w:t xml:space="preserve">Tuy nhiên, </w:t>
      </w:r>
      <w:r w:rsidRPr="00804318">
        <w:rPr>
          <w:rFonts w:ascii="Times New Roman" w:hAnsi="Times New Roman" w:cs="Times New Roman"/>
          <w:bCs/>
          <w:sz w:val="28"/>
          <w:szCs w:val="28"/>
        </w:rPr>
        <w:t>UBND huyện chưa trình Thường trực HĐND huyện quyết toán NSĐP để cho ý kiến trước khi trình HĐND theo Khoản 3, Điều 69</w:t>
      </w:r>
      <w:r w:rsidR="00BA0D06" w:rsidRPr="00804318">
        <w:rPr>
          <w:rFonts w:ascii="Times New Roman" w:hAnsi="Times New Roman" w:cs="Times New Roman"/>
          <w:bCs/>
          <w:sz w:val="28"/>
          <w:szCs w:val="28"/>
        </w:rPr>
        <w:t xml:space="preserve"> </w:t>
      </w:r>
      <w:r w:rsidRPr="00804318">
        <w:rPr>
          <w:rFonts w:ascii="Times New Roman" w:hAnsi="Times New Roman" w:cs="Times New Roman"/>
          <w:bCs/>
          <w:sz w:val="28"/>
          <w:szCs w:val="28"/>
        </w:rPr>
        <w:t>Luật ngân sách  nhà nước</w:t>
      </w:r>
      <w:r w:rsidR="00BA0D06" w:rsidRPr="00804318">
        <w:rPr>
          <w:rFonts w:ascii="Times New Roman" w:hAnsi="Times New Roman" w:cs="Times New Roman"/>
          <w:bCs/>
          <w:sz w:val="28"/>
          <w:szCs w:val="28"/>
        </w:rPr>
        <w:t xml:space="preserve"> năm 2015</w:t>
      </w:r>
      <w:r w:rsidRPr="00804318">
        <w:rPr>
          <w:rFonts w:ascii="Times New Roman" w:hAnsi="Times New Roman" w:cs="Times New Roman"/>
          <w:bCs/>
          <w:sz w:val="28"/>
          <w:szCs w:val="28"/>
        </w:rPr>
        <w:t xml:space="preserve">. </w:t>
      </w:r>
      <w:r w:rsidR="009C08DF">
        <w:rPr>
          <w:rFonts w:ascii="Times New Roman" w:hAnsi="Times New Roman" w:cs="Times New Roman"/>
          <w:bCs/>
          <w:sz w:val="28"/>
          <w:szCs w:val="28"/>
        </w:rPr>
        <w:t>Đề nghị UBND huyện yêu cầu cơ quan chuyên môn rút kinh nghiệm, nghiêm túc khắc phục cho kỳ tiếp theo.</w:t>
      </w:r>
    </w:p>
    <w:p w:rsidR="0033345E" w:rsidRPr="00804318" w:rsidRDefault="0033345E" w:rsidP="00F95350">
      <w:pPr>
        <w:widowControl w:val="0"/>
        <w:spacing w:before="100" w:after="60" w:line="240" w:lineRule="auto"/>
        <w:ind w:firstLine="680"/>
        <w:jc w:val="both"/>
        <w:rPr>
          <w:rFonts w:ascii="Times New Roman" w:eastAsia="Times New Roman" w:hAnsi="Times New Roman" w:cs="Times New Roman"/>
          <w:b/>
          <w:sz w:val="28"/>
          <w:szCs w:val="28"/>
        </w:rPr>
      </w:pPr>
      <w:r w:rsidRPr="00804318">
        <w:rPr>
          <w:rFonts w:ascii="Times New Roman" w:eastAsia="Times New Roman" w:hAnsi="Times New Roman" w:cs="Times New Roman"/>
          <w:b/>
          <w:sz w:val="28"/>
          <w:szCs w:val="28"/>
        </w:rPr>
        <w:t>2. Nội dung</w:t>
      </w:r>
      <w:r w:rsidR="0046336B" w:rsidRPr="00804318">
        <w:rPr>
          <w:rFonts w:ascii="Times New Roman" w:eastAsia="Times New Roman" w:hAnsi="Times New Roman" w:cs="Times New Roman"/>
          <w:b/>
          <w:sz w:val="28"/>
          <w:szCs w:val="28"/>
          <w:lang w:val="vi-VN"/>
        </w:rPr>
        <w:t xml:space="preserve"> dự thảo Nghị quyết</w:t>
      </w:r>
    </w:p>
    <w:p w:rsidR="00126901" w:rsidRPr="00804318" w:rsidRDefault="00126901" w:rsidP="00F95350">
      <w:pPr>
        <w:widowControl w:val="0"/>
        <w:spacing w:before="100" w:after="60" w:line="240" w:lineRule="auto"/>
        <w:ind w:firstLine="680"/>
        <w:jc w:val="both"/>
        <w:rPr>
          <w:rFonts w:ascii="Times New Roman" w:eastAsia="Times New Roman" w:hAnsi="Times New Roman" w:cs="Times New Roman"/>
          <w:sz w:val="28"/>
          <w:szCs w:val="28"/>
        </w:rPr>
      </w:pPr>
      <w:r w:rsidRPr="00804318">
        <w:rPr>
          <w:rFonts w:ascii="Times New Roman" w:eastAsia="Times New Roman" w:hAnsi="Times New Roman" w:cs="Times New Roman"/>
          <w:sz w:val="28"/>
          <w:szCs w:val="28"/>
        </w:rPr>
        <w:t>Nội dung dự thảo Nghị quyết</w:t>
      </w:r>
      <w:r w:rsidR="006974D3" w:rsidRPr="00804318">
        <w:rPr>
          <w:rFonts w:ascii="Times New Roman" w:eastAsia="Times New Roman" w:hAnsi="Times New Roman" w:cs="Times New Roman"/>
          <w:sz w:val="28"/>
          <w:szCs w:val="28"/>
        </w:rPr>
        <w:t xml:space="preserve"> đang không đầy đủ nội dung theo quy định. Thu ngân sách địa phương thiếu thu kết dư năm trước, một số nội dung không thể hiện ngân sách cấp xã.</w:t>
      </w:r>
      <w:r w:rsidRPr="00804318">
        <w:rPr>
          <w:rFonts w:ascii="Times New Roman" w:eastAsia="Times New Roman" w:hAnsi="Times New Roman" w:cs="Times New Roman"/>
          <w:sz w:val="28"/>
          <w:szCs w:val="28"/>
        </w:rPr>
        <w:t xml:space="preserve"> </w:t>
      </w:r>
      <w:r w:rsidR="006974D3" w:rsidRPr="00804318">
        <w:rPr>
          <w:rFonts w:ascii="Times New Roman" w:eastAsia="Times New Roman" w:hAnsi="Times New Roman" w:cs="Times New Roman"/>
          <w:sz w:val="28"/>
          <w:szCs w:val="28"/>
        </w:rPr>
        <w:t xml:space="preserve">Ban </w:t>
      </w:r>
      <w:r w:rsidRPr="00804318">
        <w:rPr>
          <w:rFonts w:ascii="Times New Roman" w:eastAsia="Times New Roman" w:hAnsi="Times New Roman" w:cs="Times New Roman"/>
          <w:sz w:val="28"/>
          <w:szCs w:val="28"/>
        </w:rPr>
        <w:t>đề nghị điều chỉnh về nội dung tương tự như Nghị quyết điều ch</w:t>
      </w:r>
      <w:r w:rsidR="006974D3" w:rsidRPr="00804318">
        <w:rPr>
          <w:rFonts w:ascii="Times New Roman" w:eastAsia="Times New Roman" w:hAnsi="Times New Roman" w:cs="Times New Roman"/>
          <w:sz w:val="28"/>
          <w:szCs w:val="28"/>
        </w:rPr>
        <w:t>ỉ</w:t>
      </w:r>
      <w:r w:rsidRPr="00804318">
        <w:rPr>
          <w:rFonts w:ascii="Times New Roman" w:eastAsia="Times New Roman" w:hAnsi="Times New Roman" w:cs="Times New Roman"/>
          <w:sz w:val="28"/>
          <w:szCs w:val="28"/>
        </w:rPr>
        <w:t>nh quyết toán ngân sách địa phương năm 2022</w:t>
      </w:r>
      <w:r w:rsidR="006974D3" w:rsidRPr="00804318">
        <w:rPr>
          <w:rFonts w:ascii="Times New Roman" w:eastAsia="Times New Roman" w:hAnsi="Times New Roman" w:cs="Times New Roman"/>
          <w:sz w:val="28"/>
          <w:szCs w:val="28"/>
        </w:rPr>
        <w:t xml:space="preserve"> sau kết luận của Kiểm toán</w:t>
      </w:r>
      <w:r w:rsidRPr="00804318">
        <w:rPr>
          <w:rFonts w:ascii="Times New Roman" w:eastAsia="Times New Roman" w:hAnsi="Times New Roman" w:cs="Times New Roman"/>
          <w:sz w:val="28"/>
          <w:szCs w:val="28"/>
        </w:rPr>
        <w:t xml:space="preserve">. Số liệu phải khớp với Biểu cân đối quyết toán ngân sách địa phương </w:t>
      </w:r>
      <w:r w:rsidR="00C256DB">
        <w:rPr>
          <w:rFonts w:ascii="Times New Roman" w:eastAsia="Times New Roman" w:hAnsi="Times New Roman" w:cs="Times New Roman"/>
          <w:sz w:val="28"/>
          <w:szCs w:val="28"/>
        </w:rPr>
        <w:t xml:space="preserve">đã được </w:t>
      </w:r>
      <w:r w:rsidRPr="00804318">
        <w:rPr>
          <w:rFonts w:ascii="Times New Roman" w:eastAsia="Times New Roman" w:hAnsi="Times New Roman" w:cs="Times New Roman"/>
          <w:sz w:val="28"/>
          <w:szCs w:val="28"/>
        </w:rPr>
        <w:t>Kho bạc Nhà nước</w:t>
      </w:r>
      <w:r w:rsidR="00C256DB">
        <w:rPr>
          <w:rFonts w:ascii="Times New Roman" w:eastAsia="Times New Roman" w:hAnsi="Times New Roman" w:cs="Times New Roman"/>
          <w:sz w:val="28"/>
          <w:szCs w:val="28"/>
        </w:rPr>
        <w:t xml:space="preserve"> </w:t>
      </w:r>
      <w:r w:rsidR="00C256DB" w:rsidRPr="00804318">
        <w:rPr>
          <w:rFonts w:ascii="Times New Roman" w:eastAsia="Times New Roman" w:hAnsi="Times New Roman" w:cs="Times New Roman"/>
          <w:sz w:val="28"/>
          <w:szCs w:val="28"/>
        </w:rPr>
        <w:t>xác nhận</w:t>
      </w:r>
      <w:r w:rsidRPr="00804318">
        <w:rPr>
          <w:rFonts w:ascii="Times New Roman" w:eastAsia="Times New Roman" w:hAnsi="Times New Roman" w:cs="Times New Roman"/>
          <w:sz w:val="28"/>
          <w:szCs w:val="28"/>
        </w:rPr>
        <w:t>.</w:t>
      </w:r>
    </w:p>
    <w:p w:rsidR="00126901" w:rsidRPr="00804318" w:rsidRDefault="00126901" w:rsidP="00F95350">
      <w:pPr>
        <w:widowControl w:val="0"/>
        <w:spacing w:before="100" w:after="60" w:line="240" w:lineRule="auto"/>
        <w:ind w:firstLine="680"/>
        <w:jc w:val="both"/>
        <w:rPr>
          <w:rFonts w:ascii="Times New Roman" w:eastAsia="Times New Roman" w:hAnsi="Times New Roman" w:cs="Times New Roman"/>
          <w:sz w:val="28"/>
          <w:szCs w:val="28"/>
        </w:rPr>
      </w:pPr>
      <w:r w:rsidRPr="00804318">
        <w:rPr>
          <w:rFonts w:ascii="Times New Roman" w:eastAsia="Times New Roman" w:hAnsi="Times New Roman" w:cs="Times New Roman"/>
          <w:sz w:val="28"/>
          <w:szCs w:val="28"/>
        </w:rPr>
        <w:t>Nội dung thu ngân sách địa phương</w:t>
      </w:r>
      <w:r w:rsidR="006974D3" w:rsidRPr="00804318">
        <w:rPr>
          <w:rFonts w:ascii="Times New Roman" w:eastAsia="Times New Roman" w:hAnsi="Times New Roman" w:cs="Times New Roman"/>
          <w:sz w:val="28"/>
          <w:szCs w:val="28"/>
        </w:rPr>
        <w:t xml:space="preserve"> đề nghị</w:t>
      </w:r>
      <w:r w:rsidRPr="00804318">
        <w:rPr>
          <w:rFonts w:ascii="Times New Roman" w:eastAsia="Times New Roman" w:hAnsi="Times New Roman" w:cs="Times New Roman"/>
          <w:sz w:val="28"/>
          <w:szCs w:val="28"/>
        </w:rPr>
        <w:t xml:space="preserve"> bổ sung: Thu kết dư năm trước</w:t>
      </w:r>
    </w:p>
    <w:p w:rsidR="006974D3" w:rsidRPr="00804318" w:rsidRDefault="006974D3" w:rsidP="00F95350">
      <w:pPr>
        <w:widowControl w:val="0"/>
        <w:spacing w:before="100" w:after="60" w:line="240" w:lineRule="auto"/>
        <w:ind w:firstLine="680"/>
        <w:jc w:val="both"/>
        <w:rPr>
          <w:rFonts w:ascii="Times New Roman" w:eastAsia="Times New Roman" w:hAnsi="Times New Roman" w:cs="Times New Roman"/>
          <w:sz w:val="28"/>
          <w:szCs w:val="28"/>
        </w:rPr>
      </w:pPr>
      <w:r w:rsidRPr="00804318">
        <w:rPr>
          <w:rFonts w:ascii="Times New Roman" w:eastAsia="Times New Roman" w:hAnsi="Times New Roman" w:cs="Times New Roman"/>
          <w:sz w:val="28"/>
          <w:szCs w:val="28"/>
        </w:rPr>
        <w:t xml:space="preserve">Nội dung chi ngân ngân sách địa phương đề nghị bổ sung nội dung chi dự </w:t>
      </w:r>
      <w:r w:rsidRPr="00804318">
        <w:rPr>
          <w:rFonts w:ascii="Times New Roman" w:eastAsia="Times New Roman" w:hAnsi="Times New Roman" w:cs="Times New Roman"/>
          <w:sz w:val="28"/>
          <w:szCs w:val="28"/>
        </w:rPr>
        <w:lastRenderedPageBreak/>
        <w:t>phòng ngân sách năm 2023 cả phần lời và biểu của dự thảo Nghị quyết đảm bảo quy định tại Nghị định 31/2026/NĐ-CP.</w:t>
      </w:r>
    </w:p>
    <w:p w:rsidR="000D3E22" w:rsidRPr="00804318" w:rsidRDefault="00AB352F" w:rsidP="00F95350">
      <w:pPr>
        <w:widowControl w:val="0"/>
        <w:spacing w:before="100" w:after="60" w:line="240" w:lineRule="auto"/>
        <w:ind w:firstLine="680"/>
        <w:jc w:val="both"/>
        <w:rPr>
          <w:rFonts w:ascii="Times New Roman" w:eastAsia="Times New Roman" w:hAnsi="Times New Roman" w:cs="Times New Roman"/>
          <w:sz w:val="28"/>
          <w:szCs w:val="28"/>
        </w:rPr>
      </w:pPr>
      <w:r w:rsidRPr="00804318">
        <w:rPr>
          <w:rFonts w:ascii="Times New Roman" w:eastAsia="Times New Roman" w:hAnsi="Times New Roman" w:cs="Times New Roman"/>
          <w:sz w:val="28"/>
          <w:szCs w:val="28"/>
        </w:rPr>
        <w:t xml:space="preserve">Biểu số 50 kèm theo dự thảo Nghị quyết Ban đề nghị đánh giá tỷ </w:t>
      </w:r>
      <w:r w:rsidR="00966C37" w:rsidRPr="00804318">
        <w:rPr>
          <w:rFonts w:ascii="Times New Roman" w:eastAsia="Times New Roman" w:hAnsi="Times New Roman" w:cs="Times New Roman"/>
          <w:sz w:val="28"/>
          <w:szCs w:val="28"/>
        </w:rPr>
        <w:t xml:space="preserve">lệ </w:t>
      </w:r>
      <w:r w:rsidRPr="00804318">
        <w:rPr>
          <w:rFonts w:ascii="Times New Roman" w:eastAsia="Times New Roman" w:hAnsi="Times New Roman" w:cs="Times New Roman"/>
          <w:sz w:val="28"/>
          <w:szCs w:val="28"/>
        </w:rPr>
        <w:t xml:space="preserve">% quyết toán so với dự toán HĐND huyện giao đầy đủ các </w:t>
      </w:r>
      <w:r w:rsidR="00966C37" w:rsidRPr="00804318">
        <w:rPr>
          <w:rFonts w:ascii="Times New Roman" w:eastAsia="Times New Roman" w:hAnsi="Times New Roman" w:cs="Times New Roman"/>
          <w:sz w:val="28"/>
          <w:szCs w:val="28"/>
        </w:rPr>
        <w:t>khoản</w:t>
      </w:r>
      <w:r w:rsidRPr="00804318">
        <w:rPr>
          <w:rFonts w:ascii="Times New Roman" w:eastAsia="Times New Roman" w:hAnsi="Times New Roman" w:cs="Times New Roman"/>
          <w:sz w:val="28"/>
          <w:szCs w:val="28"/>
        </w:rPr>
        <w:t xml:space="preserve"> thu.</w:t>
      </w:r>
    </w:p>
    <w:p w:rsidR="0033345E" w:rsidRPr="00804318" w:rsidRDefault="00B15716" w:rsidP="00F95350">
      <w:pPr>
        <w:spacing w:before="100" w:after="60" w:line="240" w:lineRule="auto"/>
        <w:ind w:firstLine="680"/>
        <w:jc w:val="both"/>
        <w:rPr>
          <w:rFonts w:ascii="Times New Roman" w:eastAsia="Times New Roman" w:hAnsi="Times New Roman" w:cs="Times New Roman"/>
          <w:spacing w:val="-2"/>
          <w:sz w:val="28"/>
          <w:szCs w:val="28"/>
        </w:rPr>
      </w:pPr>
      <w:r w:rsidRPr="00804318">
        <w:rPr>
          <w:rFonts w:ascii="Times New Roman" w:eastAsia="Times New Roman" w:hAnsi="Times New Roman" w:cs="Times New Roman"/>
          <w:spacing w:val="-2"/>
          <w:sz w:val="28"/>
          <w:szCs w:val="28"/>
          <w:lang w:val="vi-VN"/>
        </w:rPr>
        <w:t xml:space="preserve">Ban </w:t>
      </w:r>
      <w:r w:rsidRPr="00804318">
        <w:rPr>
          <w:rFonts w:ascii="Times New Roman" w:eastAsia="Times New Roman" w:hAnsi="Times New Roman" w:cs="Times New Roman"/>
          <w:spacing w:val="-2"/>
          <w:sz w:val="28"/>
          <w:szCs w:val="28"/>
        </w:rPr>
        <w:t>k</w:t>
      </w:r>
      <w:r w:rsidR="0046336B" w:rsidRPr="00804318">
        <w:rPr>
          <w:rFonts w:ascii="Times New Roman" w:eastAsia="Times New Roman" w:hAnsi="Times New Roman" w:cs="Times New Roman"/>
          <w:spacing w:val="-2"/>
          <w:sz w:val="28"/>
          <w:szCs w:val="28"/>
          <w:lang w:val="vi-VN"/>
        </w:rPr>
        <w:t xml:space="preserve">inh tế - </w:t>
      </w:r>
      <w:r w:rsidRPr="00804318">
        <w:rPr>
          <w:rFonts w:ascii="Times New Roman" w:eastAsia="Times New Roman" w:hAnsi="Times New Roman" w:cs="Times New Roman"/>
          <w:spacing w:val="-2"/>
          <w:sz w:val="28"/>
          <w:szCs w:val="28"/>
        </w:rPr>
        <w:t>x</w:t>
      </w:r>
      <w:r w:rsidR="0046336B" w:rsidRPr="00804318">
        <w:rPr>
          <w:rFonts w:ascii="Times New Roman" w:eastAsia="Times New Roman" w:hAnsi="Times New Roman" w:cs="Times New Roman"/>
          <w:spacing w:val="-2"/>
          <w:sz w:val="28"/>
          <w:szCs w:val="28"/>
          <w:lang w:val="vi-VN"/>
        </w:rPr>
        <w:t>ã hội k</w:t>
      </w:r>
      <w:r w:rsidR="0033345E" w:rsidRPr="00804318">
        <w:rPr>
          <w:rFonts w:ascii="Times New Roman" w:eastAsia="Times New Roman" w:hAnsi="Times New Roman" w:cs="Times New Roman"/>
          <w:spacing w:val="-2"/>
          <w:sz w:val="28"/>
          <w:szCs w:val="28"/>
        </w:rPr>
        <w:t>ính trình HĐND huyện</w:t>
      </w:r>
      <w:r w:rsidR="00660763" w:rsidRPr="00804318">
        <w:rPr>
          <w:rFonts w:ascii="Times New Roman" w:eastAsia="Times New Roman" w:hAnsi="Times New Roman" w:cs="Times New Roman"/>
          <w:spacing w:val="-2"/>
          <w:sz w:val="28"/>
          <w:szCs w:val="28"/>
        </w:rPr>
        <w:t xml:space="preserve"> khóa XXI, nhiệm kỳ 2021-2026, kỳ họp thứ </w:t>
      </w:r>
      <w:r w:rsidR="00CA655A" w:rsidRPr="00804318">
        <w:rPr>
          <w:rFonts w:ascii="Times New Roman" w:eastAsia="Times New Roman" w:hAnsi="Times New Roman" w:cs="Times New Roman"/>
          <w:spacing w:val="-2"/>
          <w:sz w:val="28"/>
          <w:szCs w:val="28"/>
        </w:rPr>
        <w:t>hai mươi</w:t>
      </w:r>
      <w:r w:rsidR="0033345E" w:rsidRPr="00804318">
        <w:rPr>
          <w:rFonts w:ascii="Times New Roman" w:eastAsia="Times New Roman" w:hAnsi="Times New Roman" w:cs="Times New Roman"/>
          <w:spacing w:val="-2"/>
          <w:sz w:val="28"/>
          <w:szCs w:val="28"/>
        </w:rPr>
        <w:t xml:space="preserve"> xem xét, quyết định./.</w:t>
      </w:r>
    </w:p>
    <w:p w:rsidR="00FF29F8" w:rsidRPr="00804318" w:rsidRDefault="00FF29F8" w:rsidP="00FF29F8">
      <w:pPr>
        <w:spacing w:after="120" w:line="240" w:lineRule="auto"/>
        <w:ind w:firstLine="680"/>
        <w:jc w:val="both"/>
        <w:rPr>
          <w:rFonts w:ascii="Times New Roman" w:eastAsia="Times New Roman" w:hAnsi="Times New Roman" w:cs="Times New Roman"/>
          <w:spacing w:val="-2"/>
          <w:sz w:val="16"/>
          <w:szCs w:val="16"/>
        </w:rPr>
      </w:pPr>
    </w:p>
    <w:tbl>
      <w:tblPr>
        <w:tblW w:w="9252" w:type="dxa"/>
        <w:tblLook w:val="01E0" w:firstRow="1" w:lastRow="1" w:firstColumn="1" w:lastColumn="1" w:noHBand="0" w:noVBand="0"/>
      </w:tblPr>
      <w:tblGrid>
        <w:gridCol w:w="3975"/>
        <w:gridCol w:w="5277"/>
      </w:tblGrid>
      <w:tr w:rsidR="002F1949" w:rsidRPr="00804318" w:rsidTr="004E13EF">
        <w:trPr>
          <w:trHeight w:val="2556"/>
        </w:trPr>
        <w:tc>
          <w:tcPr>
            <w:tcW w:w="3975" w:type="dxa"/>
          </w:tcPr>
          <w:p w:rsidR="002F1949" w:rsidRPr="00804318" w:rsidRDefault="002F1949" w:rsidP="002F1949">
            <w:pPr>
              <w:spacing w:after="0" w:line="288" w:lineRule="auto"/>
              <w:rPr>
                <w:rFonts w:ascii="Times New Roman" w:eastAsia="Times New Roman" w:hAnsi="Times New Roman" w:cs="Times New Roman"/>
                <w:sz w:val="24"/>
                <w:szCs w:val="24"/>
                <w:lang w:val="nl-NL"/>
              </w:rPr>
            </w:pPr>
            <w:r w:rsidRPr="00804318">
              <w:rPr>
                <w:rFonts w:ascii="Times New Roman" w:eastAsia="Times New Roman" w:hAnsi="Times New Roman" w:cs="Times New Roman"/>
                <w:sz w:val="24"/>
                <w:szCs w:val="24"/>
                <w:lang w:val="nl-NL"/>
              </w:rPr>
              <w:t xml:space="preserve"> </w:t>
            </w:r>
            <w:r w:rsidRPr="00804318">
              <w:rPr>
                <w:rFonts w:ascii="Times New Roman" w:eastAsia="Times New Roman" w:hAnsi="Times New Roman" w:cs="Times New Roman"/>
                <w:b/>
                <w:i/>
                <w:sz w:val="24"/>
                <w:szCs w:val="24"/>
                <w:lang w:val="nl-NL"/>
              </w:rPr>
              <w:t>Nơi nhận:</w:t>
            </w:r>
            <w:r w:rsidRPr="00804318">
              <w:rPr>
                <w:rFonts w:ascii="Times New Roman" w:eastAsia="Times New Roman" w:hAnsi="Times New Roman" w:cs="Times New Roman"/>
                <w:i/>
                <w:sz w:val="28"/>
                <w:szCs w:val="28"/>
                <w:lang w:val="nl-NL"/>
              </w:rPr>
              <w:t xml:space="preserve">                                        </w:t>
            </w:r>
            <w:r w:rsidRPr="00804318">
              <w:rPr>
                <w:rFonts w:ascii="Times New Roman" w:eastAsia="Times New Roman" w:hAnsi="Times New Roman" w:cs="Times New Roman"/>
                <w:b/>
                <w:i/>
                <w:sz w:val="26"/>
                <w:szCs w:val="26"/>
                <w:lang w:val="nl-NL"/>
              </w:rPr>
              <w:t xml:space="preserve">            </w:t>
            </w:r>
          </w:p>
          <w:p w:rsidR="002F1949" w:rsidRPr="00804318" w:rsidRDefault="0011207E" w:rsidP="002F1949">
            <w:pPr>
              <w:spacing w:after="0" w:line="228" w:lineRule="auto"/>
              <w:rPr>
                <w:rFonts w:ascii="Times New Roman" w:eastAsia="Times New Roman" w:hAnsi="Times New Roman" w:cs="Times New Roman"/>
                <w:lang w:val="nl-NL"/>
              </w:rPr>
            </w:pPr>
            <w:r w:rsidRPr="00804318">
              <w:rPr>
                <w:rFonts w:ascii="Times New Roman" w:eastAsia="Times New Roman" w:hAnsi="Times New Roman" w:cs="Times New Roman"/>
                <w:lang w:val="nl-NL"/>
              </w:rPr>
              <w:t>- TT</w:t>
            </w:r>
            <w:r w:rsidR="002F1949" w:rsidRPr="00804318">
              <w:rPr>
                <w:rFonts w:ascii="Times New Roman" w:eastAsia="Times New Roman" w:hAnsi="Times New Roman" w:cs="Times New Roman"/>
                <w:lang w:val="nl-NL"/>
              </w:rPr>
              <w:t>HĐND huyện;</w:t>
            </w:r>
          </w:p>
          <w:p w:rsidR="002F1949" w:rsidRPr="00804318" w:rsidRDefault="002F1949" w:rsidP="002F1949">
            <w:pPr>
              <w:spacing w:after="0" w:line="228" w:lineRule="auto"/>
              <w:rPr>
                <w:rFonts w:ascii="Times New Roman" w:eastAsia="Times New Roman" w:hAnsi="Times New Roman" w:cs="Times New Roman"/>
                <w:lang w:val="nl-NL"/>
              </w:rPr>
            </w:pPr>
            <w:r w:rsidRPr="00804318">
              <w:rPr>
                <w:rFonts w:ascii="Times New Roman" w:eastAsia="Times New Roman" w:hAnsi="Times New Roman" w:cs="Times New Roman"/>
                <w:lang w:val="nl-NL"/>
              </w:rPr>
              <w:t>- UBND huyện;</w:t>
            </w:r>
          </w:p>
          <w:p w:rsidR="002F1949" w:rsidRPr="00804318" w:rsidRDefault="002F1949" w:rsidP="002F1949">
            <w:pPr>
              <w:spacing w:after="0" w:line="228" w:lineRule="auto"/>
              <w:rPr>
                <w:rFonts w:ascii="Times New Roman" w:eastAsia="Times New Roman" w:hAnsi="Times New Roman" w:cs="Times New Roman"/>
                <w:spacing w:val="-6"/>
                <w:lang w:val="nl-NL"/>
              </w:rPr>
            </w:pPr>
            <w:r w:rsidRPr="00804318">
              <w:rPr>
                <w:rFonts w:ascii="Times New Roman" w:eastAsia="Times New Roman" w:hAnsi="Times New Roman" w:cs="Times New Roman"/>
                <w:spacing w:val="-6"/>
                <w:lang w:val="nl-NL"/>
              </w:rPr>
              <w:t>-  Đại biểu HĐND huyện khóa XXI;</w:t>
            </w:r>
          </w:p>
          <w:p w:rsidR="002F1949" w:rsidRPr="00804318" w:rsidRDefault="002F1949" w:rsidP="002F1949">
            <w:pPr>
              <w:spacing w:after="0" w:line="228" w:lineRule="auto"/>
              <w:rPr>
                <w:rFonts w:ascii="Times New Roman" w:eastAsia="Times New Roman" w:hAnsi="Times New Roman" w:cs="Times New Roman"/>
                <w:lang w:val="nl-NL"/>
              </w:rPr>
            </w:pPr>
            <w:r w:rsidRPr="00804318">
              <w:rPr>
                <w:rFonts w:ascii="Times New Roman" w:eastAsia="Times New Roman" w:hAnsi="Times New Roman" w:cs="Times New Roman"/>
                <w:lang w:val="nl-NL"/>
              </w:rPr>
              <w:t>- Đại biểu mời kỳ họp;</w:t>
            </w:r>
          </w:p>
          <w:p w:rsidR="002F1949" w:rsidRPr="00804318" w:rsidRDefault="002F1949" w:rsidP="002F1949">
            <w:pPr>
              <w:spacing w:after="0" w:line="228" w:lineRule="auto"/>
              <w:rPr>
                <w:rFonts w:ascii="Times New Roman" w:eastAsia="Times New Roman" w:hAnsi="Times New Roman" w:cs="Times New Roman"/>
                <w:lang w:val="nl-NL"/>
              </w:rPr>
            </w:pPr>
            <w:r w:rsidRPr="00804318">
              <w:rPr>
                <w:rFonts w:ascii="Times New Roman" w:eastAsia="Times New Roman" w:hAnsi="Times New Roman" w:cs="Times New Roman"/>
                <w:lang w:val="nl-NL"/>
              </w:rPr>
              <w:t>- Lưu VT.</w:t>
            </w:r>
          </w:p>
        </w:tc>
        <w:tc>
          <w:tcPr>
            <w:tcW w:w="5277" w:type="dxa"/>
          </w:tcPr>
          <w:p w:rsidR="002F1949" w:rsidRPr="00804318" w:rsidRDefault="002F1949" w:rsidP="002F1949">
            <w:pPr>
              <w:spacing w:after="0" w:line="240" w:lineRule="auto"/>
              <w:jc w:val="center"/>
              <w:rPr>
                <w:rFonts w:ascii="Times New Roman" w:eastAsia="Times New Roman" w:hAnsi="Times New Roman" w:cs="Times New Roman"/>
                <w:b/>
                <w:sz w:val="28"/>
                <w:szCs w:val="28"/>
                <w:lang w:val="nl-NL"/>
              </w:rPr>
            </w:pPr>
            <w:r w:rsidRPr="00804318">
              <w:rPr>
                <w:rFonts w:ascii="Times New Roman" w:eastAsia="Times New Roman" w:hAnsi="Times New Roman" w:cs="Times New Roman"/>
                <w:b/>
                <w:sz w:val="28"/>
                <w:szCs w:val="28"/>
                <w:lang w:val="nl-NL"/>
              </w:rPr>
              <w:t>TM. BAN KT-XH HĐND HUYỆN</w:t>
            </w:r>
          </w:p>
          <w:p w:rsidR="002F1949" w:rsidRPr="00804318" w:rsidRDefault="002F1949" w:rsidP="002F1949">
            <w:pPr>
              <w:spacing w:after="0" w:line="240" w:lineRule="auto"/>
              <w:jc w:val="center"/>
              <w:rPr>
                <w:rFonts w:ascii="Times New Roman" w:eastAsia="Times New Roman" w:hAnsi="Times New Roman" w:cs="Times New Roman"/>
                <w:b/>
                <w:sz w:val="28"/>
                <w:szCs w:val="28"/>
                <w:lang w:val="nl-NL"/>
              </w:rPr>
            </w:pPr>
            <w:r w:rsidRPr="00804318">
              <w:rPr>
                <w:rFonts w:ascii="Times New Roman" w:eastAsia="Times New Roman" w:hAnsi="Times New Roman" w:cs="Times New Roman"/>
                <w:b/>
                <w:sz w:val="28"/>
                <w:szCs w:val="28"/>
                <w:lang w:val="nl-NL"/>
              </w:rPr>
              <w:t>TRƯỞNG BAN</w:t>
            </w:r>
          </w:p>
          <w:p w:rsidR="002F1949" w:rsidRPr="00804318" w:rsidRDefault="002F1949" w:rsidP="002F1949">
            <w:pPr>
              <w:spacing w:after="0" w:line="288" w:lineRule="auto"/>
              <w:jc w:val="center"/>
              <w:rPr>
                <w:rFonts w:ascii="Times New Roman" w:eastAsia="Times New Roman" w:hAnsi="Times New Roman" w:cs="Times New Roman"/>
                <w:b/>
                <w:sz w:val="50"/>
                <w:szCs w:val="28"/>
                <w:lang w:val="nl-NL"/>
              </w:rPr>
            </w:pPr>
          </w:p>
          <w:p w:rsidR="002F1949" w:rsidRPr="00804318" w:rsidRDefault="002F1949" w:rsidP="002F1949">
            <w:pPr>
              <w:spacing w:after="0" w:line="288" w:lineRule="auto"/>
              <w:rPr>
                <w:rFonts w:ascii="Times New Roman" w:eastAsia="Times New Roman" w:hAnsi="Times New Roman" w:cs="Times New Roman"/>
                <w:b/>
                <w:sz w:val="50"/>
                <w:szCs w:val="28"/>
                <w:lang w:val="nl-NL"/>
              </w:rPr>
            </w:pPr>
          </w:p>
          <w:p w:rsidR="002F1949" w:rsidRPr="00804318" w:rsidRDefault="002F1949" w:rsidP="002F1949">
            <w:pPr>
              <w:spacing w:after="0" w:line="288" w:lineRule="auto"/>
              <w:jc w:val="center"/>
              <w:rPr>
                <w:rFonts w:ascii="Times New Roman" w:eastAsia="Times New Roman" w:hAnsi="Times New Roman" w:cs="Times New Roman"/>
                <w:b/>
                <w:sz w:val="28"/>
                <w:szCs w:val="28"/>
                <w:lang w:val="nl-NL"/>
              </w:rPr>
            </w:pPr>
            <w:r w:rsidRPr="00804318">
              <w:rPr>
                <w:rFonts w:ascii="Times New Roman" w:eastAsia="Times New Roman" w:hAnsi="Times New Roman" w:cs="Times New Roman"/>
                <w:b/>
                <w:sz w:val="28"/>
                <w:szCs w:val="28"/>
                <w:lang w:val="nl-NL"/>
              </w:rPr>
              <w:t>Trần Thị Thanh Huyền</w:t>
            </w:r>
          </w:p>
        </w:tc>
      </w:tr>
    </w:tbl>
    <w:p w:rsidR="002F1949" w:rsidRPr="00804318" w:rsidRDefault="002F1949" w:rsidP="00124324">
      <w:pPr>
        <w:spacing w:before="60" w:after="60" w:line="360" w:lineRule="exact"/>
        <w:ind w:firstLine="680"/>
        <w:rPr>
          <w:rFonts w:ascii="Times New Roman" w:eastAsia="Times New Roman" w:hAnsi="Times New Roman" w:cs="Times New Roman"/>
          <w:sz w:val="28"/>
          <w:szCs w:val="28"/>
          <w:lang w:val="nl-NL"/>
        </w:rPr>
      </w:pPr>
    </w:p>
    <w:sectPr w:rsidR="002F1949" w:rsidRPr="00804318" w:rsidSect="0011207E">
      <w:headerReference w:type="default" r:id="rId9"/>
      <w:footerReference w:type="even" r:id="rId10"/>
      <w:footerReference w:type="default" r:id="rId11"/>
      <w:pgSz w:w="11909" w:h="16834" w:code="9"/>
      <w:pgMar w:top="1134" w:right="851" w:bottom="1134" w:left="1701" w:header="0" w:footer="72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35" w:rsidRDefault="00EE2D35" w:rsidP="002F1949">
      <w:pPr>
        <w:spacing w:after="0" w:line="240" w:lineRule="auto"/>
      </w:pPr>
      <w:r>
        <w:separator/>
      </w:r>
    </w:p>
  </w:endnote>
  <w:endnote w:type="continuationSeparator" w:id="0">
    <w:p w:rsidR="00EE2D35" w:rsidRDefault="00EE2D35" w:rsidP="002F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D3" w:rsidRDefault="006974D3" w:rsidP="004E1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74D3" w:rsidRDefault="006974D3" w:rsidP="004E13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D3" w:rsidRDefault="006974D3">
    <w:pPr>
      <w:pStyle w:val="Footer"/>
      <w:jc w:val="center"/>
    </w:pPr>
  </w:p>
  <w:p w:rsidR="006974D3" w:rsidRDefault="006974D3" w:rsidP="004E13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35" w:rsidRDefault="00EE2D35" w:rsidP="002F1949">
      <w:pPr>
        <w:spacing w:after="0" w:line="240" w:lineRule="auto"/>
      </w:pPr>
      <w:r>
        <w:separator/>
      </w:r>
    </w:p>
  </w:footnote>
  <w:footnote w:type="continuationSeparator" w:id="0">
    <w:p w:rsidR="00EE2D35" w:rsidRDefault="00EE2D35" w:rsidP="002F1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911713"/>
      <w:docPartObj>
        <w:docPartGallery w:val="Page Numbers (Top of Page)"/>
        <w:docPartUnique/>
      </w:docPartObj>
    </w:sdtPr>
    <w:sdtEndPr>
      <w:rPr>
        <w:noProof/>
      </w:rPr>
    </w:sdtEndPr>
    <w:sdtContent>
      <w:p w:rsidR="006974D3" w:rsidRDefault="006974D3">
        <w:pPr>
          <w:pStyle w:val="Header"/>
          <w:jc w:val="center"/>
        </w:pPr>
      </w:p>
      <w:p w:rsidR="006974D3" w:rsidRDefault="006974D3">
        <w:pPr>
          <w:pStyle w:val="Header"/>
          <w:jc w:val="center"/>
        </w:pPr>
      </w:p>
      <w:p w:rsidR="006974D3" w:rsidRDefault="006974D3">
        <w:pPr>
          <w:pStyle w:val="Header"/>
          <w:jc w:val="center"/>
        </w:pPr>
        <w:r>
          <w:fldChar w:fldCharType="begin"/>
        </w:r>
        <w:r>
          <w:instrText xml:space="preserve"> PAGE   \* MERGEFORMAT </w:instrText>
        </w:r>
        <w:r>
          <w:fldChar w:fldCharType="separate"/>
        </w:r>
        <w:r w:rsidR="003F4EB2">
          <w:rPr>
            <w:noProof/>
          </w:rPr>
          <w:t>3</w:t>
        </w:r>
        <w:r>
          <w:rPr>
            <w:noProof/>
          </w:rPr>
          <w:fldChar w:fldCharType="end"/>
        </w:r>
      </w:p>
    </w:sdtContent>
  </w:sdt>
  <w:p w:rsidR="006974D3" w:rsidRDefault="00697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10A"/>
    <w:multiLevelType w:val="hybridMultilevel"/>
    <w:tmpl w:val="487889CC"/>
    <w:lvl w:ilvl="0" w:tplc="0409000F">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25ED2162"/>
    <w:multiLevelType w:val="multilevel"/>
    <w:tmpl w:val="D464B094"/>
    <w:lvl w:ilvl="0">
      <w:start w:val="1"/>
      <w:numFmt w:val="decimal"/>
      <w:lvlText w:val="%1."/>
      <w:lvlJc w:val="left"/>
      <w:pPr>
        <w:ind w:left="420" w:hanging="42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
    <w:nsid w:val="34A0262D"/>
    <w:multiLevelType w:val="hybridMultilevel"/>
    <w:tmpl w:val="6CC65630"/>
    <w:lvl w:ilvl="0" w:tplc="6BE6D964">
      <w:start w:val="1"/>
      <w:numFmt w:val="decimal"/>
      <w:lvlText w:val="%1."/>
      <w:lvlJc w:val="left"/>
      <w:pPr>
        <w:ind w:left="1070" w:hanging="360"/>
      </w:pPr>
      <w:rPr>
        <w:rFonts w:hint="default"/>
        <w:color w:val="000000" w:themeColor="tex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56F419FC"/>
    <w:multiLevelType w:val="multilevel"/>
    <w:tmpl w:val="286CFA0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745B16EA"/>
    <w:multiLevelType w:val="hybridMultilevel"/>
    <w:tmpl w:val="145ED482"/>
    <w:lvl w:ilvl="0" w:tplc="A5809A9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C9"/>
    <w:rsid w:val="0000156F"/>
    <w:rsid w:val="00006D08"/>
    <w:rsid w:val="0001585D"/>
    <w:rsid w:val="00026A7F"/>
    <w:rsid w:val="000270BD"/>
    <w:rsid w:val="0002784E"/>
    <w:rsid w:val="000338A8"/>
    <w:rsid w:val="0003618F"/>
    <w:rsid w:val="000367A4"/>
    <w:rsid w:val="00051F1A"/>
    <w:rsid w:val="000577EF"/>
    <w:rsid w:val="00073C53"/>
    <w:rsid w:val="0007478D"/>
    <w:rsid w:val="00076233"/>
    <w:rsid w:val="000B117E"/>
    <w:rsid w:val="000C6C69"/>
    <w:rsid w:val="000D3E22"/>
    <w:rsid w:val="000D4F74"/>
    <w:rsid w:val="000E677D"/>
    <w:rsid w:val="000F0566"/>
    <w:rsid w:val="00100C8B"/>
    <w:rsid w:val="00100F4A"/>
    <w:rsid w:val="001033F8"/>
    <w:rsid w:val="00107084"/>
    <w:rsid w:val="00107721"/>
    <w:rsid w:val="0011122E"/>
    <w:rsid w:val="0011207E"/>
    <w:rsid w:val="00124324"/>
    <w:rsid w:val="00126901"/>
    <w:rsid w:val="00127548"/>
    <w:rsid w:val="0013308B"/>
    <w:rsid w:val="0013633D"/>
    <w:rsid w:val="00157BFF"/>
    <w:rsid w:val="00183949"/>
    <w:rsid w:val="00191E0D"/>
    <w:rsid w:val="00192BD4"/>
    <w:rsid w:val="001A3498"/>
    <w:rsid w:val="001B078F"/>
    <w:rsid w:val="001C07CF"/>
    <w:rsid w:val="001E3496"/>
    <w:rsid w:val="001F1FF7"/>
    <w:rsid w:val="00217ADD"/>
    <w:rsid w:val="002344CD"/>
    <w:rsid w:val="002355DB"/>
    <w:rsid w:val="0025614A"/>
    <w:rsid w:val="00261272"/>
    <w:rsid w:val="00287BFF"/>
    <w:rsid w:val="00297E6A"/>
    <w:rsid w:val="002C46F1"/>
    <w:rsid w:val="002C551C"/>
    <w:rsid w:val="002D1283"/>
    <w:rsid w:val="002D36E0"/>
    <w:rsid w:val="002D5D64"/>
    <w:rsid w:val="002E0977"/>
    <w:rsid w:val="002E09CF"/>
    <w:rsid w:val="002E37B7"/>
    <w:rsid w:val="002E6624"/>
    <w:rsid w:val="002F1949"/>
    <w:rsid w:val="002F33A1"/>
    <w:rsid w:val="002F3C80"/>
    <w:rsid w:val="002F4A48"/>
    <w:rsid w:val="0032026F"/>
    <w:rsid w:val="00320DC9"/>
    <w:rsid w:val="00332B6B"/>
    <w:rsid w:val="0033345E"/>
    <w:rsid w:val="003440E5"/>
    <w:rsid w:val="00344D38"/>
    <w:rsid w:val="00344DD4"/>
    <w:rsid w:val="00345AC5"/>
    <w:rsid w:val="00347B46"/>
    <w:rsid w:val="00361328"/>
    <w:rsid w:val="00374B4A"/>
    <w:rsid w:val="00374BDB"/>
    <w:rsid w:val="00375B6C"/>
    <w:rsid w:val="003800A4"/>
    <w:rsid w:val="00381927"/>
    <w:rsid w:val="00383CB8"/>
    <w:rsid w:val="003962F5"/>
    <w:rsid w:val="003B2184"/>
    <w:rsid w:val="003B6929"/>
    <w:rsid w:val="003B6E95"/>
    <w:rsid w:val="003C1F19"/>
    <w:rsid w:val="003C3C7C"/>
    <w:rsid w:val="003C646A"/>
    <w:rsid w:val="003D28B9"/>
    <w:rsid w:val="003D3CE8"/>
    <w:rsid w:val="003D6665"/>
    <w:rsid w:val="003F3442"/>
    <w:rsid w:val="003F4EB2"/>
    <w:rsid w:val="003F5728"/>
    <w:rsid w:val="003F63EA"/>
    <w:rsid w:val="004009F6"/>
    <w:rsid w:val="00401326"/>
    <w:rsid w:val="00410C78"/>
    <w:rsid w:val="00412406"/>
    <w:rsid w:val="0043666E"/>
    <w:rsid w:val="00442181"/>
    <w:rsid w:val="00450225"/>
    <w:rsid w:val="0046336B"/>
    <w:rsid w:val="0046656E"/>
    <w:rsid w:val="00476E77"/>
    <w:rsid w:val="00484C52"/>
    <w:rsid w:val="00487399"/>
    <w:rsid w:val="00494078"/>
    <w:rsid w:val="004C5792"/>
    <w:rsid w:val="004E13EF"/>
    <w:rsid w:val="004F3320"/>
    <w:rsid w:val="004F6A65"/>
    <w:rsid w:val="00504EF0"/>
    <w:rsid w:val="0050746D"/>
    <w:rsid w:val="00511B5F"/>
    <w:rsid w:val="00514DBE"/>
    <w:rsid w:val="005312E8"/>
    <w:rsid w:val="0053554F"/>
    <w:rsid w:val="00577ACA"/>
    <w:rsid w:val="00582B4E"/>
    <w:rsid w:val="00582EAD"/>
    <w:rsid w:val="005835EA"/>
    <w:rsid w:val="00585DFF"/>
    <w:rsid w:val="00586FB6"/>
    <w:rsid w:val="005B7E9C"/>
    <w:rsid w:val="005C2CFE"/>
    <w:rsid w:val="005D3D35"/>
    <w:rsid w:val="005D73C6"/>
    <w:rsid w:val="005E1D34"/>
    <w:rsid w:val="005E3495"/>
    <w:rsid w:val="006031AC"/>
    <w:rsid w:val="0060732C"/>
    <w:rsid w:val="0060733E"/>
    <w:rsid w:val="00612EE4"/>
    <w:rsid w:val="00647A06"/>
    <w:rsid w:val="006579A4"/>
    <w:rsid w:val="00660763"/>
    <w:rsid w:val="00663897"/>
    <w:rsid w:val="0066697C"/>
    <w:rsid w:val="00670D94"/>
    <w:rsid w:val="00680851"/>
    <w:rsid w:val="00683842"/>
    <w:rsid w:val="006974D3"/>
    <w:rsid w:val="006A33E0"/>
    <w:rsid w:val="006E2F47"/>
    <w:rsid w:val="006F19B4"/>
    <w:rsid w:val="006F4633"/>
    <w:rsid w:val="0071393B"/>
    <w:rsid w:val="00733B74"/>
    <w:rsid w:val="00733D3B"/>
    <w:rsid w:val="007421D2"/>
    <w:rsid w:val="00746F1A"/>
    <w:rsid w:val="0076261B"/>
    <w:rsid w:val="00764998"/>
    <w:rsid w:val="00772258"/>
    <w:rsid w:val="00787C90"/>
    <w:rsid w:val="007A1216"/>
    <w:rsid w:val="007B0023"/>
    <w:rsid w:val="007C2DEA"/>
    <w:rsid w:val="007C3037"/>
    <w:rsid w:val="007C3684"/>
    <w:rsid w:val="007D6D64"/>
    <w:rsid w:val="007F0BDB"/>
    <w:rsid w:val="0080233E"/>
    <w:rsid w:val="00804318"/>
    <w:rsid w:val="00813648"/>
    <w:rsid w:val="00827814"/>
    <w:rsid w:val="00842954"/>
    <w:rsid w:val="00853D7E"/>
    <w:rsid w:val="00854F14"/>
    <w:rsid w:val="00854FCF"/>
    <w:rsid w:val="00856EFC"/>
    <w:rsid w:val="00863980"/>
    <w:rsid w:val="00865313"/>
    <w:rsid w:val="0088170D"/>
    <w:rsid w:val="008943DB"/>
    <w:rsid w:val="008A2230"/>
    <w:rsid w:val="008A2D3F"/>
    <w:rsid w:val="008A46C2"/>
    <w:rsid w:val="008C5151"/>
    <w:rsid w:val="008C516D"/>
    <w:rsid w:val="008C5C7B"/>
    <w:rsid w:val="009021E8"/>
    <w:rsid w:val="00903370"/>
    <w:rsid w:val="009075F9"/>
    <w:rsid w:val="009244D1"/>
    <w:rsid w:val="00942D49"/>
    <w:rsid w:val="00946766"/>
    <w:rsid w:val="00946A42"/>
    <w:rsid w:val="0096091B"/>
    <w:rsid w:val="00966C37"/>
    <w:rsid w:val="0096713F"/>
    <w:rsid w:val="00974FF7"/>
    <w:rsid w:val="00984B5B"/>
    <w:rsid w:val="0099056C"/>
    <w:rsid w:val="009A2C48"/>
    <w:rsid w:val="009C08DF"/>
    <w:rsid w:val="009C3A86"/>
    <w:rsid w:val="009D3C20"/>
    <w:rsid w:val="009E6DC0"/>
    <w:rsid w:val="00A049D9"/>
    <w:rsid w:val="00A168A7"/>
    <w:rsid w:val="00A24171"/>
    <w:rsid w:val="00A35EA8"/>
    <w:rsid w:val="00A42FB9"/>
    <w:rsid w:val="00A50620"/>
    <w:rsid w:val="00A56457"/>
    <w:rsid w:val="00A60757"/>
    <w:rsid w:val="00A67004"/>
    <w:rsid w:val="00A91A04"/>
    <w:rsid w:val="00AA36FE"/>
    <w:rsid w:val="00AB352F"/>
    <w:rsid w:val="00AB5805"/>
    <w:rsid w:val="00AC0DBC"/>
    <w:rsid w:val="00AC36B3"/>
    <w:rsid w:val="00AC4B0C"/>
    <w:rsid w:val="00AD1338"/>
    <w:rsid w:val="00AD288A"/>
    <w:rsid w:val="00B15716"/>
    <w:rsid w:val="00B22618"/>
    <w:rsid w:val="00B431C3"/>
    <w:rsid w:val="00B507E5"/>
    <w:rsid w:val="00B51FC6"/>
    <w:rsid w:val="00B56F8D"/>
    <w:rsid w:val="00B7287B"/>
    <w:rsid w:val="00B867ED"/>
    <w:rsid w:val="00B93986"/>
    <w:rsid w:val="00BA0D06"/>
    <w:rsid w:val="00BA65E9"/>
    <w:rsid w:val="00BB12BF"/>
    <w:rsid w:val="00BC0F94"/>
    <w:rsid w:val="00BC1C47"/>
    <w:rsid w:val="00BC5A12"/>
    <w:rsid w:val="00BC7954"/>
    <w:rsid w:val="00BD17FC"/>
    <w:rsid w:val="00BD24F3"/>
    <w:rsid w:val="00BE33D4"/>
    <w:rsid w:val="00BE7351"/>
    <w:rsid w:val="00C00932"/>
    <w:rsid w:val="00C01241"/>
    <w:rsid w:val="00C02CF6"/>
    <w:rsid w:val="00C03653"/>
    <w:rsid w:val="00C14B52"/>
    <w:rsid w:val="00C256DB"/>
    <w:rsid w:val="00C44EC2"/>
    <w:rsid w:val="00C56E85"/>
    <w:rsid w:val="00C60E0E"/>
    <w:rsid w:val="00C748A5"/>
    <w:rsid w:val="00C76814"/>
    <w:rsid w:val="00C7690A"/>
    <w:rsid w:val="00CA0BF4"/>
    <w:rsid w:val="00CA28D4"/>
    <w:rsid w:val="00CA4B13"/>
    <w:rsid w:val="00CA655A"/>
    <w:rsid w:val="00CB13A3"/>
    <w:rsid w:val="00CC65EC"/>
    <w:rsid w:val="00CD0AD0"/>
    <w:rsid w:val="00CD313C"/>
    <w:rsid w:val="00CE0F6A"/>
    <w:rsid w:val="00CE3274"/>
    <w:rsid w:val="00CF1A21"/>
    <w:rsid w:val="00D04857"/>
    <w:rsid w:val="00D058B7"/>
    <w:rsid w:val="00D207B8"/>
    <w:rsid w:val="00D249AE"/>
    <w:rsid w:val="00D36970"/>
    <w:rsid w:val="00D40AF3"/>
    <w:rsid w:val="00D46A1E"/>
    <w:rsid w:val="00D50CA0"/>
    <w:rsid w:val="00D6712D"/>
    <w:rsid w:val="00D75308"/>
    <w:rsid w:val="00D75BF2"/>
    <w:rsid w:val="00D830CC"/>
    <w:rsid w:val="00D86A06"/>
    <w:rsid w:val="00D920EB"/>
    <w:rsid w:val="00D95052"/>
    <w:rsid w:val="00D96029"/>
    <w:rsid w:val="00DA10DC"/>
    <w:rsid w:val="00DA1A95"/>
    <w:rsid w:val="00DA1D2F"/>
    <w:rsid w:val="00DC30B0"/>
    <w:rsid w:val="00DC6FCE"/>
    <w:rsid w:val="00DD4EB3"/>
    <w:rsid w:val="00DE015D"/>
    <w:rsid w:val="00DF192A"/>
    <w:rsid w:val="00DF2006"/>
    <w:rsid w:val="00DF2090"/>
    <w:rsid w:val="00DF5BC7"/>
    <w:rsid w:val="00E04CCB"/>
    <w:rsid w:val="00E21129"/>
    <w:rsid w:val="00E23A2E"/>
    <w:rsid w:val="00E31FF4"/>
    <w:rsid w:val="00E33E70"/>
    <w:rsid w:val="00E3473D"/>
    <w:rsid w:val="00E34B19"/>
    <w:rsid w:val="00E431F7"/>
    <w:rsid w:val="00E44399"/>
    <w:rsid w:val="00E4609F"/>
    <w:rsid w:val="00E545F7"/>
    <w:rsid w:val="00E62C46"/>
    <w:rsid w:val="00E659BB"/>
    <w:rsid w:val="00E6650D"/>
    <w:rsid w:val="00E70B5C"/>
    <w:rsid w:val="00E939EA"/>
    <w:rsid w:val="00EA1A8C"/>
    <w:rsid w:val="00EB015B"/>
    <w:rsid w:val="00EB361A"/>
    <w:rsid w:val="00EC0F9F"/>
    <w:rsid w:val="00EC3E84"/>
    <w:rsid w:val="00EC43B6"/>
    <w:rsid w:val="00ED1563"/>
    <w:rsid w:val="00ED3DB2"/>
    <w:rsid w:val="00EE2D35"/>
    <w:rsid w:val="00EE661A"/>
    <w:rsid w:val="00EF35D6"/>
    <w:rsid w:val="00EF5A6E"/>
    <w:rsid w:val="00EF6A29"/>
    <w:rsid w:val="00F1307E"/>
    <w:rsid w:val="00F21857"/>
    <w:rsid w:val="00F22BE0"/>
    <w:rsid w:val="00F2310F"/>
    <w:rsid w:val="00F3762C"/>
    <w:rsid w:val="00F42ABE"/>
    <w:rsid w:val="00F4418E"/>
    <w:rsid w:val="00F47331"/>
    <w:rsid w:val="00F51D43"/>
    <w:rsid w:val="00F6330A"/>
    <w:rsid w:val="00F676D1"/>
    <w:rsid w:val="00F72657"/>
    <w:rsid w:val="00F72A1E"/>
    <w:rsid w:val="00F76555"/>
    <w:rsid w:val="00F95350"/>
    <w:rsid w:val="00FB4A15"/>
    <w:rsid w:val="00FD4810"/>
    <w:rsid w:val="00FD59FC"/>
    <w:rsid w:val="00FE031C"/>
    <w:rsid w:val="00FF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949"/>
  </w:style>
  <w:style w:type="paragraph" w:styleId="Header">
    <w:name w:val="header"/>
    <w:basedOn w:val="Normal"/>
    <w:link w:val="HeaderChar"/>
    <w:uiPriority w:val="99"/>
    <w:unhideWhenUsed/>
    <w:rsid w:val="002F1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949"/>
  </w:style>
  <w:style w:type="paragraph" w:styleId="BodyText3">
    <w:name w:val="Body Text 3"/>
    <w:basedOn w:val="Normal"/>
    <w:link w:val="BodyText3Char"/>
    <w:rsid w:val="002F1949"/>
    <w:pPr>
      <w:spacing w:after="120" w:line="240" w:lineRule="auto"/>
    </w:pPr>
    <w:rPr>
      <w:rFonts w:ascii=".VnTime" w:eastAsia="Times New Roman" w:hAnsi=".VnTime" w:cs="Times New Roman"/>
      <w:color w:val="0000FF"/>
      <w:sz w:val="16"/>
      <w:szCs w:val="16"/>
    </w:rPr>
  </w:style>
  <w:style w:type="character" w:customStyle="1" w:styleId="BodyText3Char">
    <w:name w:val="Body Text 3 Char"/>
    <w:basedOn w:val="DefaultParagraphFont"/>
    <w:link w:val="BodyText3"/>
    <w:rsid w:val="002F1949"/>
    <w:rPr>
      <w:rFonts w:ascii=".VnTime" w:eastAsia="Times New Roman" w:hAnsi=".VnTime" w:cs="Times New Roman"/>
      <w:color w:val="0000FF"/>
      <w:sz w:val="16"/>
      <w:szCs w:val="16"/>
    </w:rPr>
  </w:style>
  <w:style w:type="character" w:styleId="PageNumber">
    <w:name w:val="page number"/>
    <w:basedOn w:val="DefaultParagraphFont"/>
    <w:rsid w:val="002F1949"/>
  </w:style>
  <w:style w:type="paragraph" w:styleId="FootnoteText">
    <w:name w:val="footnote text"/>
    <w:basedOn w:val="Normal"/>
    <w:link w:val="FootnoteTextChar"/>
    <w:rsid w:val="002F1949"/>
    <w:pPr>
      <w:spacing w:after="0" w:line="240" w:lineRule="auto"/>
    </w:pPr>
    <w:rPr>
      <w:rFonts w:ascii=".VnTime" w:eastAsia="Times New Roman" w:hAnsi=".VnTime" w:cs="Times New Roman"/>
      <w:color w:val="0000FF"/>
      <w:sz w:val="20"/>
      <w:szCs w:val="20"/>
    </w:rPr>
  </w:style>
  <w:style w:type="character" w:customStyle="1" w:styleId="FootnoteTextChar">
    <w:name w:val="Footnote Text Char"/>
    <w:basedOn w:val="DefaultParagraphFont"/>
    <w:link w:val="FootnoteText"/>
    <w:rsid w:val="002F1949"/>
    <w:rPr>
      <w:rFonts w:ascii=".VnTime" w:eastAsia="Times New Roman" w:hAnsi=".VnTime" w:cs="Times New Roman"/>
      <w:color w:val="0000FF"/>
      <w:sz w:val="20"/>
      <w:szCs w:val="20"/>
    </w:rPr>
  </w:style>
  <w:style w:type="character" w:styleId="FootnoteReference">
    <w:name w:val="footnote reference"/>
    <w:basedOn w:val="DefaultParagraphFont"/>
    <w:rsid w:val="002F1949"/>
    <w:rPr>
      <w:vertAlign w:val="superscript"/>
    </w:rPr>
  </w:style>
  <w:style w:type="paragraph" w:styleId="ListParagraph">
    <w:name w:val="List Paragraph"/>
    <w:basedOn w:val="Normal"/>
    <w:uiPriority w:val="34"/>
    <w:qFormat/>
    <w:rsid w:val="0033345E"/>
    <w:pPr>
      <w:ind w:left="720"/>
      <w:contextualSpacing/>
    </w:pPr>
  </w:style>
  <w:style w:type="paragraph" w:styleId="BalloonText">
    <w:name w:val="Balloon Text"/>
    <w:basedOn w:val="Normal"/>
    <w:link w:val="BalloonTextChar"/>
    <w:uiPriority w:val="99"/>
    <w:semiHidden/>
    <w:unhideWhenUsed/>
    <w:rsid w:val="0037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949"/>
  </w:style>
  <w:style w:type="paragraph" w:styleId="Header">
    <w:name w:val="header"/>
    <w:basedOn w:val="Normal"/>
    <w:link w:val="HeaderChar"/>
    <w:uiPriority w:val="99"/>
    <w:unhideWhenUsed/>
    <w:rsid w:val="002F1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949"/>
  </w:style>
  <w:style w:type="paragraph" w:styleId="BodyText3">
    <w:name w:val="Body Text 3"/>
    <w:basedOn w:val="Normal"/>
    <w:link w:val="BodyText3Char"/>
    <w:rsid w:val="002F1949"/>
    <w:pPr>
      <w:spacing w:after="120" w:line="240" w:lineRule="auto"/>
    </w:pPr>
    <w:rPr>
      <w:rFonts w:ascii=".VnTime" w:eastAsia="Times New Roman" w:hAnsi=".VnTime" w:cs="Times New Roman"/>
      <w:color w:val="0000FF"/>
      <w:sz w:val="16"/>
      <w:szCs w:val="16"/>
    </w:rPr>
  </w:style>
  <w:style w:type="character" w:customStyle="1" w:styleId="BodyText3Char">
    <w:name w:val="Body Text 3 Char"/>
    <w:basedOn w:val="DefaultParagraphFont"/>
    <w:link w:val="BodyText3"/>
    <w:rsid w:val="002F1949"/>
    <w:rPr>
      <w:rFonts w:ascii=".VnTime" w:eastAsia="Times New Roman" w:hAnsi=".VnTime" w:cs="Times New Roman"/>
      <w:color w:val="0000FF"/>
      <w:sz w:val="16"/>
      <w:szCs w:val="16"/>
    </w:rPr>
  </w:style>
  <w:style w:type="character" w:styleId="PageNumber">
    <w:name w:val="page number"/>
    <w:basedOn w:val="DefaultParagraphFont"/>
    <w:rsid w:val="002F1949"/>
  </w:style>
  <w:style w:type="paragraph" w:styleId="FootnoteText">
    <w:name w:val="footnote text"/>
    <w:basedOn w:val="Normal"/>
    <w:link w:val="FootnoteTextChar"/>
    <w:rsid w:val="002F1949"/>
    <w:pPr>
      <w:spacing w:after="0" w:line="240" w:lineRule="auto"/>
    </w:pPr>
    <w:rPr>
      <w:rFonts w:ascii=".VnTime" w:eastAsia="Times New Roman" w:hAnsi=".VnTime" w:cs="Times New Roman"/>
      <w:color w:val="0000FF"/>
      <w:sz w:val="20"/>
      <w:szCs w:val="20"/>
    </w:rPr>
  </w:style>
  <w:style w:type="character" w:customStyle="1" w:styleId="FootnoteTextChar">
    <w:name w:val="Footnote Text Char"/>
    <w:basedOn w:val="DefaultParagraphFont"/>
    <w:link w:val="FootnoteText"/>
    <w:rsid w:val="002F1949"/>
    <w:rPr>
      <w:rFonts w:ascii=".VnTime" w:eastAsia="Times New Roman" w:hAnsi=".VnTime" w:cs="Times New Roman"/>
      <w:color w:val="0000FF"/>
      <w:sz w:val="20"/>
      <w:szCs w:val="20"/>
    </w:rPr>
  </w:style>
  <w:style w:type="character" w:styleId="FootnoteReference">
    <w:name w:val="footnote reference"/>
    <w:basedOn w:val="DefaultParagraphFont"/>
    <w:rsid w:val="002F1949"/>
    <w:rPr>
      <w:vertAlign w:val="superscript"/>
    </w:rPr>
  </w:style>
  <w:style w:type="paragraph" w:styleId="ListParagraph">
    <w:name w:val="List Paragraph"/>
    <w:basedOn w:val="Normal"/>
    <w:uiPriority w:val="34"/>
    <w:qFormat/>
    <w:rsid w:val="0033345E"/>
    <w:pPr>
      <w:ind w:left="720"/>
      <w:contextualSpacing/>
    </w:pPr>
  </w:style>
  <w:style w:type="paragraph" w:styleId="BalloonText">
    <w:name w:val="Balloon Text"/>
    <w:basedOn w:val="Normal"/>
    <w:link w:val="BalloonTextChar"/>
    <w:uiPriority w:val="99"/>
    <w:semiHidden/>
    <w:unhideWhenUsed/>
    <w:rsid w:val="0037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9BDDF-1797-4321-96DD-A158ED7F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Sky123.Org</cp:lastModifiedBy>
  <cp:revision>61</cp:revision>
  <cp:lastPrinted>2022-07-08T03:32:00Z</cp:lastPrinted>
  <dcterms:created xsi:type="dcterms:W3CDTF">2023-07-14T11:03:00Z</dcterms:created>
  <dcterms:modified xsi:type="dcterms:W3CDTF">2024-07-06T04:36:00Z</dcterms:modified>
</cp:coreProperties>
</file>