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D44A" w14:textId="76909040" w:rsidR="00F57173" w:rsidRPr="009D7267" w:rsidRDefault="00F57173" w:rsidP="006F6DD5">
      <w:pPr>
        <w:spacing w:after="0" w:line="240" w:lineRule="auto"/>
        <w:jc w:val="center"/>
        <w:rPr>
          <w:b/>
          <w:sz w:val="24"/>
        </w:rPr>
      </w:pPr>
      <w:r w:rsidRPr="009D7267">
        <w:rPr>
          <w:b/>
          <w:sz w:val="24"/>
        </w:rPr>
        <w:t xml:space="preserve">BỘ ĐỀ THI </w:t>
      </w:r>
      <w:r w:rsidR="00E031F3" w:rsidRPr="009D7267">
        <w:rPr>
          <w:b/>
          <w:sz w:val="24"/>
        </w:rPr>
        <w:t xml:space="preserve">- </w:t>
      </w:r>
      <w:r w:rsidRPr="009D7267">
        <w:rPr>
          <w:b/>
          <w:sz w:val="24"/>
        </w:rPr>
        <w:t>ĐÁP ÁN</w:t>
      </w:r>
    </w:p>
    <w:p w14:paraId="1F21C7F3" w14:textId="77777777" w:rsidR="004C4982" w:rsidRDefault="004C4982" w:rsidP="000B012E">
      <w:pPr>
        <w:spacing w:after="0" w:line="240" w:lineRule="auto"/>
        <w:ind w:firstLine="567"/>
        <w:jc w:val="center"/>
        <w:rPr>
          <w:b/>
          <w:sz w:val="24"/>
        </w:rPr>
      </w:pPr>
      <w:r>
        <w:rPr>
          <w:b/>
          <w:sz w:val="24"/>
        </w:rPr>
        <w:t xml:space="preserve">Câu hỏi trắc nghiệm </w:t>
      </w:r>
      <w:r w:rsidR="00E031F3" w:rsidRPr="009D7267">
        <w:rPr>
          <w:b/>
          <w:sz w:val="24"/>
        </w:rPr>
        <w:t xml:space="preserve">Hội thi tìm hiểu chính sách, pháp luật về lĩnh vực </w:t>
      </w:r>
    </w:p>
    <w:p w14:paraId="340C6A71" w14:textId="235E16FE" w:rsidR="00E031F3" w:rsidRPr="009D7267" w:rsidRDefault="00E031F3" w:rsidP="000B012E">
      <w:pPr>
        <w:spacing w:after="0" w:line="240" w:lineRule="auto"/>
        <w:ind w:firstLine="567"/>
        <w:jc w:val="center"/>
        <w:rPr>
          <w:b/>
          <w:sz w:val="24"/>
        </w:rPr>
      </w:pPr>
      <w:r w:rsidRPr="009D7267">
        <w:rPr>
          <w:b/>
          <w:sz w:val="24"/>
        </w:rPr>
        <w:t xml:space="preserve">công tác dân tộc </w:t>
      </w:r>
      <w:r w:rsidR="004C4982">
        <w:rPr>
          <w:b/>
          <w:sz w:val="24"/>
        </w:rPr>
        <w:t>huyện Phong Thổ năm 2024</w:t>
      </w:r>
    </w:p>
    <w:p w14:paraId="55AB0C2D" w14:textId="750F20E6" w:rsidR="00E031F3" w:rsidRPr="00A10957" w:rsidRDefault="00A10957" w:rsidP="000B012E">
      <w:pPr>
        <w:spacing w:after="0" w:line="240" w:lineRule="auto"/>
        <w:ind w:firstLine="567"/>
        <w:jc w:val="center"/>
        <w:rPr>
          <w:bCs/>
          <w:i/>
          <w:sz w:val="24"/>
        </w:rPr>
      </w:pPr>
      <w:r w:rsidRPr="00A10957">
        <w:rPr>
          <w:bCs/>
          <w:i/>
          <w:sz w:val="24"/>
        </w:rPr>
        <w:t>(B</w:t>
      </w:r>
      <w:r w:rsidR="002A619D">
        <w:rPr>
          <w:bCs/>
          <w:i/>
          <w:sz w:val="24"/>
        </w:rPr>
        <w:t>an hành kèm theo T</w:t>
      </w:r>
      <w:r w:rsidRPr="00A10957">
        <w:rPr>
          <w:bCs/>
          <w:i/>
          <w:sz w:val="24"/>
        </w:rPr>
        <w:t>hể lệ số</w:t>
      </w:r>
      <w:r w:rsidR="002A619D">
        <w:rPr>
          <w:bCs/>
          <w:i/>
          <w:sz w:val="24"/>
        </w:rPr>
        <w:t xml:space="preserve">   </w:t>
      </w:r>
      <w:r>
        <w:rPr>
          <w:bCs/>
          <w:i/>
          <w:sz w:val="24"/>
        </w:rPr>
        <w:t xml:space="preserve"> TL-BTC</w:t>
      </w:r>
      <w:r w:rsidR="002A619D">
        <w:rPr>
          <w:bCs/>
          <w:i/>
          <w:sz w:val="24"/>
        </w:rPr>
        <w:t xml:space="preserve"> ngày   tháng 7</w:t>
      </w:r>
      <w:r>
        <w:rPr>
          <w:bCs/>
          <w:i/>
          <w:sz w:val="24"/>
        </w:rPr>
        <w:t xml:space="preserve"> năm 2024 của </w:t>
      </w:r>
      <w:r w:rsidR="002A619D">
        <w:rPr>
          <w:bCs/>
          <w:i/>
          <w:sz w:val="24"/>
        </w:rPr>
        <w:t>BTC</w:t>
      </w:r>
      <w:r>
        <w:rPr>
          <w:bCs/>
          <w:i/>
          <w:sz w:val="24"/>
        </w:rPr>
        <w:t xml:space="preserve"> Hội thi)</w:t>
      </w:r>
    </w:p>
    <w:p w14:paraId="5B529303" w14:textId="7438FCFF" w:rsidR="00A10957" w:rsidRDefault="00A10957" w:rsidP="000B012E">
      <w:pPr>
        <w:spacing w:after="0" w:line="240" w:lineRule="auto"/>
        <w:ind w:firstLine="567"/>
        <w:jc w:val="both"/>
        <w:rPr>
          <w:rFonts w:eastAsia="Calibri"/>
          <w:b/>
          <w:sz w:val="24"/>
        </w:rPr>
      </w:pPr>
      <w:r w:rsidRPr="009D7267">
        <w:rPr>
          <w:b/>
          <w:bCs/>
          <w:noProof/>
          <w:sz w:val="24"/>
        </w:rPr>
        <mc:AlternateContent>
          <mc:Choice Requires="wps">
            <w:drawing>
              <wp:anchor distT="0" distB="0" distL="114300" distR="114300" simplePos="0" relativeHeight="251659264" behindDoc="0" locked="0" layoutInCell="1" allowOverlap="1" wp14:anchorId="3C949F00" wp14:editId="494EA7CA">
                <wp:simplePos x="0" y="0"/>
                <wp:positionH relativeFrom="column">
                  <wp:posOffset>2317115</wp:posOffset>
                </wp:positionH>
                <wp:positionV relativeFrom="paragraph">
                  <wp:posOffset>7620</wp:posOffset>
                </wp:positionV>
                <wp:extent cx="1554480" cy="6350"/>
                <wp:effectExtent l="0" t="0" r="26670" b="31750"/>
                <wp:wrapNone/>
                <wp:docPr id="1100369456" name="Straight Connector 3"/>
                <wp:cNvGraphicFramePr/>
                <a:graphic xmlns:a="http://schemas.openxmlformats.org/drawingml/2006/main">
                  <a:graphicData uri="http://schemas.microsoft.com/office/word/2010/wordprocessingShape">
                    <wps:wsp>
                      <wps:cNvCnPr/>
                      <wps:spPr>
                        <a:xfrm>
                          <a:off x="0" y="0"/>
                          <a:ext cx="155448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45pt,.6pt" to="30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uwwEAAMMDAAAOAAAAZHJzL2Uyb0RvYy54bWysU01v2zAMvQ/YfxB0X2w3H+iMOD2k2C7D&#10;FqzdD1BlKRYmiQKlJc6/H6Uk7rANQ1HsQosSH8n3SK/vRmfZQWE04DvezGrOlJfQG7/v+LfHD+9u&#10;OYtJ+F5Y8KrjJxX53ebtm/UxtOoGBrC9QkZJfGyPoeNDSqGtqigH5UScQVCeHjWgE4lc3Fc9iiNl&#10;d7a6qetVdQTsA4JUMdLt/fmRb0p+rZVMX7SOKjHbceotFYvFPmVbbdai3aMIg5GXNsQrunDCeCo6&#10;pboXSbAfaP5I5YxEiKDTTIKrQGsjVeFAbJr6NzYPgwiqcCFxYphkiv8vrfx82CEzPc2uqev56v1i&#10;ueLMC0ezekgozH5IbAvek5KAbJ4FO4bYEm7rd3jxYthhZj9qdPlLvNhYRD5NIqsxMUmXzXK5WNzS&#10;LCS9rebLMoPqGRswpo8KHMuHjlvjswSiFYdPMVE9Cr2GkJN7OVcvp3SyKgdb/1VpopXrFXRZKLW1&#10;yA6CVqH/3mQmlKtEZog21k6g+t+gS2yGqbJkLwVO0aUi+DQBnfGAf6uaxmur+hx/ZX3mmmk/QX8q&#10;syhy0KYUZpetzqv4q1/gz//e5icAAAD//wMAUEsDBBQABgAIAAAAIQCJsh5t3AAAAAcBAAAPAAAA&#10;ZHJzL2Rvd25yZXYueG1sTI7BTsMwEETvSPyDtUjcqINBgaZxqqoSQlwQTeHuxq6TYq+j2EnD37Oc&#10;6HH0RjOvXM/esckMsQso4X6RATPYBN2hlfC5f7l7BhaTQq1cQCPhx0RYV9dXpSp0OOPOTHWyjEYw&#10;FkpCm1JfcB6b1ngVF6E3SOwYBq8SxcFyPagzjXvHRZbl3KsO6aFVvdm2pvmuRy/BvQ3Tl93aTRxf&#10;d3l9+jiK9/0k5e3NvFkBS2ZO/2X40yd1qMjpEEbUkTkJD/njkqoEBDDiebZ8AnaQIATwquSX/tUv&#10;AAAA//8DAFBLAQItABQABgAIAAAAIQC2gziS/gAAAOEBAAATAAAAAAAAAAAAAAAAAAAAAABbQ29u&#10;dGVudF9UeXBlc10ueG1sUEsBAi0AFAAGAAgAAAAhADj9If/WAAAAlAEAAAsAAAAAAAAAAAAAAAAA&#10;LwEAAF9yZWxzLy5yZWxzUEsBAi0AFAAGAAgAAAAhAH4oLW7DAQAAwwMAAA4AAAAAAAAAAAAAAAAA&#10;LgIAAGRycy9lMm9Eb2MueG1sUEsBAi0AFAAGAAgAAAAhAImyHm3cAAAABwEAAA8AAAAAAAAAAAAA&#10;AAAAHQQAAGRycy9kb3ducmV2LnhtbFBLBQYAAAAABAAEAPMAAAAmBQAAAAA=&#10;" strokecolor="black [3200]" strokeweight=".5pt">
                <v:stroke joinstyle="miter"/>
              </v:line>
            </w:pict>
          </mc:Fallback>
        </mc:AlternateContent>
      </w:r>
    </w:p>
    <w:p w14:paraId="2E842923" w14:textId="0657DFFF" w:rsidR="002B1291" w:rsidRPr="00680DC8" w:rsidRDefault="002B1291" w:rsidP="003A400E">
      <w:pPr>
        <w:spacing w:before="60" w:after="60" w:line="240" w:lineRule="auto"/>
        <w:ind w:firstLine="567"/>
        <w:jc w:val="both"/>
        <w:rPr>
          <w:rFonts w:eastAsia="Calibri"/>
          <w:bCs/>
        </w:rPr>
      </w:pPr>
      <w:r w:rsidRPr="00680DC8">
        <w:rPr>
          <w:rFonts w:eastAsia="Calibri"/>
          <w:b/>
        </w:rPr>
        <w:t>C</w:t>
      </w:r>
      <w:r w:rsidR="0079226C" w:rsidRPr="00680DC8">
        <w:rPr>
          <w:rFonts w:eastAsia="Calibri"/>
          <w:b/>
        </w:rPr>
        <w:t>âu</w:t>
      </w:r>
      <w:r w:rsidRPr="00680DC8">
        <w:rPr>
          <w:rFonts w:eastAsia="Calibri"/>
          <w:b/>
        </w:rPr>
        <w:t xml:space="preserve"> 1: </w:t>
      </w:r>
      <w:r w:rsidRPr="00680DC8">
        <w:rPr>
          <w:rFonts w:eastAsia="Calibri"/>
          <w:bCs/>
        </w:rPr>
        <w:t>Theo quy định của pháp luật hiện hành thì trường phổ thông dân tộc bán trú phải đảm bảo ít nhất bao nhiêu phần trăm tỉ lệ học sinh là người dân tộc thiểu số?</w:t>
      </w:r>
    </w:p>
    <w:p w14:paraId="1F2AFF5B" w14:textId="77777777" w:rsidR="002B1291" w:rsidRPr="00680DC8" w:rsidRDefault="002B1291" w:rsidP="003A400E">
      <w:pPr>
        <w:spacing w:before="60" w:after="60" w:line="240" w:lineRule="auto"/>
        <w:ind w:firstLine="567"/>
        <w:jc w:val="both"/>
        <w:rPr>
          <w:rFonts w:eastAsia="Calibri"/>
        </w:rPr>
      </w:pPr>
      <w:r w:rsidRPr="00680DC8">
        <w:rPr>
          <w:rFonts w:eastAsia="Calibri"/>
        </w:rPr>
        <w:t>A. 45 %</w:t>
      </w:r>
    </w:p>
    <w:p w14:paraId="4F92FF27" w14:textId="77777777" w:rsidR="002B1291" w:rsidRPr="00680DC8" w:rsidRDefault="002B1291" w:rsidP="003A400E">
      <w:pPr>
        <w:spacing w:before="60" w:after="60" w:line="240" w:lineRule="auto"/>
        <w:ind w:firstLine="567"/>
        <w:jc w:val="both"/>
        <w:rPr>
          <w:rFonts w:eastAsia="Calibri"/>
        </w:rPr>
      </w:pPr>
      <w:r w:rsidRPr="00680DC8">
        <w:rPr>
          <w:rFonts w:eastAsia="Calibri"/>
        </w:rPr>
        <w:t>B. 50 %</w:t>
      </w:r>
    </w:p>
    <w:p w14:paraId="555364BE" w14:textId="77777777" w:rsidR="002B1291" w:rsidRPr="00680DC8" w:rsidRDefault="002B1291" w:rsidP="003A400E">
      <w:pPr>
        <w:spacing w:before="60" w:after="60" w:line="240" w:lineRule="auto"/>
        <w:ind w:firstLine="567"/>
        <w:jc w:val="both"/>
        <w:rPr>
          <w:rFonts w:eastAsia="Calibri"/>
        </w:rPr>
      </w:pPr>
      <w:r w:rsidRPr="00680DC8">
        <w:rPr>
          <w:rFonts w:eastAsia="Calibri"/>
        </w:rPr>
        <w:t>C. 55 %</w:t>
      </w:r>
    </w:p>
    <w:p w14:paraId="7B4CA43D" w14:textId="77777777" w:rsidR="002B1291" w:rsidRPr="00680DC8" w:rsidRDefault="002B1291" w:rsidP="003A400E">
      <w:pPr>
        <w:spacing w:before="60" w:after="60" w:line="240" w:lineRule="auto"/>
        <w:ind w:firstLine="567"/>
        <w:jc w:val="both"/>
        <w:rPr>
          <w:rFonts w:eastAsia="Calibri"/>
        </w:rPr>
      </w:pPr>
      <w:r w:rsidRPr="00680DC8">
        <w:rPr>
          <w:rFonts w:eastAsia="Calibri"/>
        </w:rPr>
        <w:t>D. 60 %</w:t>
      </w:r>
    </w:p>
    <w:p w14:paraId="16C98965" w14:textId="6F04114F" w:rsidR="002B1291" w:rsidRPr="00680DC8" w:rsidRDefault="002B1291" w:rsidP="003A400E">
      <w:pPr>
        <w:spacing w:before="60" w:after="60" w:line="240" w:lineRule="auto"/>
        <w:ind w:firstLine="567"/>
        <w:jc w:val="both"/>
        <w:rPr>
          <w:b/>
        </w:rPr>
      </w:pPr>
      <w:r w:rsidRPr="00680DC8">
        <w:rPr>
          <w:rFonts w:eastAsia="Calibri"/>
          <w:b/>
        </w:rPr>
        <w:t xml:space="preserve">Trả lời: </w:t>
      </w:r>
      <w:r w:rsidRPr="00680DC8">
        <w:rPr>
          <w:b/>
        </w:rPr>
        <w:t>B là đáp án đúng</w:t>
      </w:r>
    </w:p>
    <w:p w14:paraId="4CA8AA4D" w14:textId="77777777" w:rsidR="002B1291" w:rsidRPr="00680DC8" w:rsidRDefault="002B1291" w:rsidP="003A400E">
      <w:pPr>
        <w:spacing w:before="60" w:after="60" w:line="240" w:lineRule="auto"/>
        <w:ind w:firstLine="567"/>
        <w:jc w:val="both"/>
        <w:rPr>
          <w:rFonts w:eastAsia="Calibri"/>
        </w:rPr>
      </w:pPr>
      <w:r w:rsidRPr="00680DC8">
        <w:rPr>
          <w:rFonts w:eastAsia="Calibri"/>
        </w:rPr>
        <w:t>(Theo Điều 3, Quy chế tổ chức và hoạt động của trường phổ thông dân tộc bán trú, ban hành kèm theo Thông tư số 03/2023/TT-BGDĐT ngày 06/02/2023 ).</w:t>
      </w:r>
    </w:p>
    <w:p w14:paraId="77BF0318" w14:textId="0954484B" w:rsidR="002B1291" w:rsidRPr="00680DC8" w:rsidRDefault="002B1291" w:rsidP="003A400E">
      <w:pPr>
        <w:spacing w:before="60" w:after="60" w:line="240" w:lineRule="auto"/>
        <w:ind w:firstLine="567"/>
        <w:jc w:val="both"/>
        <w:rPr>
          <w:b/>
          <w:bCs/>
          <w:spacing w:val="-4"/>
        </w:rPr>
      </w:pPr>
      <w:r w:rsidRPr="00680DC8">
        <w:rPr>
          <w:b/>
          <w:bCs/>
          <w:spacing w:val="-4"/>
        </w:rPr>
        <w:t>C</w:t>
      </w:r>
      <w:r w:rsidR="0079226C" w:rsidRPr="00680DC8">
        <w:rPr>
          <w:b/>
          <w:bCs/>
          <w:spacing w:val="-4"/>
        </w:rPr>
        <w:t>âu</w:t>
      </w:r>
      <w:r w:rsidRPr="00680DC8">
        <w:rPr>
          <w:b/>
          <w:bCs/>
          <w:spacing w:val="-4"/>
        </w:rPr>
        <w:t xml:space="preserve"> 2: </w:t>
      </w:r>
      <w:r w:rsidRPr="00680DC8">
        <w:rPr>
          <w:spacing w:val="-4"/>
        </w:rPr>
        <w:t>Theo quy định của Luật bảo hiểm y tế năm 2008, sửa đổi năm 2014 thì mức hưởng bảo hiểm y tế của người dân tộc thiểu số đang sinh sống tại vùng có điều kiện kinh tế - xã hội khó khăn là bao nhiêu phần trăm chi phí khám chữa bệnh?</w:t>
      </w:r>
    </w:p>
    <w:p w14:paraId="75E699AA" w14:textId="77777777" w:rsidR="002B1291" w:rsidRPr="00680DC8" w:rsidRDefault="002B1291" w:rsidP="003A400E">
      <w:pPr>
        <w:spacing w:before="60" w:after="60" w:line="240" w:lineRule="auto"/>
        <w:ind w:firstLine="567"/>
        <w:jc w:val="both"/>
      </w:pPr>
      <w:r w:rsidRPr="00680DC8">
        <w:t>A. 70 %</w:t>
      </w:r>
    </w:p>
    <w:p w14:paraId="2AA208F8" w14:textId="77777777" w:rsidR="002B1291" w:rsidRPr="00680DC8" w:rsidRDefault="002B1291" w:rsidP="003A400E">
      <w:pPr>
        <w:spacing w:before="60" w:after="60" w:line="240" w:lineRule="auto"/>
        <w:ind w:firstLine="567"/>
        <w:jc w:val="both"/>
      </w:pPr>
      <w:r w:rsidRPr="00680DC8">
        <w:t>B. 80 %</w:t>
      </w:r>
    </w:p>
    <w:p w14:paraId="253ECF76" w14:textId="77777777" w:rsidR="002B1291" w:rsidRPr="00680DC8" w:rsidRDefault="002B1291" w:rsidP="003A400E">
      <w:pPr>
        <w:spacing w:before="60" w:after="60" w:line="240" w:lineRule="auto"/>
        <w:ind w:firstLine="567"/>
        <w:jc w:val="both"/>
      </w:pPr>
      <w:r w:rsidRPr="00680DC8">
        <w:t>C. 95 %</w:t>
      </w:r>
    </w:p>
    <w:p w14:paraId="75A9B2A3" w14:textId="77777777" w:rsidR="002B1291" w:rsidRPr="00680DC8" w:rsidRDefault="002B1291" w:rsidP="003A400E">
      <w:pPr>
        <w:spacing w:before="60" w:after="60" w:line="240" w:lineRule="auto"/>
        <w:ind w:firstLine="567"/>
        <w:jc w:val="both"/>
      </w:pPr>
      <w:r w:rsidRPr="00680DC8">
        <w:t>D. 100 %</w:t>
      </w:r>
    </w:p>
    <w:p w14:paraId="0A371014" w14:textId="77777777" w:rsidR="002B1291" w:rsidRPr="00680DC8" w:rsidRDefault="002B1291" w:rsidP="003A400E">
      <w:pPr>
        <w:spacing w:before="60" w:after="60" w:line="240" w:lineRule="auto"/>
        <w:ind w:firstLine="567"/>
        <w:jc w:val="both"/>
        <w:rPr>
          <w:b/>
          <w:bCs/>
        </w:rPr>
      </w:pPr>
      <w:r w:rsidRPr="00680DC8">
        <w:rPr>
          <w:b/>
          <w:bCs/>
        </w:rPr>
        <w:t>Trả lời: D là đáp án đúng</w:t>
      </w:r>
    </w:p>
    <w:p w14:paraId="7D70824A" w14:textId="77777777" w:rsidR="002B1291" w:rsidRPr="00680DC8" w:rsidRDefault="002B1291" w:rsidP="003A400E">
      <w:pPr>
        <w:spacing w:before="60" w:after="60" w:line="240" w:lineRule="auto"/>
        <w:ind w:firstLine="567"/>
        <w:jc w:val="both"/>
      </w:pPr>
      <w:r w:rsidRPr="00680DC8">
        <w:t>(Theo Điều 22 Luât bảo hiểm y tế năm 2008, sửa đổi năm 2014)</w:t>
      </w:r>
    </w:p>
    <w:p w14:paraId="0A6B4161" w14:textId="2D698A3D" w:rsidR="00F57173" w:rsidRPr="00680DC8" w:rsidRDefault="00F57173" w:rsidP="003A400E">
      <w:pPr>
        <w:spacing w:before="60" w:after="60" w:line="240" w:lineRule="auto"/>
        <w:ind w:firstLine="567"/>
        <w:jc w:val="both"/>
        <w:rPr>
          <w:b/>
          <w:bCs/>
        </w:rPr>
      </w:pPr>
      <w:r w:rsidRPr="00680DC8">
        <w:rPr>
          <w:b/>
          <w:bCs/>
        </w:rPr>
        <w:t>C</w:t>
      </w:r>
      <w:r w:rsidR="0079226C" w:rsidRPr="00680DC8">
        <w:rPr>
          <w:b/>
          <w:bCs/>
        </w:rPr>
        <w:t>âu</w:t>
      </w:r>
      <w:r w:rsidRPr="00680DC8">
        <w:rPr>
          <w:b/>
          <w:bCs/>
        </w:rPr>
        <w:t xml:space="preserve"> </w:t>
      </w:r>
      <w:r w:rsidR="00476A43" w:rsidRPr="00680DC8">
        <w:rPr>
          <w:b/>
          <w:bCs/>
        </w:rPr>
        <w:t>3</w:t>
      </w:r>
      <w:r w:rsidRPr="00680DC8">
        <w:rPr>
          <w:b/>
          <w:bCs/>
        </w:rPr>
        <w:t xml:space="preserve">: </w:t>
      </w:r>
      <w:r w:rsidRPr="00680DC8">
        <w:t>Ông A đăng thông báo tuyển dụng lao động, trong thông báo có ghi chú “không tuyển người dân tộc thiểu số”. Hành vi phân biệt đối xử này của ông A theo Nghị định 12/2022/NĐ-CP ngày 17/01/2022 của Chính phủ quy định mức bị xử phạt như thế nào?</w:t>
      </w:r>
    </w:p>
    <w:p w14:paraId="4FB7E09B" w14:textId="002E2201" w:rsidR="00F57173" w:rsidRPr="00680DC8" w:rsidRDefault="00F57173" w:rsidP="003A400E">
      <w:pPr>
        <w:spacing w:before="60" w:after="60" w:line="240" w:lineRule="auto"/>
        <w:ind w:firstLine="567"/>
        <w:jc w:val="both"/>
      </w:pPr>
      <w:r w:rsidRPr="00680DC8">
        <w:t>A.</w:t>
      </w:r>
      <w:r w:rsidR="009800D0" w:rsidRPr="00680DC8">
        <w:t xml:space="preserve"> </w:t>
      </w:r>
      <w:r w:rsidRPr="00680DC8">
        <w:t>1.000.000 đồng đến 3.000.000 đồng</w:t>
      </w:r>
    </w:p>
    <w:p w14:paraId="5C308741" w14:textId="68BC8CA3" w:rsidR="00F57173" w:rsidRPr="00680DC8" w:rsidRDefault="00F57173" w:rsidP="003A400E">
      <w:pPr>
        <w:spacing w:before="60" w:after="60" w:line="240" w:lineRule="auto"/>
        <w:ind w:firstLine="567"/>
        <w:jc w:val="both"/>
      </w:pPr>
      <w:r w:rsidRPr="00680DC8">
        <w:t>B.</w:t>
      </w:r>
      <w:r w:rsidR="009800D0" w:rsidRPr="00680DC8">
        <w:t xml:space="preserve"> </w:t>
      </w:r>
      <w:r w:rsidRPr="00680DC8">
        <w:t>3.000.000 đồng đến 5.000.000 đồng</w:t>
      </w:r>
    </w:p>
    <w:p w14:paraId="4CC1A67F" w14:textId="68DB9A83" w:rsidR="00F57173" w:rsidRPr="00680DC8" w:rsidRDefault="00F57173" w:rsidP="003A400E">
      <w:pPr>
        <w:spacing w:before="60" w:after="60" w:line="240" w:lineRule="auto"/>
        <w:ind w:firstLine="567"/>
        <w:jc w:val="both"/>
      </w:pPr>
      <w:r w:rsidRPr="00680DC8">
        <w:t>C.</w:t>
      </w:r>
      <w:r w:rsidR="009800D0" w:rsidRPr="00680DC8">
        <w:t xml:space="preserve"> </w:t>
      </w:r>
      <w:r w:rsidRPr="00680DC8">
        <w:t>5.000.000 đồng đến 10.000.000 đồng</w:t>
      </w:r>
    </w:p>
    <w:p w14:paraId="3C1D46D4" w14:textId="2723DA47" w:rsidR="00F57173" w:rsidRPr="00680DC8" w:rsidRDefault="00F57173" w:rsidP="003A400E">
      <w:pPr>
        <w:spacing w:before="60" w:after="60" w:line="240" w:lineRule="auto"/>
        <w:ind w:firstLine="567"/>
        <w:jc w:val="both"/>
      </w:pPr>
      <w:r w:rsidRPr="00680DC8">
        <w:t>D.</w:t>
      </w:r>
      <w:r w:rsidR="009800D0" w:rsidRPr="00680DC8">
        <w:t xml:space="preserve"> </w:t>
      </w:r>
      <w:r w:rsidRPr="00680DC8">
        <w:t>7.000.000 đồng đến 10.000.000 đồng</w:t>
      </w:r>
    </w:p>
    <w:p w14:paraId="4A33140C" w14:textId="77777777" w:rsidR="00F57173" w:rsidRPr="00680DC8" w:rsidRDefault="00F57173" w:rsidP="003A400E">
      <w:pPr>
        <w:spacing w:before="60" w:after="60" w:line="240" w:lineRule="auto"/>
        <w:ind w:firstLine="567"/>
        <w:jc w:val="both"/>
        <w:rPr>
          <w:b/>
          <w:bCs/>
        </w:rPr>
      </w:pPr>
      <w:r w:rsidRPr="00680DC8">
        <w:rPr>
          <w:b/>
          <w:bCs/>
        </w:rPr>
        <w:t xml:space="preserve">Đáp án: C là đáp án đúng. </w:t>
      </w:r>
    </w:p>
    <w:p w14:paraId="36136D72" w14:textId="608D8026" w:rsidR="0077253C" w:rsidRPr="00680DC8" w:rsidRDefault="00F57173" w:rsidP="003A400E">
      <w:pPr>
        <w:spacing w:before="60" w:after="60" w:line="240" w:lineRule="auto"/>
        <w:ind w:firstLine="567"/>
        <w:jc w:val="both"/>
      </w:pPr>
      <w:r w:rsidRPr="00680DC8">
        <w:t>(</w:t>
      </w:r>
      <w:r w:rsidR="00603DAF" w:rsidRPr="00680DC8">
        <w:t>k</w:t>
      </w:r>
      <w:r w:rsidRPr="00680DC8">
        <w:t>hoản 2, Điều 8 của Nghị định 12/2022/NĐ-CP)</w:t>
      </w:r>
    </w:p>
    <w:p w14:paraId="55A48201" w14:textId="5500CE37" w:rsidR="00B44619" w:rsidRPr="00680DC8" w:rsidRDefault="00F57173" w:rsidP="003A400E">
      <w:pPr>
        <w:spacing w:before="60" w:after="60" w:line="240" w:lineRule="auto"/>
        <w:ind w:firstLine="567"/>
        <w:jc w:val="both"/>
        <w:rPr>
          <w:bCs/>
        </w:rPr>
      </w:pPr>
      <w:r w:rsidRPr="00680DC8">
        <w:rPr>
          <w:b/>
          <w:bCs/>
        </w:rPr>
        <w:t>C</w:t>
      </w:r>
      <w:r w:rsidR="0079226C" w:rsidRPr="00680DC8">
        <w:rPr>
          <w:b/>
          <w:bCs/>
        </w:rPr>
        <w:t>âu</w:t>
      </w:r>
      <w:r w:rsidRPr="00680DC8">
        <w:rPr>
          <w:b/>
          <w:bCs/>
        </w:rPr>
        <w:t xml:space="preserve"> </w:t>
      </w:r>
      <w:r w:rsidR="00476A43" w:rsidRPr="00680DC8">
        <w:rPr>
          <w:b/>
          <w:bCs/>
        </w:rPr>
        <w:t>4</w:t>
      </w:r>
      <w:r w:rsidRPr="00680DC8">
        <w:rPr>
          <w:b/>
          <w:bCs/>
        </w:rPr>
        <w:t xml:space="preserve">: </w:t>
      </w:r>
      <w:r w:rsidR="001240C8" w:rsidRPr="00680DC8">
        <w:rPr>
          <w:bCs/>
        </w:rPr>
        <w:t xml:space="preserve">T là </w:t>
      </w:r>
      <w:r w:rsidR="00E668AD" w:rsidRPr="00680DC8">
        <w:rPr>
          <w:bCs/>
        </w:rPr>
        <w:t xml:space="preserve">Con gái Ông A vừa tròn 17 tuổi, Gia đình ông A tổ chức </w:t>
      </w:r>
      <w:r w:rsidR="00B44619" w:rsidRPr="00680DC8">
        <w:rPr>
          <w:bCs/>
        </w:rPr>
        <w:t xml:space="preserve">đám cưới cho T, hành vi tổ chức </w:t>
      </w:r>
      <w:r w:rsidR="00C8330A" w:rsidRPr="00680DC8">
        <w:rPr>
          <w:bCs/>
        </w:rPr>
        <w:t xml:space="preserve">lấy chồng cho người chưa đủ tuổi kết hôn </w:t>
      </w:r>
      <w:r w:rsidR="00B44619" w:rsidRPr="00680DC8">
        <w:rPr>
          <w:bCs/>
        </w:rPr>
        <w:t>sẽ bị xử phạt như thế nào?</w:t>
      </w:r>
    </w:p>
    <w:p w14:paraId="0AE2597B" w14:textId="06C399E2" w:rsidR="00B44619" w:rsidRPr="00680DC8" w:rsidRDefault="00B44619" w:rsidP="003A400E">
      <w:pPr>
        <w:pStyle w:val="ListParagraph"/>
        <w:numPr>
          <w:ilvl w:val="0"/>
          <w:numId w:val="2"/>
        </w:numPr>
        <w:spacing w:before="60" w:after="60" w:line="240" w:lineRule="auto"/>
        <w:jc w:val="both"/>
        <w:rPr>
          <w:bCs/>
        </w:rPr>
      </w:pPr>
      <w:r w:rsidRPr="00680DC8">
        <w:rPr>
          <w:bCs/>
        </w:rPr>
        <w:t>Từ 1.000.000đ đến 3.000.000đ</w:t>
      </w:r>
    </w:p>
    <w:p w14:paraId="0A80B59A" w14:textId="2D181209" w:rsidR="00B44619" w:rsidRPr="00680DC8" w:rsidRDefault="00B44619" w:rsidP="003A400E">
      <w:pPr>
        <w:pStyle w:val="ListParagraph"/>
        <w:numPr>
          <w:ilvl w:val="0"/>
          <w:numId w:val="2"/>
        </w:numPr>
        <w:spacing w:before="60" w:after="60" w:line="240" w:lineRule="auto"/>
        <w:jc w:val="both"/>
        <w:rPr>
          <w:bCs/>
        </w:rPr>
      </w:pPr>
      <w:r w:rsidRPr="00680DC8">
        <w:rPr>
          <w:bCs/>
        </w:rPr>
        <w:t>Từ 2.000.000đ đến 4.000.000đ</w:t>
      </w:r>
    </w:p>
    <w:p w14:paraId="43BCC632" w14:textId="573FA275" w:rsidR="00B44619" w:rsidRPr="00680DC8" w:rsidRDefault="00B44619" w:rsidP="003A400E">
      <w:pPr>
        <w:pStyle w:val="ListParagraph"/>
        <w:numPr>
          <w:ilvl w:val="0"/>
          <w:numId w:val="2"/>
        </w:numPr>
        <w:spacing w:before="60" w:after="60" w:line="240" w:lineRule="auto"/>
        <w:jc w:val="both"/>
        <w:rPr>
          <w:bCs/>
        </w:rPr>
      </w:pPr>
      <w:r w:rsidRPr="00680DC8">
        <w:rPr>
          <w:bCs/>
        </w:rPr>
        <w:t>Từ 3.000.000đ đến 5.000.000đ</w:t>
      </w:r>
    </w:p>
    <w:p w14:paraId="430B7631" w14:textId="62F39A2D" w:rsidR="00B44619" w:rsidRPr="00680DC8" w:rsidRDefault="00B44619" w:rsidP="003A400E">
      <w:pPr>
        <w:pStyle w:val="ListParagraph"/>
        <w:numPr>
          <w:ilvl w:val="0"/>
          <w:numId w:val="2"/>
        </w:numPr>
        <w:spacing w:before="60" w:after="60" w:line="240" w:lineRule="auto"/>
        <w:jc w:val="both"/>
        <w:rPr>
          <w:bCs/>
        </w:rPr>
      </w:pPr>
      <w:r w:rsidRPr="00680DC8">
        <w:rPr>
          <w:bCs/>
        </w:rPr>
        <w:t xml:space="preserve">Từ </w:t>
      </w:r>
      <w:r w:rsidR="00F862CF" w:rsidRPr="00680DC8">
        <w:rPr>
          <w:bCs/>
        </w:rPr>
        <w:t>4.000.000đ đến 6.000.000đ</w:t>
      </w:r>
    </w:p>
    <w:p w14:paraId="3F8DF243" w14:textId="68C53048" w:rsidR="00F57173" w:rsidRPr="00680DC8" w:rsidRDefault="00B44619" w:rsidP="003A400E">
      <w:pPr>
        <w:spacing w:before="60" w:after="60" w:line="240" w:lineRule="auto"/>
        <w:ind w:firstLine="567"/>
        <w:jc w:val="both"/>
        <w:rPr>
          <w:b/>
          <w:bCs/>
        </w:rPr>
      </w:pPr>
      <w:r w:rsidRPr="00680DC8">
        <w:rPr>
          <w:b/>
          <w:bCs/>
        </w:rPr>
        <w:t xml:space="preserve"> </w:t>
      </w:r>
      <w:r w:rsidR="00C8330A" w:rsidRPr="00680DC8">
        <w:rPr>
          <w:b/>
          <w:bCs/>
        </w:rPr>
        <w:t>Đáp án: A là đúng</w:t>
      </w:r>
    </w:p>
    <w:p w14:paraId="4D023557" w14:textId="3B85EA3D" w:rsidR="00C8330A" w:rsidRPr="00680DC8" w:rsidRDefault="00C8330A" w:rsidP="003A400E">
      <w:pPr>
        <w:spacing w:before="60" w:after="60" w:line="240" w:lineRule="auto"/>
        <w:ind w:firstLine="567"/>
        <w:jc w:val="both"/>
        <w:rPr>
          <w:b/>
          <w:bCs/>
        </w:rPr>
      </w:pPr>
      <w:r w:rsidRPr="00680DC8">
        <w:rPr>
          <w:bCs/>
        </w:rPr>
        <w:lastRenderedPageBreak/>
        <w:t>(Căn cứ khoản 1 Điều 58 Nghị định 82/2020/NĐ-CP</w:t>
      </w:r>
      <w:r w:rsidR="00C47F1F" w:rsidRPr="00680DC8">
        <w:rPr>
          <w:bCs/>
        </w:rPr>
        <w:t xml:space="preserve"> ngày 15/7/2020 về Quy định xử phạt vi phạm hành chính trong lĩnh vực bổ trợ tư pháp; hành chính tư pháp; hôn nhân gia đình; thi hành án dân sự; phá sản doanh nghiệp, hợp tác xã)</w:t>
      </w:r>
    </w:p>
    <w:p w14:paraId="15E408B5" w14:textId="1D5CA2DD" w:rsidR="00F57173" w:rsidRPr="00680DC8" w:rsidRDefault="00F57173" w:rsidP="003A400E">
      <w:pPr>
        <w:spacing w:before="60" w:after="60" w:line="240" w:lineRule="auto"/>
        <w:ind w:firstLine="567"/>
        <w:jc w:val="both"/>
        <w:rPr>
          <w:b/>
          <w:bCs/>
        </w:rPr>
      </w:pPr>
      <w:r w:rsidRPr="00680DC8">
        <w:rPr>
          <w:b/>
          <w:bCs/>
        </w:rPr>
        <w:t>C</w:t>
      </w:r>
      <w:r w:rsidR="0079226C" w:rsidRPr="00680DC8">
        <w:rPr>
          <w:b/>
          <w:bCs/>
        </w:rPr>
        <w:t>âu</w:t>
      </w:r>
      <w:r w:rsidRPr="00680DC8">
        <w:rPr>
          <w:b/>
          <w:bCs/>
        </w:rPr>
        <w:t xml:space="preserve"> </w:t>
      </w:r>
      <w:r w:rsidR="00476A43" w:rsidRPr="00680DC8">
        <w:rPr>
          <w:b/>
          <w:bCs/>
        </w:rPr>
        <w:t>5</w:t>
      </w:r>
      <w:r w:rsidRPr="00680DC8">
        <w:rPr>
          <w:b/>
          <w:bCs/>
        </w:rPr>
        <w:t xml:space="preserve">: </w:t>
      </w:r>
      <w:r w:rsidRPr="00680DC8">
        <w:t>Hành vi trồng cây thuốc phiện, cây cô</w:t>
      </w:r>
      <w:r w:rsidR="009800D0" w:rsidRPr="00680DC8">
        <w:t xml:space="preserve"> </w:t>
      </w:r>
      <w:r w:rsidRPr="00680DC8">
        <w:t xml:space="preserve">ca, cây cần sa hoặc các loại cây khác có chứa chất ma túy do Chính phủ quy định bị truy cứu trách nhiệm hình sự </w:t>
      </w:r>
      <w:r w:rsidR="009800D0" w:rsidRPr="00680DC8">
        <w:t>trong trường hợp nào?</w:t>
      </w:r>
      <w:r w:rsidRPr="00680DC8">
        <w:rPr>
          <w:b/>
          <w:bCs/>
        </w:rPr>
        <w:t xml:space="preserve"> </w:t>
      </w:r>
    </w:p>
    <w:p w14:paraId="682ECEEF" w14:textId="2920EC02" w:rsidR="00F57173" w:rsidRPr="00680DC8" w:rsidRDefault="00F57173" w:rsidP="003A400E">
      <w:pPr>
        <w:spacing w:before="60" w:after="60" w:line="240" w:lineRule="auto"/>
        <w:ind w:firstLine="567"/>
        <w:jc w:val="both"/>
      </w:pPr>
      <w:r w:rsidRPr="00680DC8">
        <w:t>A.</w:t>
      </w:r>
      <w:r w:rsidR="009800D0" w:rsidRPr="00680DC8">
        <w:t xml:space="preserve"> </w:t>
      </w:r>
      <w:r w:rsidRPr="00680DC8">
        <w:t xml:space="preserve">Đã được giáo dục 02 lần và đã được tạo điều kiện ổn định cuộc sống; </w:t>
      </w:r>
    </w:p>
    <w:p w14:paraId="66C59617" w14:textId="77777777" w:rsidR="00F57173" w:rsidRPr="00680DC8" w:rsidRDefault="00F57173" w:rsidP="003A400E">
      <w:pPr>
        <w:spacing w:before="60" w:after="60" w:line="240" w:lineRule="auto"/>
        <w:ind w:firstLine="567"/>
        <w:jc w:val="both"/>
      </w:pPr>
      <w:r w:rsidRPr="00680DC8">
        <w:t xml:space="preserve">B. Đã bị xử phạt vi phạm hành chính về hành vi này hoặc đã bị kết án về tội này, chưa được xóa án tích mà còn vi phạm; </w:t>
      </w:r>
    </w:p>
    <w:p w14:paraId="451BE671" w14:textId="21936A15" w:rsidR="00F57173" w:rsidRPr="00680DC8" w:rsidRDefault="00F57173" w:rsidP="003A400E">
      <w:pPr>
        <w:spacing w:before="60" w:after="60" w:line="240" w:lineRule="auto"/>
        <w:ind w:firstLine="567"/>
        <w:jc w:val="both"/>
        <w:rPr>
          <w:lang w:val="vi-VN"/>
        </w:rPr>
      </w:pPr>
      <w:r w:rsidRPr="00680DC8">
        <w:t xml:space="preserve">C. Với số lượng từ 500 cây </w:t>
      </w:r>
      <w:r w:rsidR="003C1658" w:rsidRPr="00680DC8">
        <w:t>tr</w:t>
      </w:r>
      <w:r w:rsidR="003C1658" w:rsidRPr="00680DC8">
        <w:rPr>
          <w:lang w:val="vi-VN"/>
        </w:rPr>
        <w:t>ở lên;</w:t>
      </w:r>
    </w:p>
    <w:p w14:paraId="5A646114" w14:textId="391389BD" w:rsidR="00F57173" w:rsidRPr="00680DC8" w:rsidRDefault="00F57173" w:rsidP="003A400E">
      <w:pPr>
        <w:spacing w:before="60" w:after="60" w:line="240" w:lineRule="auto"/>
        <w:ind w:firstLine="567"/>
        <w:jc w:val="both"/>
        <w:rPr>
          <w:lang w:val="vi-VN"/>
        </w:rPr>
      </w:pPr>
      <w:r w:rsidRPr="00680DC8">
        <w:t xml:space="preserve">D. Tất cả các đáp án trên đều </w:t>
      </w:r>
      <w:r w:rsidR="003C1658" w:rsidRPr="00680DC8">
        <w:t>đúng</w:t>
      </w:r>
      <w:r w:rsidR="003C1658" w:rsidRPr="00680DC8">
        <w:rPr>
          <w:lang w:val="vi-VN"/>
        </w:rPr>
        <w:t>.</w:t>
      </w:r>
    </w:p>
    <w:p w14:paraId="57ED28E9" w14:textId="77777777" w:rsidR="00F57173" w:rsidRPr="00680DC8" w:rsidRDefault="00F57173" w:rsidP="003A400E">
      <w:pPr>
        <w:spacing w:before="60" w:after="60" w:line="240" w:lineRule="auto"/>
        <w:ind w:firstLine="567"/>
        <w:jc w:val="both"/>
        <w:rPr>
          <w:b/>
          <w:bCs/>
        </w:rPr>
      </w:pPr>
      <w:r w:rsidRPr="00680DC8">
        <w:rPr>
          <w:b/>
          <w:bCs/>
        </w:rPr>
        <w:t>Đáp án: D là đáp án đúng</w:t>
      </w:r>
    </w:p>
    <w:p w14:paraId="40475B05" w14:textId="77777777" w:rsidR="00F57173" w:rsidRPr="00680DC8" w:rsidRDefault="00F57173" w:rsidP="003A400E">
      <w:pPr>
        <w:spacing w:before="60" w:after="60" w:line="240" w:lineRule="auto"/>
        <w:ind w:firstLine="567"/>
        <w:jc w:val="both"/>
        <w:rPr>
          <w:spacing w:val="-10"/>
        </w:rPr>
      </w:pPr>
      <w:r w:rsidRPr="00680DC8">
        <w:rPr>
          <w:spacing w:val="-10"/>
        </w:rPr>
        <w:t xml:space="preserve"> (Theo quy định tại Điều 247 Bộ luật hình sự năm 2015, sửa đổi bổ sung năm 2017)</w:t>
      </w:r>
    </w:p>
    <w:p w14:paraId="0C7BA9A2" w14:textId="5597347E" w:rsidR="00F57173" w:rsidRPr="00680DC8" w:rsidRDefault="00F57173" w:rsidP="003A400E">
      <w:pPr>
        <w:spacing w:before="60" w:after="60" w:line="240" w:lineRule="auto"/>
        <w:ind w:firstLine="567"/>
        <w:jc w:val="both"/>
        <w:rPr>
          <w:b/>
          <w:bCs/>
        </w:rPr>
      </w:pPr>
      <w:r w:rsidRPr="00680DC8">
        <w:rPr>
          <w:b/>
          <w:bCs/>
        </w:rPr>
        <w:t>C</w:t>
      </w:r>
      <w:r w:rsidR="0079226C" w:rsidRPr="00680DC8">
        <w:rPr>
          <w:b/>
          <w:bCs/>
        </w:rPr>
        <w:t>âu</w:t>
      </w:r>
      <w:r w:rsidRPr="00680DC8">
        <w:rPr>
          <w:b/>
          <w:bCs/>
        </w:rPr>
        <w:t xml:space="preserve"> </w:t>
      </w:r>
      <w:r w:rsidR="00DC5C74" w:rsidRPr="00680DC8">
        <w:rPr>
          <w:b/>
          <w:bCs/>
        </w:rPr>
        <w:t>6</w:t>
      </w:r>
      <w:r w:rsidRPr="00680DC8">
        <w:rPr>
          <w:b/>
          <w:bCs/>
        </w:rPr>
        <w:t xml:space="preserve">: </w:t>
      </w:r>
      <w:r w:rsidRPr="00680DC8">
        <w:t>Người nào sau đây có quyền dùng tiếng nói của dân tộc mình (không phải là tiếng Việt) trong tố tụng hình sự?</w:t>
      </w:r>
    </w:p>
    <w:p w14:paraId="7F276505" w14:textId="2497E2DE" w:rsidR="00F57173" w:rsidRPr="00680DC8" w:rsidRDefault="00F57173" w:rsidP="003A400E">
      <w:pPr>
        <w:spacing w:before="60" w:after="60" w:line="240" w:lineRule="auto"/>
        <w:ind w:firstLine="567"/>
        <w:jc w:val="both"/>
      </w:pPr>
      <w:r w:rsidRPr="00680DC8">
        <w:t>A.</w:t>
      </w:r>
      <w:r w:rsidR="009800D0" w:rsidRPr="00680DC8">
        <w:t xml:space="preserve"> </w:t>
      </w:r>
      <w:r w:rsidRPr="00680DC8">
        <w:t>Người tham gia tố tụng không biết tiếng Việt;</w:t>
      </w:r>
    </w:p>
    <w:p w14:paraId="255B615C" w14:textId="4AA350CB" w:rsidR="00F57173" w:rsidRPr="00680DC8" w:rsidRDefault="00F57173" w:rsidP="003A400E">
      <w:pPr>
        <w:spacing w:before="60" w:after="60" w:line="240" w:lineRule="auto"/>
        <w:ind w:firstLine="567"/>
        <w:jc w:val="both"/>
      </w:pPr>
      <w:r w:rsidRPr="00680DC8">
        <w:t>B.</w:t>
      </w:r>
      <w:r w:rsidR="009800D0" w:rsidRPr="00680DC8">
        <w:t xml:space="preserve"> </w:t>
      </w:r>
      <w:r w:rsidRPr="00680DC8">
        <w:t xml:space="preserve">Người tham gia tố tụng không biết tiếng Việt, người tham gia tố tụng là người dân tộc thiểu số biết tiếng Việt nhưng không muốn sử dụng tiếng Việt; </w:t>
      </w:r>
    </w:p>
    <w:p w14:paraId="3DB2D9AB" w14:textId="44181982" w:rsidR="00F57173" w:rsidRPr="00680DC8" w:rsidRDefault="00F57173" w:rsidP="003A400E">
      <w:pPr>
        <w:spacing w:before="60" w:after="60" w:line="240" w:lineRule="auto"/>
        <w:ind w:firstLine="567"/>
        <w:jc w:val="both"/>
      </w:pPr>
      <w:r w:rsidRPr="00680DC8">
        <w:t>C.</w:t>
      </w:r>
      <w:r w:rsidR="009800D0" w:rsidRPr="00680DC8">
        <w:t xml:space="preserve"> </w:t>
      </w:r>
      <w:r w:rsidRPr="00680DC8">
        <w:t>Người có thẩm quyền tiến hành tố tụng;</w:t>
      </w:r>
    </w:p>
    <w:p w14:paraId="11554765" w14:textId="28DE7618" w:rsidR="00F57173" w:rsidRPr="00680DC8" w:rsidRDefault="00F57173" w:rsidP="003A400E">
      <w:pPr>
        <w:spacing w:before="60" w:after="60" w:line="240" w:lineRule="auto"/>
        <w:ind w:firstLine="567"/>
        <w:jc w:val="both"/>
      </w:pPr>
      <w:r w:rsidRPr="00680DC8">
        <w:t>D.</w:t>
      </w:r>
      <w:r w:rsidR="009800D0" w:rsidRPr="00680DC8">
        <w:t xml:space="preserve"> </w:t>
      </w:r>
      <w:r w:rsidRPr="00680DC8">
        <w:t>Tất cả những người trên đều có quyền dùng tiếng nói của dân tộc mình, trường hợp này phải có phiên dịch.</w:t>
      </w:r>
    </w:p>
    <w:p w14:paraId="0FA0B21B" w14:textId="5C6EBC05" w:rsidR="00F57173" w:rsidRPr="00680DC8" w:rsidRDefault="00F57173" w:rsidP="003A400E">
      <w:pPr>
        <w:spacing w:before="60" w:after="60" w:line="240" w:lineRule="auto"/>
        <w:ind w:firstLine="567"/>
        <w:jc w:val="both"/>
        <w:rPr>
          <w:b/>
          <w:bCs/>
        </w:rPr>
      </w:pPr>
      <w:r w:rsidRPr="00680DC8">
        <w:rPr>
          <w:b/>
          <w:bCs/>
        </w:rPr>
        <w:t xml:space="preserve">Đáp án: </w:t>
      </w:r>
      <w:r w:rsidR="003C1658" w:rsidRPr="00680DC8">
        <w:rPr>
          <w:b/>
          <w:bCs/>
        </w:rPr>
        <w:t>A</w:t>
      </w:r>
      <w:r w:rsidRPr="00680DC8">
        <w:rPr>
          <w:b/>
          <w:bCs/>
        </w:rPr>
        <w:t xml:space="preserve"> là đáp án đúng</w:t>
      </w:r>
    </w:p>
    <w:p w14:paraId="22DD6311" w14:textId="77777777" w:rsidR="00F57173" w:rsidRPr="00680DC8" w:rsidRDefault="00F57173" w:rsidP="003A400E">
      <w:pPr>
        <w:spacing w:before="60" w:after="60" w:line="240" w:lineRule="auto"/>
        <w:ind w:firstLine="567"/>
        <w:jc w:val="both"/>
        <w:rPr>
          <w:spacing w:val="-6"/>
        </w:rPr>
      </w:pPr>
      <w:r w:rsidRPr="00680DC8">
        <w:rPr>
          <w:spacing w:val="-6"/>
        </w:rPr>
        <w:t>(Theo Điều 29 Bộ luật tố tụng hình sự năm 2015 được sửa đổi bổ sung năm 2021)</w:t>
      </w:r>
    </w:p>
    <w:p w14:paraId="630A827F" w14:textId="16B623E4" w:rsidR="00F57173" w:rsidRPr="00680DC8" w:rsidRDefault="00F57173" w:rsidP="003A400E">
      <w:pPr>
        <w:spacing w:before="60" w:after="60" w:line="240" w:lineRule="auto"/>
        <w:ind w:firstLine="567"/>
        <w:jc w:val="both"/>
        <w:rPr>
          <w:spacing w:val="-6"/>
        </w:rPr>
      </w:pPr>
      <w:r w:rsidRPr="00680DC8">
        <w:rPr>
          <w:b/>
          <w:bCs/>
          <w:spacing w:val="-6"/>
        </w:rPr>
        <w:t xml:space="preserve">Câu </w:t>
      </w:r>
      <w:r w:rsidR="00103E35" w:rsidRPr="00680DC8">
        <w:rPr>
          <w:b/>
          <w:bCs/>
          <w:spacing w:val="-6"/>
        </w:rPr>
        <w:t>7</w:t>
      </w:r>
      <w:r w:rsidR="000A3F71" w:rsidRPr="00680DC8">
        <w:rPr>
          <w:b/>
          <w:bCs/>
          <w:spacing w:val="-6"/>
        </w:rPr>
        <w:t>:</w:t>
      </w:r>
      <w:r w:rsidRPr="00680DC8">
        <w:rPr>
          <w:b/>
          <w:bCs/>
          <w:spacing w:val="-6"/>
        </w:rPr>
        <w:t xml:space="preserve"> </w:t>
      </w:r>
      <w:r w:rsidRPr="00680DC8">
        <w:rPr>
          <w:spacing w:val="-6"/>
        </w:rPr>
        <w:t>Biện pháp đưa vào trường giáo dưỡng được áp dụng đối với</w:t>
      </w:r>
      <w:r w:rsidR="00650C37" w:rsidRPr="00680DC8">
        <w:rPr>
          <w:spacing w:val="-6"/>
        </w:rPr>
        <w:t xml:space="preserve"> trường hợp nào dưới đây?</w:t>
      </w:r>
      <w:r w:rsidRPr="00680DC8">
        <w:rPr>
          <w:spacing w:val="-6"/>
        </w:rPr>
        <w:t xml:space="preserve"> </w:t>
      </w:r>
    </w:p>
    <w:p w14:paraId="253D1F93" w14:textId="539A2449" w:rsidR="00F57173" w:rsidRPr="00680DC8" w:rsidRDefault="00F57173" w:rsidP="003A400E">
      <w:pPr>
        <w:spacing w:before="60" w:after="60" w:line="240" w:lineRule="auto"/>
        <w:ind w:firstLine="567"/>
        <w:jc w:val="both"/>
      </w:pPr>
      <w:r w:rsidRPr="00680DC8">
        <w:t>A.</w:t>
      </w:r>
      <w:r w:rsidR="009800D0" w:rsidRPr="00680DC8">
        <w:t xml:space="preserve"> </w:t>
      </w:r>
      <w:r w:rsidRPr="00680DC8">
        <w:t xml:space="preserve">Người từ đủ 12 tuổi đến dưới 14 tuổi thực hiện hành vi có dấu hiệu của một tội phạm đặc biệt nghiêm trọng quy định tại Bộ luật Hình sự; </w:t>
      </w:r>
    </w:p>
    <w:p w14:paraId="34F11149" w14:textId="47B6FCB2" w:rsidR="00F57173" w:rsidRPr="00680DC8" w:rsidRDefault="00F57173" w:rsidP="003A400E">
      <w:pPr>
        <w:spacing w:before="60" w:after="60" w:line="240" w:lineRule="auto"/>
        <w:ind w:firstLine="567"/>
        <w:jc w:val="both"/>
      </w:pPr>
      <w:r w:rsidRPr="00680DC8">
        <w:t>B.</w:t>
      </w:r>
      <w:r w:rsidR="009800D0" w:rsidRPr="00680DC8">
        <w:t xml:space="preserve"> </w:t>
      </w:r>
      <w:r w:rsidRPr="00680DC8">
        <w:t>Người từ đủ 12 tuổi đến dưới 14 tuổi thực hiện hành vi có dấu hiệu của một tội phạm rất nghiêm trọng do cố ý quy định tại Bộ luật Hình sự;</w:t>
      </w:r>
    </w:p>
    <w:p w14:paraId="1F30F0EB" w14:textId="243E5217" w:rsidR="00F57173" w:rsidRPr="00680DC8" w:rsidRDefault="00F57173" w:rsidP="003A400E">
      <w:pPr>
        <w:spacing w:before="60" w:after="60" w:line="240" w:lineRule="auto"/>
        <w:ind w:firstLine="567"/>
        <w:jc w:val="both"/>
      </w:pPr>
      <w:r w:rsidRPr="00680DC8">
        <w:t>C.</w:t>
      </w:r>
      <w:r w:rsidR="00650C37" w:rsidRPr="00680DC8">
        <w:t xml:space="preserve"> </w:t>
      </w:r>
      <w:r w:rsidRPr="00680DC8">
        <w:t>Người từ đủ 14 tuổi đến dưới 16 tuổi thực hiện hành vi có dấu hiệu của một tội phạm nghiêm trọng do cố ý quy định tại Bộ luật Hình sự;</w:t>
      </w:r>
    </w:p>
    <w:p w14:paraId="33972138" w14:textId="000E15DC" w:rsidR="00F57173" w:rsidRPr="00680DC8" w:rsidRDefault="00F57173" w:rsidP="003A400E">
      <w:pPr>
        <w:spacing w:before="60" w:after="60" w:line="240" w:lineRule="auto"/>
        <w:ind w:firstLine="567"/>
        <w:jc w:val="both"/>
        <w:rPr>
          <w:spacing w:val="-4"/>
        </w:rPr>
      </w:pPr>
      <w:r w:rsidRPr="00680DC8">
        <w:rPr>
          <w:spacing w:val="-4"/>
        </w:rPr>
        <w:t>D.</w:t>
      </w:r>
      <w:r w:rsidR="00650C37" w:rsidRPr="00680DC8">
        <w:rPr>
          <w:spacing w:val="-4"/>
        </w:rPr>
        <w:t xml:space="preserve"> </w:t>
      </w:r>
      <w:r w:rsidRPr="00680DC8">
        <w:rPr>
          <w:spacing w:val="-4"/>
        </w:rPr>
        <w:t xml:space="preserve">Người nghiện ma túy từ đủ 12 đến dưới 18 tuổi tự ý chấm dứt cai nghiện ma túy tự nguyện. </w:t>
      </w:r>
    </w:p>
    <w:p w14:paraId="47E21D83" w14:textId="77777777" w:rsidR="00F57173" w:rsidRPr="00680DC8" w:rsidRDefault="00F57173" w:rsidP="003A400E">
      <w:pPr>
        <w:spacing w:before="60" w:after="60" w:line="240" w:lineRule="auto"/>
        <w:ind w:firstLine="567"/>
        <w:jc w:val="both"/>
        <w:rPr>
          <w:b/>
          <w:bCs/>
        </w:rPr>
      </w:pPr>
      <w:r w:rsidRPr="00680DC8">
        <w:rPr>
          <w:b/>
          <w:bCs/>
        </w:rPr>
        <w:t>Trả lời: A là đáp án đúng</w:t>
      </w:r>
    </w:p>
    <w:p w14:paraId="4892FEF5" w14:textId="77777777" w:rsidR="00F57173" w:rsidRPr="00680DC8" w:rsidRDefault="00F57173" w:rsidP="003A400E">
      <w:pPr>
        <w:spacing w:before="60" w:after="60" w:line="240" w:lineRule="auto"/>
        <w:ind w:firstLine="567"/>
        <w:jc w:val="both"/>
        <w:rPr>
          <w:spacing w:val="6"/>
        </w:rPr>
      </w:pPr>
      <w:r w:rsidRPr="00680DC8">
        <w:rPr>
          <w:spacing w:val="6"/>
        </w:rPr>
        <w:t>(Theo Điều 92 Luật Xử lý vi phạm hành chính năm 2012, sửa đổi, bổ sung năm 2020)</w:t>
      </w:r>
    </w:p>
    <w:p w14:paraId="0E9676C5" w14:textId="7B7553C3" w:rsidR="00F57173" w:rsidRPr="00680DC8" w:rsidRDefault="00103E35" w:rsidP="003A400E">
      <w:pPr>
        <w:spacing w:before="60" w:after="60" w:line="240" w:lineRule="auto"/>
        <w:ind w:firstLine="567"/>
        <w:jc w:val="both"/>
        <w:rPr>
          <w:b/>
          <w:bCs/>
        </w:rPr>
      </w:pPr>
      <w:r w:rsidRPr="00680DC8">
        <w:rPr>
          <w:b/>
          <w:bCs/>
        </w:rPr>
        <w:t>Câu 8</w:t>
      </w:r>
      <w:r w:rsidR="000A3F71" w:rsidRPr="00680DC8">
        <w:rPr>
          <w:b/>
          <w:bCs/>
        </w:rPr>
        <w:t>:</w:t>
      </w:r>
      <w:r w:rsidR="00F57173" w:rsidRPr="00680DC8">
        <w:rPr>
          <w:b/>
          <w:bCs/>
        </w:rPr>
        <w:t xml:space="preserve"> </w:t>
      </w:r>
      <w:r w:rsidR="00F57173" w:rsidRPr="00680DC8">
        <w:t xml:space="preserve">Các hành vi nào sau đây là hành vi bị </w:t>
      </w:r>
      <w:r w:rsidR="00650C37" w:rsidRPr="00680DC8">
        <w:t xml:space="preserve">nghiêm </w:t>
      </w:r>
      <w:r w:rsidR="00F57173" w:rsidRPr="00680DC8">
        <w:t>cấm?</w:t>
      </w:r>
    </w:p>
    <w:p w14:paraId="3D572E6C" w14:textId="77777777" w:rsidR="00F57173" w:rsidRPr="00680DC8" w:rsidRDefault="00F57173" w:rsidP="003A400E">
      <w:pPr>
        <w:spacing w:before="60" w:after="60" w:line="240" w:lineRule="auto"/>
        <w:ind w:firstLine="567"/>
        <w:jc w:val="both"/>
      </w:pPr>
      <w:r w:rsidRPr="00680DC8">
        <w:t>A. Kết hôn hoặc chung sống như vợ chồng giữa những người cùng dòng máu về trực hệ; giữa những người có họ trong phạm vi ba đời.</w:t>
      </w:r>
    </w:p>
    <w:p w14:paraId="549CAA51" w14:textId="77777777" w:rsidR="00F57173" w:rsidRPr="00680DC8" w:rsidRDefault="00F57173" w:rsidP="003A400E">
      <w:pPr>
        <w:spacing w:before="60" w:after="60" w:line="240" w:lineRule="auto"/>
        <w:ind w:firstLine="567"/>
        <w:jc w:val="both"/>
      </w:pPr>
      <w:r w:rsidRPr="00680DC8">
        <w:lastRenderedPageBreak/>
        <w:t>B. Kết hôn hoặc chung sống như vợ chồng giữa cha, mẹ nuôi với con nuôi; giữa người đã từng là cha, mẹ nuôi với con nuôi, cha chồng với con dâu, mẹ vợ với con rể, cha dượng với con riêng của vợ, mẹ kế với con riêng của chồng.</w:t>
      </w:r>
    </w:p>
    <w:p w14:paraId="193ED166" w14:textId="77777777" w:rsidR="00F57173" w:rsidRPr="00680DC8" w:rsidRDefault="00F57173" w:rsidP="003A400E">
      <w:pPr>
        <w:spacing w:before="60" w:after="60" w:line="240" w:lineRule="auto"/>
        <w:ind w:firstLine="567"/>
        <w:jc w:val="both"/>
      </w:pPr>
      <w:r w:rsidRPr="00680DC8">
        <w:t>C. Bạo lực gia đình.</w:t>
      </w:r>
    </w:p>
    <w:p w14:paraId="19F40615" w14:textId="77777777" w:rsidR="00F57173" w:rsidRPr="00680DC8" w:rsidRDefault="00F57173" w:rsidP="003A400E">
      <w:pPr>
        <w:spacing w:before="60" w:after="60" w:line="240" w:lineRule="auto"/>
        <w:ind w:firstLine="567"/>
        <w:jc w:val="both"/>
      </w:pPr>
      <w:r w:rsidRPr="00680DC8">
        <w:t>D. Tất cả các đáp án trên đều đúng.</w:t>
      </w:r>
    </w:p>
    <w:p w14:paraId="419A06CE" w14:textId="77777777" w:rsidR="00F57173" w:rsidRPr="00680DC8" w:rsidRDefault="00F57173" w:rsidP="003A400E">
      <w:pPr>
        <w:spacing w:before="60" w:after="60" w:line="240" w:lineRule="auto"/>
        <w:ind w:firstLine="567"/>
        <w:jc w:val="both"/>
        <w:rPr>
          <w:b/>
          <w:bCs/>
        </w:rPr>
      </w:pPr>
      <w:r w:rsidRPr="00680DC8">
        <w:rPr>
          <w:b/>
          <w:bCs/>
        </w:rPr>
        <w:t>Trả lời: D là đáp án đúng</w:t>
      </w:r>
    </w:p>
    <w:p w14:paraId="4D03E8FF" w14:textId="77777777" w:rsidR="00F57173" w:rsidRPr="00680DC8" w:rsidRDefault="00F57173" w:rsidP="003A400E">
      <w:pPr>
        <w:spacing w:before="60" w:after="60" w:line="240" w:lineRule="auto"/>
        <w:ind w:firstLine="567"/>
        <w:jc w:val="both"/>
      </w:pPr>
      <w:r w:rsidRPr="00680DC8">
        <w:t>(Theo khoản 2 Điều 5 Luật Hôn nhân và gia đình năm 2014)</w:t>
      </w:r>
    </w:p>
    <w:p w14:paraId="2A0E6883" w14:textId="625A4151" w:rsidR="00F57173" w:rsidRPr="00680DC8" w:rsidRDefault="00103E35" w:rsidP="003A400E">
      <w:pPr>
        <w:spacing w:before="60" w:after="60" w:line="240" w:lineRule="auto"/>
        <w:ind w:firstLine="567"/>
        <w:jc w:val="both"/>
        <w:rPr>
          <w:b/>
          <w:bCs/>
          <w:spacing w:val="8"/>
        </w:rPr>
      </w:pPr>
      <w:r w:rsidRPr="00680DC8">
        <w:rPr>
          <w:b/>
          <w:bCs/>
          <w:spacing w:val="8"/>
        </w:rPr>
        <w:t>Câu 9</w:t>
      </w:r>
      <w:r w:rsidR="000A3F71" w:rsidRPr="00680DC8">
        <w:rPr>
          <w:b/>
          <w:bCs/>
          <w:spacing w:val="8"/>
        </w:rPr>
        <w:t>:</w:t>
      </w:r>
      <w:r w:rsidR="00F57173" w:rsidRPr="00680DC8">
        <w:rPr>
          <w:b/>
          <w:bCs/>
          <w:spacing w:val="8"/>
        </w:rPr>
        <w:t xml:space="preserve"> </w:t>
      </w:r>
      <w:r w:rsidR="00F57173" w:rsidRPr="00680DC8">
        <w:rPr>
          <w:spacing w:val="8"/>
        </w:rPr>
        <w:t>Các hành vi nào sau đây là hành vi bị nghiêm cấm trong lĩnh vực lao động?</w:t>
      </w:r>
    </w:p>
    <w:p w14:paraId="05CC3652" w14:textId="77777777" w:rsidR="00F57173" w:rsidRPr="00680DC8" w:rsidRDefault="00F57173" w:rsidP="003A400E">
      <w:pPr>
        <w:spacing w:before="60" w:after="60" w:line="240" w:lineRule="auto"/>
        <w:ind w:firstLine="567"/>
        <w:jc w:val="both"/>
      </w:pPr>
      <w:r w:rsidRPr="00680DC8">
        <w:t>A. Ngược đãi người lao động, cưỡng bức lao động.</w:t>
      </w:r>
    </w:p>
    <w:p w14:paraId="064C9B45" w14:textId="77777777" w:rsidR="00F57173" w:rsidRPr="00680DC8" w:rsidRDefault="00F57173" w:rsidP="003A400E">
      <w:pPr>
        <w:spacing w:before="60" w:after="60" w:line="240" w:lineRule="auto"/>
        <w:ind w:firstLine="567"/>
        <w:jc w:val="both"/>
      </w:pPr>
      <w:r w:rsidRPr="00680DC8">
        <w:t>B. Quấy rối tình dục tại nơi làm việc.</w:t>
      </w:r>
    </w:p>
    <w:p w14:paraId="43ED5160" w14:textId="77777777" w:rsidR="00F57173" w:rsidRPr="00680DC8" w:rsidRDefault="00F57173" w:rsidP="003A400E">
      <w:pPr>
        <w:spacing w:before="60" w:after="60" w:line="240" w:lineRule="auto"/>
        <w:ind w:firstLine="567"/>
        <w:jc w:val="both"/>
      </w:pPr>
      <w:r w:rsidRPr="00680DC8">
        <w:t>C. Sử dụng lao động chưa thành niên trái pháp luật.</w:t>
      </w:r>
    </w:p>
    <w:p w14:paraId="0257A945" w14:textId="77777777" w:rsidR="00F57173" w:rsidRPr="00680DC8" w:rsidRDefault="00F57173" w:rsidP="003A400E">
      <w:pPr>
        <w:spacing w:before="60" w:after="60" w:line="240" w:lineRule="auto"/>
        <w:ind w:firstLine="567"/>
        <w:jc w:val="both"/>
      </w:pPr>
      <w:r w:rsidRPr="00680DC8">
        <w:t>D. Tất cả các đáp án trên đều đúng.</w:t>
      </w:r>
    </w:p>
    <w:p w14:paraId="780563ED" w14:textId="77777777" w:rsidR="00F57173" w:rsidRPr="00680DC8" w:rsidRDefault="00F57173" w:rsidP="003A400E">
      <w:pPr>
        <w:spacing w:before="60" w:after="60" w:line="240" w:lineRule="auto"/>
        <w:ind w:firstLine="567"/>
        <w:jc w:val="both"/>
        <w:rPr>
          <w:b/>
          <w:bCs/>
        </w:rPr>
      </w:pPr>
      <w:r w:rsidRPr="00680DC8">
        <w:rPr>
          <w:b/>
          <w:bCs/>
        </w:rPr>
        <w:t>Trả lời: D là đáp án đúng</w:t>
      </w:r>
    </w:p>
    <w:p w14:paraId="01D76D38" w14:textId="77777777" w:rsidR="00F57173" w:rsidRPr="00680DC8" w:rsidRDefault="00F57173" w:rsidP="003A400E">
      <w:pPr>
        <w:spacing w:before="60" w:after="60" w:line="240" w:lineRule="auto"/>
        <w:ind w:firstLine="567"/>
        <w:jc w:val="both"/>
      </w:pPr>
      <w:r w:rsidRPr="00680DC8">
        <w:t>(Theo Điều 8 Bộ luật Lao động năm 2019)</w:t>
      </w:r>
    </w:p>
    <w:p w14:paraId="766D0AD8" w14:textId="01E2CC17" w:rsidR="00C75BA1" w:rsidRPr="00680DC8" w:rsidRDefault="00467F6B" w:rsidP="003A400E">
      <w:pPr>
        <w:spacing w:before="60" w:after="60" w:line="240" w:lineRule="auto"/>
        <w:ind w:firstLine="567"/>
        <w:jc w:val="both"/>
      </w:pPr>
      <w:r w:rsidRPr="00680DC8">
        <w:rPr>
          <w:b/>
          <w:bCs/>
        </w:rPr>
        <w:t>Câu 10</w:t>
      </w:r>
      <w:r w:rsidR="00F57173" w:rsidRPr="00680DC8">
        <w:rPr>
          <w:b/>
          <w:bCs/>
        </w:rPr>
        <w:t xml:space="preserve">: </w:t>
      </w:r>
      <w:r w:rsidR="00C75BA1" w:rsidRPr="00680DC8">
        <w:rPr>
          <w:rFonts w:eastAsia="Calibri"/>
        </w:rPr>
        <w:t>Theo Chương trình mục tiêu quốc gia phát triển kinh tế xã hội vùng đồng bào dân tộc thiểu số và miền núi, thì mức cho vay tối đa đối với đối tượng vay vốn hỗ trợ nhà ở tại Ngân hàng Chính sách xã hội hiện nay là bao nhiêu?</w:t>
      </w:r>
    </w:p>
    <w:p w14:paraId="6DF58431" w14:textId="77777777" w:rsidR="00F57173" w:rsidRPr="00680DC8" w:rsidRDefault="00F57173" w:rsidP="003A400E">
      <w:pPr>
        <w:spacing w:before="60" w:after="60" w:line="240" w:lineRule="auto"/>
        <w:ind w:firstLine="567"/>
        <w:jc w:val="both"/>
      </w:pPr>
      <w:r w:rsidRPr="00680DC8">
        <w:t>A. 25 triệu đồng/hộ.</w:t>
      </w:r>
    </w:p>
    <w:p w14:paraId="7EDD35BF" w14:textId="77777777" w:rsidR="00F57173" w:rsidRPr="00680DC8" w:rsidRDefault="00F57173" w:rsidP="003A400E">
      <w:pPr>
        <w:spacing w:before="60" w:after="60" w:line="240" w:lineRule="auto"/>
        <w:ind w:firstLine="567"/>
        <w:jc w:val="both"/>
      </w:pPr>
      <w:r w:rsidRPr="00680DC8">
        <w:t>B. 30 triệu đồng/hộ.</w:t>
      </w:r>
    </w:p>
    <w:p w14:paraId="0763DA99" w14:textId="77777777" w:rsidR="00F57173" w:rsidRPr="00680DC8" w:rsidRDefault="00F57173" w:rsidP="003A400E">
      <w:pPr>
        <w:spacing w:before="60" w:after="60" w:line="240" w:lineRule="auto"/>
        <w:ind w:firstLine="567"/>
        <w:jc w:val="both"/>
      </w:pPr>
      <w:r w:rsidRPr="00680DC8">
        <w:t>C. 40 triệu đồng/hộ.</w:t>
      </w:r>
    </w:p>
    <w:p w14:paraId="1CC5DCF3" w14:textId="77777777" w:rsidR="00F57173" w:rsidRPr="00680DC8" w:rsidRDefault="00F57173" w:rsidP="003A400E">
      <w:pPr>
        <w:spacing w:before="60" w:after="60" w:line="240" w:lineRule="auto"/>
        <w:ind w:firstLine="567"/>
        <w:jc w:val="both"/>
      </w:pPr>
      <w:r w:rsidRPr="00680DC8">
        <w:t>D. 50 triệu đồng/hộ.</w:t>
      </w:r>
    </w:p>
    <w:p w14:paraId="6DBA270C" w14:textId="77777777" w:rsidR="00F57173" w:rsidRPr="00680DC8" w:rsidRDefault="00F57173" w:rsidP="003A400E">
      <w:pPr>
        <w:spacing w:before="60" w:after="60" w:line="240" w:lineRule="auto"/>
        <w:ind w:firstLine="567"/>
        <w:jc w:val="both"/>
        <w:rPr>
          <w:b/>
          <w:bCs/>
        </w:rPr>
      </w:pPr>
      <w:r w:rsidRPr="00680DC8">
        <w:rPr>
          <w:b/>
          <w:bCs/>
        </w:rPr>
        <w:t>Trả lời: C là đáp án đúng.</w:t>
      </w:r>
    </w:p>
    <w:p w14:paraId="1978F039" w14:textId="77777777" w:rsidR="00F57173" w:rsidRPr="00680DC8" w:rsidRDefault="00F57173" w:rsidP="003A400E">
      <w:pPr>
        <w:spacing w:before="60" w:after="60" w:line="240" w:lineRule="auto"/>
        <w:ind w:firstLine="567"/>
        <w:jc w:val="both"/>
      </w:pPr>
      <w:r w:rsidRPr="00680DC8">
        <w:t>(Theo Điều 17 Nghị định số 28/2022/NĐ-CP ngày 26/4/2022 của Chính phủ về chính sách tín dụng ưu đãi thực hiện Chương trình mục tiêu quốc gia phát triển kinh tế xã hội vùng đồng bào dân tộc thiểu số và miền núi giai đoạn từ năm 2021 đến năm 2030, giai đoạn 1: từ năm 2021 đến năm 2025, mức cho vay không vượt quá 40 triệu đồng/hộ)</w:t>
      </w:r>
    </w:p>
    <w:p w14:paraId="599837B2" w14:textId="4094C460" w:rsidR="00BE6CAA" w:rsidRPr="00680DC8" w:rsidRDefault="006B2AC5" w:rsidP="003A400E">
      <w:pPr>
        <w:spacing w:before="60" w:after="60" w:line="240" w:lineRule="auto"/>
        <w:ind w:firstLine="567"/>
        <w:jc w:val="both"/>
        <w:rPr>
          <w:rFonts w:eastAsia="Calibri"/>
        </w:rPr>
      </w:pPr>
      <w:r w:rsidRPr="00680DC8">
        <w:rPr>
          <w:b/>
          <w:bCs/>
        </w:rPr>
        <w:t>Câu 11</w:t>
      </w:r>
      <w:r w:rsidR="00F57173" w:rsidRPr="00680DC8">
        <w:rPr>
          <w:b/>
          <w:bCs/>
        </w:rPr>
        <w:t xml:space="preserve">. </w:t>
      </w:r>
      <w:r w:rsidR="00BE6CAA" w:rsidRPr="00680DC8">
        <w:rPr>
          <w:rFonts w:eastAsia="Calibri"/>
        </w:rPr>
        <w:t>Mức hỗ trợ cho phụ nữ thuộc hộ nghèo là người dân tộc thiểu số khi sinh con đúng chính sách dân số hiện nay là bao nhiêu?</w:t>
      </w:r>
    </w:p>
    <w:p w14:paraId="3F9D8E2B" w14:textId="77777777" w:rsidR="00BE6CAA" w:rsidRPr="00680DC8" w:rsidRDefault="00BE6CAA" w:rsidP="003A400E">
      <w:pPr>
        <w:spacing w:before="60" w:after="60" w:line="240" w:lineRule="auto"/>
        <w:ind w:firstLine="567"/>
        <w:jc w:val="both"/>
        <w:rPr>
          <w:rFonts w:eastAsia="Calibri"/>
        </w:rPr>
      </w:pPr>
      <w:r w:rsidRPr="00680DC8">
        <w:rPr>
          <w:rFonts w:eastAsia="Calibri"/>
        </w:rPr>
        <w:t>A. Một triệu đồng/người</w:t>
      </w:r>
    </w:p>
    <w:p w14:paraId="1A63CDAF" w14:textId="77777777" w:rsidR="00BE6CAA" w:rsidRPr="00680DC8" w:rsidRDefault="00BE6CAA" w:rsidP="003A400E">
      <w:pPr>
        <w:spacing w:before="60" w:after="60" w:line="240" w:lineRule="auto"/>
        <w:ind w:firstLine="567"/>
        <w:jc w:val="both"/>
        <w:rPr>
          <w:rFonts w:eastAsia="Calibri"/>
        </w:rPr>
      </w:pPr>
      <w:r w:rsidRPr="00680DC8">
        <w:rPr>
          <w:rFonts w:eastAsia="Calibri"/>
        </w:rPr>
        <w:t>B. Hai triệu đồng/người</w:t>
      </w:r>
    </w:p>
    <w:p w14:paraId="01D65FAF" w14:textId="77777777" w:rsidR="00BE6CAA" w:rsidRPr="00680DC8" w:rsidRDefault="00BE6CAA" w:rsidP="003A400E">
      <w:pPr>
        <w:spacing w:before="60" w:after="60" w:line="240" w:lineRule="auto"/>
        <w:ind w:firstLine="567"/>
        <w:jc w:val="both"/>
        <w:rPr>
          <w:rFonts w:eastAsia="Calibri"/>
        </w:rPr>
      </w:pPr>
      <w:r w:rsidRPr="00680DC8">
        <w:rPr>
          <w:rFonts w:eastAsia="Calibri"/>
        </w:rPr>
        <w:t>C. Ba triệu đồng/người</w:t>
      </w:r>
    </w:p>
    <w:p w14:paraId="18217D64" w14:textId="77777777" w:rsidR="00BE6CAA" w:rsidRPr="00680DC8" w:rsidRDefault="00BE6CAA" w:rsidP="003A400E">
      <w:pPr>
        <w:spacing w:before="60" w:after="60" w:line="240" w:lineRule="auto"/>
        <w:ind w:firstLine="567"/>
        <w:jc w:val="both"/>
        <w:rPr>
          <w:rFonts w:eastAsia="Calibri"/>
        </w:rPr>
      </w:pPr>
      <w:r w:rsidRPr="00680DC8">
        <w:rPr>
          <w:rFonts w:eastAsia="Calibri"/>
        </w:rPr>
        <w:t>D. Bốn triệu đồng/người</w:t>
      </w:r>
    </w:p>
    <w:p w14:paraId="57D41D60" w14:textId="1F8E3366" w:rsidR="00BE6CAA" w:rsidRPr="00680DC8" w:rsidRDefault="00BE6CAA" w:rsidP="003A400E">
      <w:pPr>
        <w:spacing w:before="60" w:after="60" w:line="240" w:lineRule="auto"/>
        <w:ind w:firstLine="567"/>
        <w:jc w:val="both"/>
        <w:rPr>
          <w:rFonts w:eastAsia="Calibri"/>
        </w:rPr>
      </w:pPr>
      <w:r w:rsidRPr="00680DC8">
        <w:rPr>
          <w:rFonts w:eastAsia="Calibri"/>
          <w:b/>
        </w:rPr>
        <w:t>Trả lời: B là đáp án đúng</w:t>
      </w:r>
    </w:p>
    <w:p w14:paraId="7F77D79E" w14:textId="77777777" w:rsidR="00BE6CAA" w:rsidRPr="00680DC8" w:rsidRDefault="00BE6CAA" w:rsidP="003A400E">
      <w:pPr>
        <w:spacing w:before="60" w:after="60" w:line="240" w:lineRule="auto"/>
        <w:ind w:firstLine="567"/>
        <w:jc w:val="both"/>
        <w:rPr>
          <w:rFonts w:eastAsia="Calibri"/>
        </w:rPr>
      </w:pPr>
      <w:r w:rsidRPr="00680DC8">
        <w:rPr>
          <w:rFonts w:eastAsia="Calibri"/>
        </w:rPr>
        <w:t>(Theo Điều 2, Nghị định số 39/2015/NĐ-CP, ngày 27/4/2015 của Chính phủ quy định chính sách hỗ trợ cho phụ nữ thuộc hộ nghèo là người dân tộc thiểu số khi sinh con đúng chính sách dân số).</w:t>
      </w:r>
    </w:p>
    <w:p w14:paraId="5C2438C7" w14:textId="351112F8" w:rsidR="00F57173" w:rsidRPr="00680DC8" w:rsidRDefault="009A19B1" w:rsidP="003A400E">
      <w:pPr>
        <w:spacing w:before="60" w:after="60" w:line="240" w:lineRule="auto"/>
        <w:ind w:firstLine="567"/>
        <w:jc w:val="both"/>
      </w:pPr>
      <w:r w:rsidRPr="00680DC8">
        <w:rPr>
          <w:b/>
          <w:bCs/>
        </w:rPr>
        <w:t>Câu 12</w:t>
      </w:r>
      <w:r w:rsidR="00F57173" w:rsidRPr="00680DC8">
        <w:rPr>
          <w:b/>
          <w:bCs/>
        </w:rPr>
        <w:t xml:space="preserve">. </w:t>
      </w:r>
      <w:r w:rsidR="00F57173" w:rsidRPr="00680DC8">
        <w:t>Đối tượng được hỗ trợ khi sinh con đúng chính sách dân số là đối tượng nào trong những trường hợp dưới đây</w:t>
      </w:r>
      <w:r w:rsidR="00BE6CAA" w:rsidRPr="00680DC8">
        <w:t>?</w:t>
      </w:r>
    </w:p>
    <w:p w14:paraId="74A308C6" w14:textId="77777777" w:rsidR="00F57173" w:rsidRPr="00680DC8" w:rsidRDefault="00F57173" w:rsidP="003A400E">
      <w:pPr>
        <w:spacing w:before="60" w:after="60" w:line="240" w:lineRule="auto"/>
        <w:ind w:firstLine="567"/>
        <w:jc w:val="both"/>
      </w:pPr>
      <w:r w:rsidRPr="00680DC8">
        <w:lastRenderedPageBreak/>
        <w:t>A. Phụ nữ là người dân tộc thiểu số thuộc hộ nghèo, cư trú ở khu vực hành chính thuộc vùng khó khăn</w:t>
      </w:r>
    </w:p>
    <w:p w14:paraId="2D949602" w14:textId="77777777" w:rsidR="00F57173" w:rsidRPr="00680DC8" w:rsidRDefault="00F57173" w:rsidP="003A400E">
      <w:pPr>
        <w:spacing w:before="60" w:after="60" w:line="240" w:lineRule="auto"/>
        <w:ind w:firstLine="567"/>
        <w:jc w:val="both"/>
      </w:pPr>
      <w:r w:rsidRPr="00680DC8">
        <w:t>B. Phụ nữ là người Kinh có chồng là người dân tộc thiểu số thuộc hộ nghèo, cư trú ở khu vực hành chính thuộc vùng khó khăn</w:t>
      </w:r>
    </w:p>
    <w:p w14:paraId="384B8ACB" w14:textId="77777777" w:rsidR="00F57173" w:rsidRPr="00680DC8" w:rsidRDefault="00F57173" w:rsidP="003A400E">
      <w:pPr>
        <w:spacing w:before="60" w:after="60" w:line="240" w:lineRule="auto"/>
        <w:ind w:firstLine="567"/>
        <w:jc w:val="both"/>
        <w:rPr>
          <w:spacing w:val="-4"/>
        </w:rPr>
      </w:pPr>
      <w:r w:rsidRPr="00680DC8">
        <w:rPr>
          <w:spacing w:val="-4"/>
        </w:rPr>
        <w:t>C. Phụ nữ là người Kinh thuộc hộ nghèo, cư trú ở khu vực hành chính thuộc vùng khó khăn</w:t>
      </w:r>
    </w:p>
    <w:p w14:paraId="45184CD6" w14:textId="77777777" w:rsidR="00F57173" w:rsidRPr="00680DC8" w:rsidRDefault="00F57173" w:rsidP="003A400E">
      <w:pPr>
        <w:spacing w:before="60" w:after="60" w:line="240" w:lineRule="auto"/>
        <w:ind w:firstLine="567"/>
        <w:jc w:val="both"/>
        <w:rPr>
          <w:spacing w:val="-6"/>
        </w:rPr>
      </w:pPr>
      <w:r w:rsidRPr="00680DC8">
        <w:rPr>
          <w:spacing w:val="-6"/>
        </w:rPr>
        <w:t>D. Phụ nữ là người dân tộc thiểu số hoặc phụ nữ là người Kinh có chồng là ngưởi dân tộc thiểu số thuộc hộ nghèo, cư trú ở đơn vị hành chính thuộc vùng khó khăn</w:t>
      </w:r>
    </w:p>
    <w:p w14:paraId="3F8DE1F6" w14:textId="77777777" w:rsidR="00BE6CAA" w:rsidRPr="00680DC8" w:rsidRDefault="00F57173" w:rsidP="003A400E">
      <w:pPr>
        <w:spacing w:before="60" w:after="60" w:line="240" w:lineRule="auto"/>
        <w:ind w:firstLine="567"/>
        <w:jc w:val="both"/>
        <w:rPr>
          <w:b/>
          <w:bCs/>
        </w:rPr>
      </w:pPr>
      <w:r w:rsidRPr="00680DC8">
        <w:rPr>
          <w:b/>
          <w:bCs/>
        </w:rPr>
        <w:t xml:space="preserve">Trả lời: </w:t>
      </w:r>
      <w:r w:rsidR="00BE6CAA" w:rsidRPr="00680DC8">
        <w:rPr>
          <w:b/>
          <w:bCs/>
        </w:rPr>
        <w:t>D là đ</w:t>
      </w:r>
      <w:r w:rsidRPr="00680DC8">
        <w:rPr>
          <w:b/>
          <w:bCs/>
        </w:rPr>
        <w:t xml:space="preserve">áp án </w:t>
      </w:r>
      <w:r w:rsidR="00BE6CAA" w:rsidRPr="00680DC8">
        <w:rPr>
          <w:b/>
          <w:bCs/>
        </w:rPr>
        <w:t>đúng</w:t>
      </w:r>
    </w:p>
    <w:p w14:paraId="50488555" w14:textId="4122751B" w:rsidR="00F57173" w:rsidRPr="00680DC8" w:rsidRDefault="00F57173" w:rsidP="003A400E">
      <w:pPr>
        <w:spacing w:before="60" w:after="60" w:line="240" w:lineRule="auto"/>
        <w:ind w:firstLine="567"/>
        <w:jc w:val="both"/>
      </w:pPr>
      <w:r w:rsidRPr="00680DC8">
        <w:t>(Theo Điều 1, Nghị định số 39/2015/NĐ-CP, ngày 27/4/2015 của Chính phủ quy định chính sách hỗ trợ cho phụ nữ thuộc hộ nghèo là người dân tộc thiểu số khi sinh con đúng chính sách dân số)</w:t>
      </w:r>
    </w:p>
    <w:p w14:paraId="01D80F6D" w14:textId="72E8914B" w:rsidR="0021714D" w:rsidRPr="00680DC8" w:rsidRDefault="009A19B1" w:rsidP="003A400E">
      <w:pPr>
        <w:spacing w:before="60" w:after="60" w:line="240" w:lineRule="auto"/>
        <w:ind w:firstLine="567"/>
        <w:jc w:val="both"/>
        <w:rPr>
          <w:rFonts w:eastAsia="Calibri"/>
        </w:rPr>
      </w:pPr>
      <w:r w:rsidRPr="00680DC8">
        <w:rPr>
          <w:b/>
          <w:bCs/>
        </w:rPr>
        <w:t>Câu 13</w:t>
      </w:r>
      <w:r w:rsidR="00F57173" w:rsidRPr="00680DC8">
        <w:rPr>
          <w:b/>
          <w:bCs/>
        </w:rPr>
        <w:t xml:space="preserve">.  </w:t>
      </w:r>
      <w:r w:rsidR="0021714D" w:rsidRPr="00680DC8">
        <w:rPr>
          <w:rFonts w:eastAsia="Calibri"/>
        </w:rPr>
        <w:t>Hành vi nào sau đây bị nghiêm cấm?</w:t>
      </w:r>
    </w:p>
    <w:p w14:paraId="58D46AEA" w14:textId="77777777" w:rsidR="0021714D" w:rsidRPr="00680DC8" w:rsidRDefault="0021714D" w:rsidP="003A400E">
      <w:pPr>
        <w:spacing w:before="60" w:after="60" w:line="240" w:lineRule="auto"/>
        <w:ind w:firstLine="567"/>
        <w:jc w:val="both"/>
        <w:rPr>
          <w:rFonts w:eastAsia="Calibri"/>
          <w:spacing w:val="-4"/>
        </w:rPr>
      </w:pPr>
      <w:r w:rsidRPr="00680DC8">
        <w:rPr>
          <w:rFonts w:eastAsia="Calibri"/>
          <w:spacing w:val="-4"/>
        </w:rPr>
        <w:t>A. Mọi hành vi kỳ thị, phân biệt đối xử, chia rẽ, phá hoại đoàn kết các dân tộc.</w:t>
      </w:r>
    </w:p>
    <w:p w14:paraId="68167431" w14:textId="77777777" w:rsidR="0021714D" w:rsidRPr="00680DC8" w:rsidRDefault="0021714D" w:rsidP="003A400E">
      <w:pPr>
        <w:spacing w:before="60" w:after="60" w:line="240" w:lineRule="auto"/>
        <w:ind w:firstLine="567"/>
        <w:jc w:val="both"/>
        <w:rPr>
          <w:rFonts w:eastAsia="Calibri"/>
        </w:rPr>
      </w:pPr>
      <w:r w:rsidRPr="00680DC8">
        <w:rPr>
          <w:rFonts w:eastAsia="Calibri"/>
        </w:rPr>
        <w:t>B. Lợi dụng các vấn đề về dân tộc để tuyên truyền xuyên tạc, chống lại đường lối, chính sách của Đảng, pháp luật của Nhà nước.</w:t>
      </w:r>
    </w:p>
    <w:p w14:paraId="40745CD5" w14:textId="77777777" w:rsidR="0021714D" w:rsidRPr="00680DC8" w:rsidRDefault="0021714D" w:rsidP="003A400E">
      <w:pPr>
        <w:spacing w:before="60" w:after="60" w:line="240" w:lineRule="auto"/>
        <w:ind w:firstLine="567"/>
        <w:jc w:val="both"/>
        <w:rPr>
          <w:rFonts w:eastAsia="Calibri"/>
          <w:spacing w:val="-4"/>
        </w:rPr>
      </w:pPr>
      <w:r w:rsidRPr="00680DC8">
        <w:rPr>
          <w:rFonts w:eastAsia="Calibri"/>
        </w:rPr>
        <w:t xml:space="preserve"> </w:t>
      </w:r>
      <w:r w:rsidRPr="00680DC8">
        <w:rPr>
          <w:rFonts w:eastAsia="Calibri"/>
          <w:spacing w:val="-4"/>
        </w:rPr>
        <w:t>C. Lợi dụng việc thực hiện chính sách dân tộc, quản lý nhà nước về công tác dân tộc để xâm phạm lợi ích của Nhà nước, quyền và lợi ích hợp pháp của công dân.</w:t>
      </w:r>
    </w:p>
    <w:p w14:paraId="4B1A39D6" w14:textId="77777777" w:rsidR="0021714D" w:rsidRPr="00680DC8" w:rsidRDefault="0021714D" w:rsidP="003A400E">
      <w:pPr>
        <w:spacing w:before="60" w:after="60" w:line="240" w:lineRule="auto"/>
        <w:ind w:firstLine="567"/>
        <w:jc w:val="both"/>
        <w:rPr>
          <w:rFonts w:eastAsia="Calibri"/>
        </w:rPr>
      </w:pPr>
      <w:r w:rsidRPr="00680DC8">
        <w:rPr>
          <w:rFonts w:eastAsia="Calibri"/>
        </w:rPr>
        <w:t>D. Tất cả các hành vi trên.</w:t>
      </w:r>
    </w:p>
    <w:p w14:paraId="48299425" w14:textId="799CC653" w:rsidR="0021714D" w:rsidRPr="00680DC8" w:rsidRDefault="0021714D" w:rsidP="003A400E">
      <w:pPr>
        <w:spacing w:before="60" w:after="60" w:line="240" w:lineRule="auto"/>
        <w:ind w:firstLine="567"/>
        <w:jc w:val="both"/>
        <w:rPr>
          <w:rFonts w:eastAsia="Calibri"/>
        </w:rPr>
      </w:pPr>
      <w:r w:rsidRPr="00680DC8">
        <w:rPr>
          <w:rFonts w:eastAsia="Calibri"/>
          <w:b/>
        </w:rPr>
        <w:t>Trả lời: D là đáp án đúng</w:t>
      </w:r>
    </w:p>
    <w:p w14:paraId="2312BB5A" w14:textId="7E251B44" w:rsidR="00F57173" w:rsidRPr="00680DC8" w:rsidRDefault="0021714D" w:rsidP="003A400E">
      <w:pPr>
        <w:spacing w:before="60" w:after="60" w:line="240" w:lineRule="auto"/>
        <w:ind w:firstLine="567"/>
        <w:jc w:val="both"/>
        <w:rPr>
          <w:rFonts w:eastAsia="Calibri"/>
        </w:rPr>
      </w:pPr>
      <w:r w:rsidRPr="00680DC8">
        <w:rPr>
          <w:rFonts w:eastAsia="Calibri"/>
        </w:rPr>
        <w:t>(Căn cứ  Điều 7 Nghị định số 05/2011/NĐ-CP ngày 14/01/2011 của Chính phủ về Công tác dân tộc).</w:t>
      </w:r>
    </w:p>
    <w:p w14:paraId="39BFA98E" w14:textId="73E433E4" w:rsidR="00F57173" w:rsidRPr="00680DC8" w:rsidRDefault="00FE7A9F" w:rsidP="003A400E">
      <w:pPr>
        <w:spacing w:before="60" w:after="60" w:line="240" w:lineRule="auto"/>
        <w:ind w:firstLine="567"/>
        <w:jc w:val="both"/>
      </w:pPr>
      <w:r w:rsidRPr="00680DC8">
        <w:rPr>
          <w:b/>
          <w:bCs/>
        </w:rPr>
        <w:t>Câu 14</w:t>
      </w:r>
      <w:r w:rsidR="00F57173" w:rsidRPr="00680DC8">
        <w:rPr>
          <w:b/>
          <w:bCs/>
        </w:rPr>
        <w:t xml:space="preserve">: </w:t>
      </w:r>
      <w:r w:rsidR="00F57173" w:rsidRPr="00680DC8">
        <w:t>Các hành vi bạo lực gia đình bao gồm</w:t>
      </w:r>
      <w:r w:rsidR="00D03E9D" w:rsidRPr="00680DC8">
        <w:t xml:space="preserve"> những hành vi nào dưới đây?</w:t>
      </w:r>
    </w:p>
    <w:p w14:paraId="08D86FCD" w14:textId="77777777" w:rsidR="00F57173" w:rsidRPr="00680DC8" w:rsidRDefault="00F57173" w:rsidP="003A400E">
      <w:pPr>
        <w:spacing w:before="60" w:after="60" w:line="240" w:lineRule="auto"/>
        <w:ind w:firstLine="567"/>
        <w:jc w:val="both"/>
      </w:pPr>
      <w:r w:rsidRPr="00680DC8">
        <w:t>A. Cưỡng ép mang thai, phá thai, lựa chọn giới tính thai nhi.</w:t>
      </w:r>
    </w:p>
    <w:p w14:paraId="7245BC53" w14:textId="77777777" w:rsidR="00F57173" w:rsidRPr="00680DC8" w:rsidRDefault="00F57173" w:rsidP="003A400E">
      <w:pPr>
        <w:spacing w:before="60" w:after="60" w:line="240" w:lineRule="auto"/>
        <w:ind w:firstLine="567"/>
        <w:jc w:val="both"/>
      </w:pPr>
      <w:r w:rsidRPr="00680DC8">
        <w:t>B.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14:paraId="7856A679" w14:textId="77777777" w:rsidR="00F57173" w:rsidRPr="00680DC8" w:rsidRDefault="00F57173" w:rsidP="003A400E">
      <w:pPr>
        <w:spacing w:before="60" w:after="60" w:line="240" w:lineRule="auto"/>
        <w:ind w:firstLine="567"/>
        <w:jc w:val="both"/>
        <w:rPr>
          <w:spacing w:val="-8"/>
        </w:rPr>
      </w:pPr>
      <w:r w:rsidRPr="00680DC8">
        <w:rPr>
          <w:spacing w:val="-8"/>
        </w:rPr>
        <w:t>C. Kỳ thị, phân biệt đối xử về hình thể, giới tính, năng lực của thành viên gia đình.</w:t>
      </w:r>
    </w:p>
    <w:p w14:paraId="2F3D6692" w14:textId="77777777" w:rsidR="00F57173" w:rsidRPr="00680DC8" w:rsidRDefault="00F57173" w:rsidP="003A400E">
      <w:pPr>
        <w:spacing w:before="60" w:after="60" w:line="240" w:lineRule="auto"/>
        <w:ind w:firstLine="567"/>
        <w:jc w:val="both"/>
      </w:pPr>
      <w:r w:rsidRPr="00680DC8">
        <w:t>D. Tất cả phương án trên</w:t>
      </w:r>
    </w:p>
    <w:p w14:paraId="6C1A223E" w14:textId="77777777" w:rsidR="00D03E9D" w:rsidRPr="00680DC8" w:rsidRDefault="00F57173" w:rsidP="003A400E">
      <w:pPr>
        <w:spacing w:before="60" w:after="60" w:line="240" w:lineRule="auto"/>
        <w:ind w:firstLine="567"/>
        <w:jc w:val="both"/>
        <w:rPr>
          <w:b/>
          <w:bCs/>
        </w:rPr>
      </w:pPr>
      <w:r w:rsidRPr="00680DC8">
        <w:rPr>
          <w:b/>
          <w:bCs/>
        </w:rPr>
        <w:t>Đáp án: D</w:t>
      </w:r>
      <w:r w:rsidR="00D03E9D" w:rsidRPr="00680DC8">
        <w:rPr>
          <w:b/>
          <w:bCs/>
        </w:rPr>
        <w:t xml:space="preserve"> là đáp án đúng</w:t>
      </w:r>
    </w:p>
    <w:p w14:paraId="6194B731" w14:textId="489B7E59" w:rsidR="00F57173" w:rsidRPr="00680DC8" w:rsidRDefault="00F57173" w:rsidP="003A400E">
      <w:pPr>
        <w:spacing w:before="60" w:after="60" w:line="240" w:lineRule="auto"/>
        <w:ind w:firstLine="567"/>
        <w:jc w:val="both"/>
      </w:pPr>
      <w:r w:rsidRPr="00680DC8">
        <w:t xml:space="preserve"> </w:t>
      </w:r>
      <w:r w:rsidR="00D03E9D" w:rsidRPr="00680DC8">
        <w:t>(</w:t>
      </w:r>
      <w:r w:rsidRPr="00680DC8">
        <w:t>Theo Luật Phòng, chống bạo lực gia đình năm 2022</w:t>
      </w:r>
      <w:r w:rsidR="00D03E9D" w:rsidRPr="00680DC8">
        <w:t>)</w:t>
      </w:r>
    </w:p>
    <w:p w14:paraId="56B68D8F" w14:textId="1B1EA341" w:rsidR="00F57173" w:rsidRPr="00680DC8" w:rsidRDefault="000F1DD6" w:rsidP="003A400E">
      <w:pPr>
        <w:spacing w:before="60" w:after="60" w:line="240" w:lineRule="auto"/>
        <w:ind w:firstLine="567"/>
        <w:jc w:val="both"/>
      </w:pPr>
      <w:r w:rsidRPr="00680DC8">
        <w:rPr>
          <w:b/>
          <w:bCs/>
        </w:rPr>
        <w:t>Câu 15</w:t>
      </w:r>
      <w:r w:rsidR="00F57173" w:rsidRPr="00680DC8">
        <w:rPr>
          <w:b/>
          <w:bCs/>
        </w:rPr>
        <w:t xml:space="preserve">: </w:t>
      </w:r>
      <w:r w:rsidR="00F57173" w:rsidRPr="00680DC8">
        <w:t xml:space="preserve">Theo quy định của Luật Bình đẳng giới </w:t>
      </w:r>
      <w:r w:rsidR="00D03E9D" w:rsidRPr="00680DC8">
        <w:t xml:space="preserve">năm </w:t>
      </w:r>
      <w:r w:rsidR="00F57173" w:rsidRPr="00680DC8">
        <w:t>2006, những hành vi nào sau đây bị nghiêm cấm?</w:t>
      </w:r>
    </w:p>
    <w:p w14:paraId="346185CF" w14:textId="77777777" w:rsidR="00F57173" w:rsidRPr="00680DC8" w:rsidRDefault="00F57173" w:rsidP="003A400E">
      <w:pPr>
        <w:spacing w:before="60" w:after="60" w:line="240" w:lineRule="auto"/>
        <w:ind w:firstLine="567"/>
        <w:jc w:val="both"/>
      </w:pPr>
      <w:r w:rsidRPr="00680DC8">
        <w:t>A.  Cản trở nam, nữ thực hiện bình đẳng giới;</w:t>
      </w:r>
    </w:p>
    <w:p w14:paraId="1C572E64" w14:textId="77777777" w:rsidR="00F57173" w:rsidRPr="00680DC8" w:rsidRDefault="00F57173" w:rsidP="003A400E">
      <w:pPr>
        <w:spacing w:before="60" w:after="60" w:line="240" w:lineRule="auto"/>
        <w:ind w:firstLine="567"/>
        <w:jc w:val="both"/>
      </w:pPr>
      <w:r w:rsidRPr="00680DC8">
        <w:t>B.  Phân biệt đối xử về giới dưới mọi hình thức;</w:t>
      </w:r>
    </w:p>
    <w:p w14:paraId="579B8426" w14:textId="77777777" w:rsidR="00F57173" w:rsidRPr="00680DC8" w:rsidRDefault="00F57173" w:rsidP="003A400E">
      <w:pPr>
        <w:spacing w:before="60" w:after="60" w:line="240" w:lineRule="auto"/>
        <w:ind w:firstLine="567"/>
        <w:jc w:val="both"/>
      </w:pPr>
      <w:r w:rsidRPr="00680DC8">
        <w:t>C.  Bạo lực trên cơ sở giới;</w:t>
      </w:r>
    </w:p>
    <w:p w14:paraId="04298D23" w14:textId="77777777" w:rsidR="00F57173" w:rsidRPr="00680DC8" w:rsidRDefault="00F57173" w:rsidP="003A400E">
      <w:pPr>
        <w:spacing w:before="60" w:after="60" w:line="240" w:lineRule="auto"/>
        <w:ind w:firstLine="567"/>
        <w:jc w:val="both"/>
      </w:pPr>
      <w:r w:rsidRPr="00680DC8">
        <w:t>D.  Tất cả các hành vi trên.</w:t>
      </w:r>
    </w:p>
    <w:p w14:paraId="5379820E" w14:textId="77777777" w:rsidR="00D03E9D" w:rsidRPr="00680DC8" w:rsidRDefault="00F57173" w:rsidP="003A400E">
      <w:pPr>
        <w:spacing w:before="60" w:after="60" w:line="240" w:lineRule="auto"/>
        <w:ind w:firstLine="567"/>
        <w:jc w:val="both"/>
        <w:rPr>
          <w:b/>
          <w:bCs/>
        </w:rPr>
      </w:pPr>
      <w:r w:rsidRPr="00680DC8">
        <w:rPr>
          <w:b/>
          <w:bCs/>
        </w:rPr>
        <w:t>Đáp án: D</w:t>
      </w:r>
      <w:r w:rsidR="00D03E9D" w:rsidRPr="00680DC8">
        <w:rPr>
          <w:b/>
          <w:bCs/>
        </w:rPr>
        <w:t xml:space="preserve"> là đáp án đúng</w:t>
      </w:r>
    </w:p>
    <w:p w14:paraId="0641271A" w14:textId="14FFBEA7" w:rsidR="00F57173" w:rsidRPr="00680DC8" w:rsidRDefault="00D03E9D" w:rsidP="003A400E">
      <w:pPr>
        <w:spacing w:before="60" w:after="60" w:line="240" w:lineRule="auto"/>
        <w:ind w:firstLine="567"/>
        <w:jc w:val="both"/>
      </w:pPr>
      <w:r w:rsidRPr="00680DC8">
        <w:t>(</w:t>
      </w:r>
      <w:r w:rsidR="00F57173" w:rsidRPr="00680DC8">
        <w:t>Theo Điều 10 Luật Bình đẳng giới 2006</w:t>
      </w:r>
      <w:r w:rsidRPr="00680DC8">
        <w:t>).</w:t>
      </w:r>
    </w:p>
    <w:p w14:paraId="0C85D6CE" w14:textId="503A7687" w:rsidR="00F57173" w:rsidRPr="00680DC8" w:rsidRDefault="000F1DD6" w:rsidP="003A400E">
      <w:pPr>
        <w:spacing w:before="60" w:after="60" w:line="240" w:lineRule="auto"/>
        <w:ind w:firstLine="567"/>
        <w:jc w:val="both"/>
      </w:pPr>
      <w:r w:rsidRPr="00680DC8">
        <w:rPr>
          <w:b/>
          <w:bCs/>
        </w:rPr>
        <w:lastRenderedPageBreak/>
        <w:t>Câu 16</w:t>
      </w:r>
      <w:r w:rsidR="00F57173" w:rsidRPr="00680DC8">
        <w:rPr>
          <w:b/>
          <w:bCs/>
        </w:rPr>
        <w:t xml:space="preserve">. </w:t>
      </w:r>
      <w:r w:rsidR="00F57173" w:rsidRPr="00680DC8">
        <w:t>Theo quy định của pháp luật, hành vi ép buộc hoặc cản trở người khác lựa chọn môn học, ngành, nghề học tập, đào tạo vì lý do giới tính sẽ bị xử lý như thế nào?</w:t>
      </w:r>
    </w:p>
    <w:p w14:paraId="058E65D2" w14:textId="77777777" w:rsidR="00F57173" w:rsidRPr="00680DC8" w:rsidRDefault="00F57173" w:rsidP="003A400E">
      <w:pPr>
        <w:spacing w:before="60" w:after="60" w:line="240" w:lineRule="auto"/>
        <w:ind w:firstLine="567"/>
        <w:jc w:val="both"/>
      </w:pPr>
      <w:r w:rsidRPr="00680DC8">
        <w:t>A. Không bị xử lý.</w:t>
      </w:r>
    </w:p>
    <w:p w14:paraId="42E4D99E" w14:textId="09746B5C" w:rsidR="00F57173" w:rsidRPr="00680DC8" w:rsidRDefault="00F57173" w:rsidP="003A400E">
      <w:pPr>
        <w:spacing w:before="60" w:after="60" w:line="240" w:lineRule="auto"/>
        <w:ind w:firstLine="567"/>
        <w:jc w:val="both"/>
      </w:pPr>
      <w:r w:rsidRPr="00680DC8">
        <w:t>B. Phạt cảnh cáo hoặc phạt tiền từ 200.000 đồng đến 500.000 đồng.</w:t>
      </w:r>
    </w:p>
    <w:p w14:paraId="607D624E" w14:textId="524756CD" w:rsidR="00F57173" w:rsidRPr="00680DC8" w:rsidRDefault="00F57173" w:rsidP="003A400E">
      <w:pPr>
        <w:spacing w:before="60" w:after="60" w:line="240" w:lineRule="auto"/>
        <w:ind w:firstLine="567"/>
        <w:jc w:val="both"/>
      </w:pPr>
      <w:r w:rsidRPr="00680DC8">
        <w:t>C. Phạt tiền từ 500.000 đồng đến 1.000.000 đồng.</w:t>
      </w:r>
    </w:p>
    <w:p w14:paraId="4531375B" w14:textId="6DD25F32" w:rsidR="00F57173" w:rsidRPr="00680DC8" w:rsidRDefault="00F57173" w:rsidP="003A400E">
      <w:pPr>
        <w:spacing w:before="60" w:after="60" w:line="240" w:lineRule="auto"/>
        <w:ind w:firstLine="567"/>
        <w:jc w:val="both"/>
        <w:rPr>
          <w:b/>
          <w:bCs/>
        </w:rPr>
      </w:pPr>
      <w:r w:rsidRPr="00680DC8">
        <w:rPr>
          <w:b/>
          <w:bCs/>
        </w:rPr>
        <w:t>Đáp án: C</w:t>
      </w:r>
      <w:r w:rsidR="00D03E9D" w:rsidRPr="00680DC8">
        <w:rPr>
          <w:b/>
          <w:bCs/>
        </w:rPr>
        <w:t xml:space="preserve"> là đáp án đúng</w:t>
      </w:r>
    </w:p>
    <w:p w14:paraId="0C2582EA" w14:textId="77777777" w:rsidR="00F57173" w:rsidRPr="00680DC8" w:rsidRDefault="00F57173" w:rsidP="003A400E">
      <w:pPr>
        <w:spacing w:before="60" w:after="60" w:line="240" w:lineRule="auto"/>
        <w:ind w:firstLine="567"/>
        <w:jc w:val="both"/>
      </w:pPr>
      <w:r w:rsidRPr="00680DC8">
        <w:t>(Theo Điều 9 Nghị định số 125/2021/NĐ-CP quy định xử phạt vi phạm hành chính trong lĩnh vực bình đẳng giới)</w:t>
      </w:r>
    </w:p>
    <w:p w14:paraId="161C1138" w14:textId="78D767BD" w:rsidR="00F57173" w:rsidRPr="00680DC8" w:rsidRDefault="000F1DD6" w:rsidP="003A400E">
      <w:pPr>
        <w:spacing w:before="60" w:after="60" w:line="240" w:lineRule="auto"/>
        <w:ind w:firstLine="567"/>
        <w:jc w:val="both"/>
      </w:pPr>
      <w:r w:rsidRPr="00680DC8">
        <w:rPr>
          <w:b/>
          <w:bCs/>
        </w:rPr>
        <w:t>Câu 17</w:t>
      </w:r>
      <w:r w:rsidR="00F57173" w:rsidRPr="00680DC8">
        <w:rPr>
          <w:b/>
          <w:bCs/>
        </w:rPr>
        <w:t xml:space="preserve">. </w:t>
      </w:r>
      <w:r w:rsidR="00F57173" w:rsidRPr="00680DC8">
        <w:t>Độ tuổi trẻ em ở Việt Nam được quy định như thế nào?</w:t>
      </w:r>
    </w:p>
    <w:p w14:paraId="4DCD4C63" w14:textId="3BDE9776" w:rsidR="00F57173" w:rsidRPr="00680DC8" w:rsidRDefault="00F57173" w:rsidP="003A400E">
      <w:pPr>
        <w:spacing w:before="60" w:after="60" w:line="240" w:lineRule="auto"/>
        <w:ind w:firstLine="567"/>
        <w:jc w:val="both"/>
      </w:pPr>
      <w:r w:rsidRPr="00680DC8">
        <w:t>A.</w:t>
      </w:r>
      <w:r w:rsidR="00D03E9D" w:rsidRPr="00680DC8">
        <w:t xml:space="preserve"> </w:t>
      </w:r>
      <w:r w:rsidRPr="00680DC8">
        <w:t>Trẻ em là người dưới 16 tuổi.</w:t>
      </w:r>
    </w:p>
    <w:p w14:paraId="57F850E6" w14:textId="7CCBD2A4" w:rsidR="00F57173" w:rsidRPr="00680DC8" w:rsidRDefault="00F57173" w:rsidP="003A400E">
      <w:pPr>
        <w:spacing w:before="60" w:after="60" w:line="240" w:lineRule="auto"/>
        <w:ind w:firstLine="567"/>
        <w:jc w:val="both"/>
      </w:pPr>
      <w:r w:rsidRPr="00680DC8">
        <w:t>B.</w:t>
      </w:r>
      <w:r w:rsidR="00D03E9D" w:rsidRPr="00680DC8">
        <w:t xml:space="preserve"> </w:t>
      </w:r>
      <w:r w:rsidRPr="00680DC8">
        <w:t>Trẻ em là công dân Việt Nam dưới 16 tuổi.</w:t>
      </w:r>
    </w:p>
    <w:p w14:paraId="6C4466B6" w14:textId="1E6EFD3F" w:rsidR="00F57173" w:rsidRPr="00680DC8" w:rsidRDefault="00F57173" w:rsidP="003A400E">
      <w:pPr>
        <w:spacing w:before="60" w:after="60" w:line="240" w:lineRule="auto"/>
        <w:ind w:firstLine="567"/>
        <w:jc w:val="both"/>
      </w:pPr>
      <w:r w:rsidRPr="00680DC8">
        <w:t>C.</w:t>
      </w:r>
      <w:r w:rsidR="002F6F81" w:rsidRPr="00680DC8">
        <w:t xml:space="preserve"> </w:t>
      </w:r>
      <w:r w:rsidRPr="00680DC8">
        <w:t>Trẻ em là người từ đủ 16 tuổi đến dưới 18 tuổi.</w:t>
      </w:r>
    </w:p>
    <w:p w14:paraId="1725482F" w14:textId="2CAFD645" w:rsidR="00F57173" w:rsidRPr="00680DC8" w:rsidRDefault="00F57173" w:rsidP="003A400E">
      <w:pPr>
        <w:spacing w:before="60" w:after="60" w:line="240" w:lineRule="auto"/>
        <w:ind w:firstLine="567"/>
        <w:jc w:val="both"/>
      </w:pPr>
      <w:r w:rsidRPr="00680DC8">
        <w:t>D.</w:t>
      </w:r>
      <w:r w:rsidR="00D03E9D" w:rsidRPr="00680DC8">
        <w:t xml:space="preserve"> </w:t>
      </w:r>
      <w:r w:rsidRPr="00680DC8">
        <w:t>Trẻ em là công dân Việt Nam từ đủ 16 tuổi đến dưới 18 tuổi.</w:t>
      </w:r>
    </w:p>
    <w:p w14:paraId="0C4EF47D" w14:textId="66504844" w:rsidR="00F57173" w:rsidRPr="00680DC8" w:rsidRDefault="00F57173" w:rsidP="003A400E">
      <w:pPr>
        <w:spacing w:before="60" w:after="60" w:line="240" w:lineRule="auto"/>
        <w:ind w:firstLine="567"/>
        <w:jc w:val="both"/>
        <w:rPr>
          <w:b/>
          <w:bCs/>
        </w:rPr>
      </w:pPr>
      <w:r w:rsidRPr="00680DC8">
        <w:rPr>
          <w:b/>
          <w:bCs/>
        </w:rPr>
        <w:t xml:space="preserve">Đáp án: A </w:t>
      </w:r>
      <w:r w:rsidR="00D03E9D" w:rsidRPr="00680DC8">
        <w:rPr>
          <w:b/>
          <w:bCs/>
        </w:rPr>
        <w:t>là đáp án đúng</w:t>
      </w:r>
    </w:p>
    <w:p w14:paraId="4C0628D7" w14:textId="77777777" w:rsidR="00F57173" w:rsidRPr="00680DC8" w:rsidRDefault="00F57173" w:rsidP="003A400E">
      <w:pPr>
        <w:spacing w:before="60" w:after="60" w:line="240" w:lineRule="auto"/>
        <w:ind w:firstLine="567"/>
        <w:jc w:val="both"/>
      </w:pPr>
      <w:r w:rsidRPr="00680DC8">
        <w:t>(Theo Điều 1 Luật trẻ em 2016)</w:t>
      </w:r>
    </w:p>
    <w:p w14:paraId="14D125D9" w14:textId="632418DF" w:rsidR="00F57173" w:rsidRPr="00680DC8" w:rsidRDefault="00F57173" w:rsidP="003A400E">
      <w:pPr>
        <w:spacing w:before="60" w:after="60" w:line="240" w:lineRule="auto"/>
        <w:ind w:firstLine="567"/>
        <w:jc w:val="both"/>
      </w:pPr>
      <w:r w:rsidRPr="00680DC8">
        <w:rPr>
          <w:b/>
          <w:bCs/>
        </w:rPr>
        <w:t>Câu</w:t>
      </w:r>
      <w:r w:rsidR="000F1DD6" w:rsidRPr="00680DC8">
        <w:rPr>
          <w:b/>
          <w:bCs/>
        </w:rPr>
        <w:t xml:space="preserve"> 18</w:t>
      </w:r>
      <w:r w:rsidRPr="00680DC8">
        <w:rPr>
          <w:b/>
          <w:bCs/>
        </w:rPr>
        <w:t xml:space="preserve">: </w:t>
      </w:r>
      <w:r w:rsidRPr="00680DC8">
        <w:t>Phương án nào dưới đây là biểu hiện của bình đẳng trong hôn nhân?</w:t>
      </w:r>
    </w:p>
    <w:p w14:paraId="3406B5F8" w14:textId="77777777" w:rsidR="00D03E9D" w:rsidRPr="00680DC8" w:rsidRDefault="00F57173" w:rsidP="003A400E">
      <w:pPr>
        <w:spacing w:before="60" w:after="60" w:line="240" w:lineRule="auto"/>
        <w:ind w:firstLine="567"/>
        <w:jc w:val="both"/>
      </w:pPr>
      <w:r w:rsidRPr="00680DC8">
        <w:t xml:space="preserve">A. Người chồng phải giữ vai trò chính trong đóng góp về kinh tế và quyết định công việc lớn trong gia đình. </w:t>
      </w:r>
    </w:p>
    <w:p w14:paraId="36A5AC02" w14:textId="1372BE99" w:rsidR="00F57173" w:rsidRPr="00680DC8" w:rsidRDefault="00F57173" w:rsidP="003A400E">
      <w:pPr>
        <w:spacing w:before="60" w:after="60" w:line="240" w:lineRule="auto"/>
        <w:ind w:firstLine="567"/>
        <w:jc w:val="both"/>
      </w:pPr>
      <w:r w:rsidRPr="00680DC8">
        <w:t>B. Công việc của người vợ là nội trợ gia đình và chăm sóc con cái, quyết định các khoản chi tiêu hàng ngày của gia đình.</w:t>
      </w:r>
    </w:p>
    <w:p w14:paraId="0CC488B8" w14:textId="77777777" w:rsidR="00F57173" w:rsidRPr="00680DC8" w:rsidRDefault="00F57173" w:rsidP="003A400E">
      <w:pPr>
        <w:spacing w:before="60" w:after="60" w:line="240" w:lineRule="auto"/>
        <w:ind w:firstLine="567"/>
        <w:jc w:val="both"/>
      </w:pPr>
      <w:r w:rsidRPr="00680DC8">
        <w:t>C. Vợ, chồng cùng bàn bạc, tôn trọng ý kiến của nhau trong việc quyết định các công việc của gia đình.</w:t>
      </w:r>
    </w:p>
    <w:p w14:paraId="6ABDB2F6" w14:textId="77777777" w:rsidR="00F57173" w:rsidRPr="00680DC8" w:rsidRDefault="00F57173" w:rsidP="003A400E">
      <w:pPr>
        <w:spacing w:before="60" w:after="60" w:line="240" w:lineRule="auto"/>
        <w:ind w:firstLine="567"/>
        <w:jc w:val="both"/>
      </w:pPr>
      <w:r w:rsidRPr="00680DC8">
        <w:t>D. Người vợ quyết định việc sử dụng các biện pháp kế hoạch hóa gia đình.</w:t>
      </w:r>
    </w:p>
    <w:p w14:paraId="0A878972" w14:textId="367BCC13" w:rsidR="00F57173" w:rsidRPr="00680DC8" w:rsidRDefault="00F57173" w:rsidP="003A400E">
      <w:pPr>
        <w:spacing w:before="60" w:after="60" w:line="240" w:lineRule="auto"/>
        <w:ind w:firstLine="567"/>
        <w:jc w:val="both"/>
        <w:rPr>
          <w:b/>
          <w:bCs/>
        </w:rPr>
      </w:pPr>
      <w:r w:rsidRPr="00680DC8">
        <w:rPr>
          <w:b/>
          <w:bCs/>
        </w:rPr>
        <w:t>Trả lời:</w:t>
      </w:r>
      <w:r w:rsidR="00D03E9D" w:rsidRPr="00680DC8">
        <w:rPr>
          <w:b/>
          <w:bCs/>
        </w:rPr>
        <w:t xml:space="preserve"> C là đáp án đúng</w:t>
      </w:r>
    </w:p>
    <w:p w14:paraId="0CB09A7B" w14:textId="240CCCBA" w:rsidR="00F57173" w:rsidRPr="00680DC8" w:rsidRDefault="00F57173" w:rsidP="003A400E">
      <w:pPr>
        <w:spacing w:before="60" w:after="60" w:line="240" w:lineRule="auto"/>
        <w:ind w:firstLine="567"/>
        <w:jc w:val="both"/>
      </w:pPr>
      <w:r w:rsidRPr="00680DC8">
        <w:t>(Điều 17 Luật Hôn nhân và Gia đình)</w:t>
      </w:r>
    </w:p>
    <w:p w14:paraId="1116B0AD" w14:textId="138D9837" w:rsidR="00F57173" w:rsidRPr="00680DC8" w:rsidRDefault="000F1DD6" w:rsidP="003A400E">
      <w:pPr>
        <w:spacing w:before="60" w:after="60" w:line="240" w:lineRule="auto"/>
        <w:ind w:firstLine="567"/>
        <w:jc w:val="both"/>
      </w:pPr>
      <w:r w:rsidRPr="00680DC8">
        <w:rPr>
          <w:b/>
          <w:bCs/>
        </w:rPr>
        <w:t>Câu 19</w:t>
      </w:r>
      <w:r w:rsidR="00F57173" w:rsidRPr="00680DC8">
        <w:rPr>
          <w:b/>
          <w:bCs/>
        </w:rPr>
        <w:t xml:space="preserve">: </w:t>
      </w:r>
      <w:r w:rsidR="00F57173" w:rsidRPr="00680DC8">
        <w:t>Theo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2021-2025, mục tiêu đề ra về số thôn có nhà sinh hoạt cộng đồng là bao nhiêu phần</w:t>
      </w:r>
      <w:r w:rsidR="0076190E" w:rsidRPr="00680DC8">
        <w:t xml:space="preserve"> </w:t>
      </w:r>
      <w:r w:rsidR="00F57173" w:rsidRPr="00680DC8">
        <w:t>trăm</w:t>
      </w:r>
      <w:r w:rsidR="0076190E" w:rsidRPr="00680DC8">
        <w:t xml:space="preserve"> (%</w:t>
      </w:r>
      <w:r w:rsidR="00F57173" w:rsidRPr="00680DC8">
        <w:t>)?</w:t>
      </w:r>
    </w:p>
    <w:p w14:paraId="2E84A288" w14:textId="77777777" w:rsidR="00F57173" w:rsidRPr="00680DC8" w:rsidRDefault="00F57173" w:rsidP="003A400E">
      <w:pPr>
        <w:spacing w:before="60" w:after="60" w:line="240" w:lineRule="auto"/>
        <w:ind w:firstLine="567"/>
        <w:jc w:val="both"/>
      </w:pPr>
      <w:r w:rsidRPr="00680DC8">
        <w:t>A: 50%</w:t>
      </w:r>
    </w:p>
    <w:p w14:paraId="315C1266" w14:textId="77777777" w:rsidR="00F57173" w:rsidRPr="00680DC8" w:rsidRDefault="00F57173" w:rsidP="003A400E">
      <w:pPr>
        <w:spacing w:before="60" w:after="60" w:line="240" w:lineRule="auto"/>
        <w:ind w:firstLine="567"/>
        <w:jc w:val="both"/>
      </w:pPr>
      <w:r w:rsidRPr="00680DC8">
        <w:t>B: 60%</w:t>
      </w:r>
    </w:p>
    <w:p w14:paraId="343AA879" w14:textId="77777777" w:rsidR="00F57173" w:rsidRPr="00680DC8" w:rsidRDefault="00F57173" w:rsidP="003A400E">
      <w:pPr>
        <w:spacing w:before="60" w:after="60" w:line="240" w:lineRule="auto"/>
        <w:ind w:firstLine="567"/>
        <w:jc w:val="both"/>
      </w:pPr>
      <w:r w:rsidRPr="00680DC8">
        <w:t>C: 70%</w:t>
      </w:r>
    </w:p>
    <w:p w14:paraId="495E067E" w14:textId="77777777" w:rsidR="00F57173" w:rsidRPr="00680DC8" w:rsidRDefault="00F57173" w:rsidP="003A400E">
      <w:pPr>
        <w:spacing w:before="60" w:after="60" w:line="240" w:lineRule="auto"/>
        <w:ind w:firstLine="567"/>
        <w:jc w:val="both"/>
      </w:pPr>
      <w:r w:rsidRPr="00680DC8">
        <w:t>D: 80%</w:t>
      </w:r>
    </w:p>
    <w:p w14:paraId="2C8E081C" w14:textId="12F78A15" w:rsidR="00F57173" w:rsidRPr="00680DC8" w:rsidRDefault="00F57173" w:rsidP="003A400E">
      <w:pPr>
        <w:spacing w:before="60" w:after="60" w:line="240" w:lineRule="auto"/>
        <w:ind w:firstLine="567"/>
        <w:jc w:val="both"/>
        <w:rPr>
          <w:b/>
          <w:bCs/>
        </w:rPr>
      </w:pPr>
      <w:r w:rsidRPr="00680DC8">
        <w:t>Trả lời:</w:t>
      </w:r>
      <w:r w:rsidRPr="00680DC8">
        <w:rPr>
          <w:b/>
          <w:bCs/>
        </w:rPr>
        <w:t xml:space="preserve"> D</w:t>
      </w:r>
      <w:r w:rsidR="005E3E19" w:rsidRPr="00680DC8">
        <w:rPr>
          <w:b/>
          <w:bCs/>
        </w:rPr>
        <w:t xml:space="preserve"> là đáp án đúng</w:t>
      </w:r>
    </w:p>
    <w:p w14:paraId="5FD9F5E2" w14:textId="75CBAE51" w:rsidR="00F57173" w:rsidRPr="00680DC8" w:rsidRDefault="00F57173" w:rsidP="003A400E">
      <w:pPr>
        <w:spacing w:before="60" w:after="60" w:line="240" w:lineRule="auto"/>
        <w:ind w:firstLine="567"/>
        <w:jc w:val="both"/>
        <w:rPr>
          <w:spacing w:val="-4"/>
        </w:rPr>
      </w:pPr>
      <w:r w:rsidRPr="00680DC8">
        <w:rPr>
          <w:spacing w:val="-4"/>
        </w:rPr>
        <w:t>(Theo Điểm a</w:t>
      </w:r>
      <w:r w:rsidR="0076190E" w:rsidRPr="00680DC8">
        <w:rPr>
          <w:spacing w:val="-4"/>
        </w:rPr>
        <w:t>,</w:t>
      </w:r>
      <w:r w:rsidRPr="00680DC8">
        <w:rPr>
          <w:spacing w:val="-4"/>
        </w:rPr>
        <w:t xml:space="preserve"> mục 2. Phần I Chương trình mục tiêu quốc gia phát triển kinh tế - xã hội vùng đồng bào dân tộc thiểu số và miền núi giai đoạn 2021- 2030, giai đoạn I: từ năm 2021-2025).</w:t>
      </w:r>
    </w:p>
    <w:p w14:paraId="7551A3F7" w14:textId="7778028B" w:rsidR="00F57173" w:rsidRPr="00680DC8" w:rsidRDefault="00A45526" w:rsidP="003A400E">
      <w:pPr>
        <w:spacing w:before="60" w:after="60" w:line="240" w:lineRule="auto"/>
        <w:ind w:firstLine="567"/>
        <w:jc w:val="both"/>
        <w:rPr>
          <w:b/>
          <w:bCs/>
        </w:rPr>
      </w:pPr>
      <w:r w:rsidRPr="00680DC8">
        <w:rPr>
          <w:b/>
          <w:bCs/>
        </w:rPr>
        <w:lastRenderedPageBreak/>
        <w:t>Câu 2</w:t>
      </w:r>
      <w:r w:rsidR="00825897" w:rsidRPr="00680DC8">
        <w:rPr>
          <w:b/>
          <w:bCs/>
        </w:rPr>
        <w:t>0</w:t>
      </w:r>
      <w:r w:rsidR="00F57173" w:rsidRPr="00680DC8">
        <w:rPr>
          <w:b/>
          <w:bCs/>
        </w:rPr>
        <w:t xml:space="preserve">. </w:t>
      </w:r>
      <w:r w:rsidR="00F57173" w:rsidRPr="00680DC8">
        <w:t>Trong giai đoạn 2021 - 2025, có bao nhiêu dân tộc được xác định thuộc diện dân tộc còn gặp nhiều khó khăn?</w:t>
      </w:r>
    </w:p>
    <w:p w14:paraId="580C22BB" w14:textId="77777777" w:rsidR="00F57173" w:rsidRPr="00680DC8" w:rsidRDefault="00F57173" w:rsidP="003A400E">
      <w:pPr>
        <w:spacing w:before="60" w:after="60" w:line="240" w:lineRule="auto"/>
        <w:ind w:firstLine="567"/>
        <w:jc w:val="both"/>
      </w:pPr>
      <w:r w:rsidRPr="00680DC8">
        <w:t>A. 28</w:t>
      </w:r>
    </w:p>
    <w:p w14:paraId="649D3E44" w14:textId="77777777" w:rsidR="00F57173" w:rsidRPr="00680DC8" w:rsidRDefault="00F57173" w:rsidP="003A400E">
      <w:pPr>
        <w:spacing w:before="60" w:after="60" w:line="240" w:lineRule="auto"/>
        <w:ind w:firstLine="567"/>
        <w:jc w:val="both"/>
      </w:pPr>
      <w:r w:rsidRPr="00680DC8">
        <w:t>B. 32</w:t>
      </w:r>
    </w:p>
    <w:p w14:paraId="7F6AAAD7" w14:textId="77777777" w:rsidR="00F57173" w:rsidRPr="00680DC8" w:rsidRDefault="00F57173" w:rsidP="003A400E">
      <w:pPr>
        <w:spacing w:before="60" w:after="60" w:line="240" w:lineRule="auto"/>
        <w:ind w:firstLine="567"/>
        <w:jc w:val="both"/>
      </w:pPr>
      <w:r w:rsidRPr="00680DC8">
        <w:t>C. 35</w:t>
      </w:r>
    </w:p>
    <w:p w14:paraId="3A28E8C6" w14:textId="77777777" w:rsidR="00F57173" w:rsidRPr="00680DC8" w:rsidRDefault="00F57173" w:rsidP="003A400E">
      <w:pPr>
        <w:spacing w:before="60" w:after="60" w:line="240" w:lineRule="auto"/>
        <w:ind w:firstLine="567"/>
        <w:jc w:val="both"/>
      </w:pPr>
      <w:r w:rsidRPr="00680DC8">
        <w:t>D. 36</w:t>
      </w:r>
    </w:p>
    <w:p w14:paraId="4E76D8B5" w14:textId="3C9FC1C9" w:rsidR="00F57173" w:rsidRPr="00680DC8" w:rsidRDefault="00134294" w:rsidP="003A400E">
      <w:pPr>
        <w:spacing w:before="60" w:after="60" w:line="240" w:lineRule="auto"/>
        <w:ind w:firstLine="567"/>
        <w:jc w:val="both"/>
        <w:rPr>
          <w:b/>
          <w:bCs/>
        </w:rPr>
      </w:pPr>
      <w:r w:rsidRPr="00680DC8">
        <w:rPr>
          <w:b/>
          <w:bCs/>
        </w:rPr>
        <w:t>Trả lời</w:t>
      </w:r>
      <w:r w:rsidR="00F57173" w:rsidRPr="00680DC8">
        <w:rPr>
          <w:b/>
          <w:bCs/>
        </w:rPr>
        <w:t>: B là đáp án đúng</w:t>
      </w:r>
      <w:r w:rsidRPr="00680DC8">
        <w:rPr>
          <w:b/>
          <w:bCs/>
        </w:rPr>
        <w:t>.</w:t>
      </w:r>
    </w:p>
    <w:p w14:paraId="40647D5B" w14:textId="77777777" w:rsidR="00F57173" w:rsidRPr="00680DC8" w:rsidRDefault="00F57173" w:rsidP="003A400E">
      <w:pPr>
        <w:spacing w:before="60" w:after="60" w:line="240" w:lineRule="auto"/>
        <w:ind w:firstLine="567"/>
        <w:jc w:val="both"/>
      </w:pPr>
      <w:r w:rsidRPr="00680DC8">
        <w:t>(Phụ lục I ban hành kèm theo Quyết định số 1227/QĐ-TTg ngày 14/7/2021 của Thủ tướng Chính phủ quy định các dân tộc còn gặp nhiều khó khăn).</w:t>
      </w:r>
    </w:p>
    <w:p w14:paraId="1395FCEC" w14:textId="61B6EE19" w:rsidR="00F57173" w:rsidRPr="00680DC8" w:rsidRDefault="00E61BBC" w:rsidP="003A400E">
      <w:pPr>
        <w:spacing w:before="60" w:after="60" w:line="240" w:lineRule="auto"/>
        <w:ind w:firstLine="567"/>
        <w:jc w:val="both"/>
      </w:pPr>
      <w:r w:rsidRPr="00680DC8">
        <w:rPr>
          <w:b/>
          <w:bCs/>
        </w:rPr>
        <w:t xml:space="preserve">Câu </w:t>
      </w:r>
      <w:r w:rsidR="00A45526" w:rsidRPr="00680DC8">
        <w:rPr>
          <w:b/>
          <w:bCs/>
        </w:rPr>
        <w:t>2</w:t>
      </w:r>
      <w:r w:rsidR="00825897" w:rsidRPr="00680DC8">
        <w:rPr>
          <w:b/>
          <w:bCs/>
        </w:rPr>
        <w:t>1</w:t>
      </w:r>
      <w:r w:rsidR="00F57173" w:rsidRPr="00680DC8">
        <w:rPr>
          <w:b/>
          <w:bCs/>
        </w:rPr>
        <w:t xml:space="preserve">. </w:t>
      </w:r>
      <w:r w:rsidR="00F57173" w:rsidRPr="00680DC8">
        <w:t>Việc áp dụng các chế độ, chính sách cho người có uy tín trong đồng bào dân tộc thiểu số được thực hiện theo nguyên tắc thế nào?</w:t>
      </w:r>
    </w:p>
    <w:p w14:paraId="7C14B87B" w14:textId="77777777" w:rsidR="00F57173" w:rsidRPr="00680DC8" w:rsidRDefault="00F57173" w:rsidP="003A400E">
      <w:pPr>
        <w:spacing w:before="60" w:after="60" w:line="240" w:lineRule="auto"/>
        <w:ind w:firstLine="567"/>
        <w:jc w:val="both"/>
      </w:pPr>
      <w:r w:rsidRPr="00680DC8">
        <w:t>A. Người có uy tín được lựa chọn từ thôn, bản, xóm, buôn, làng, phum, sóc, tổ dân phố và tương đương (gọi chung là thôn).</w:t>
      </w:r>
    </w:p>
    <w:p w14:paraId="41F64337" w14:textId="77777777" w:rsidR="00F57173" w:rsidRPr="00680DC8" w:rsidRDefault="00F57173" w:rsidP="003A400E">
      <w:pPr>
        <w:spacing w:before="60" w:after="60" w:line="240" w:lineRule="auto"/>
        <w:ind w:firstLine="567"/>
        <w:jc w:val="both"/>
      </w:pPr>
      <w:r w:rsidRPr="00680DC8">
        <w:t>B. Người có uy tín do địa phương trực tiếp quản lý, phân công, phân cấp thực hiện chính sách và công tác vận động, phát huy vai trò của người có uy tín trên địa bàn tỉnh.</w:t>
      </w:r>
    </w:p>
    <w:p w14:paraId="1F7D6AA0" w14:textId="77777777" w:rsidR="00F57173" w:rsidRPr="00680DC8" w:rsidRDefault="00F57173" w:rsidP="003A400E">
      <w:pPr>
        <w:spacing w:before="60" w:after="60" w:line="240" w:lineRule="auto"/>
        <w:ind w:firstLine="567"/>
        <w:jc w:val="both"/>
        <w:rPr>
          <w:spacing w:val="-4"/>
        </w:rPr>
      </w:pPr>
      <w:r w:rsidRPr="00680DC8">
        <w:rPr>
          <w:spacing w:val="-4"/>
        </w:rPr>
        <w:t>C. Trường hợp người có uy tín thuộc đối tượng được hưởng nhiều chính sách hỗ trợ với cùng tính chất thì chỉ được hưởng một chính sách với mức hỗ trợ cao nhất.</w:t>
      </w:r>
    </w:p>
    <w:p w14:paraId="29704734" w14:textId="0DA0A007" w:rsidR="00F57173" w:rsidRPr="00680DC8" w:rsidRDefault="00F57173" w:rsidP="003A400E">
      <w:pPr>
        <w:spacing w:before="60" w:after="60" w:line="240" w:lineRule="auto"/>
        <w:ind w:firstLine="567"/>
        <w:jc w:val="both"/>
      </w:pPr>
      <w:r w:rsidRPr="00680DC8">
        <w:t>D. Cả ba</w:t>
      </w:r>
      <w:r w:rsidR="005F0188" w:rsidRPr="00680DC8">
        <w:t xml:space="preserve"> phương</w:t>
      </w:r>
      <w:r w:rsidRPr="00680DC8">
        <w:t xml:space="preserve"> án trên</w:t>
      </w:r>
      <w:r w:rsidR="005F0188" w:rsidRPr="00680DC8">
        <w:t xml:space="preserve"> đều đúng</w:t>
      </w:r>
    </w:p>
    <w:p w14:paraId="53686FE1" w14:textId="090E8E81" w:rsidR="00F57173" w:rsidRPr="00680DC8" w:rsidRDefault="005F0188" w:rsidP="003A400E">
      <w:pPr>
        <w:spacing w:before="60" w:after="60" w:line="240" w:lineRule="auto"/>
        <w:ind w:firstLine="567"/>
        <w:jc w:val="both"/>
        <w:rPr>
          <w:b/>
          <w:bCs/>
          <w:lang w:val="vi-VN"/>
        </w:rPr>
      </w:pPr>
      <w:r w:rsidRPr="00680DC8">
        <w:rPr>
          <w:b/>
          <w:bCs/>
        </w:rPr>
        <w:t>Trả lời</w:t>
      </w:r>
      <w:r w:rsidR="00F57173" w:rsidRPr="00680DC8">
        <w:rPr>
          <w:b/>
          <w:bCs/>
        </w:rPr>
        <w:t xml:space="preserve">: </w:t>
      </w:r>
      <w:r w:rsidR="003D38E9" w:rsidRPr="00680DC8">
        <w:rPr>
          <w:b/>
          <w:bCs/>
        </w:rPr>
        <w:t>D</w:t>
      </w:r>
      <w:r w:rsidR="00F57173" w:rsidRPr="00680DC8">
        <w:rPr>
          <w:b/>
          <w:bCs/>
        </w:rPr>
        <w:t xml:space="preserve"> là đáp án đúng</w:t>
      </w:r>
      <w:r w:rsidRPr="00680DC8">
        <w:rPr>
          <w:b/>
          <w:bCs/>
        </w:rPr>
        <w:t>.</w:t>
      </w:r>
      <w:r w:rsidR="003F3D59" w:rsidRPr="00680DC8">
        <w:rPr>
          <w:b/>
          <w:bCs/>
        </w:rPr>
        <w:t xml:space="preserve"> </w:t>
      </w:r>
    </w:p>
    <w:p w14:paraId="6898EA58" w14:textId="77777777" w:rsidR="00F57173" w:rsidRPr="00680DC8" w:rsidRDefault="00F57173" w:rsidP="003A400E">
      <w:pPr>
        <w:spacing w:before="60" w:after="60" w:line="240" w:lineRule="auto"/>
        <w:ind w:firstLine="567"/>
        <w:jc w:val="both"/>
      </w:pPr>
      <w:r w:rsidRPr="00680DC8">
        <w:t>(Theo Điều 3, Quyết định số 12/2018/QĐ-TTg ngày 06/3/2018 của Thủ tướng Chính phủ về tiêu chí lựa chọn, công nhận người có uy tín và chính sách đối với người có uy tín trong đồng bào dân tộc thiểu số).</w:t>
      </w:r>
    </w:p>
    <w:p w14:paraId="2DD93A99" w14:textId="2C976644" w:rsidR="00F57173" w:rsidRPr="00680DC8" w:rsidRDefault="00825897" w:rsidP="003A400E">
      <w:pPr>
        <w:spacing w:before="60" w:after="60" w:line="240" w:lineRule="auto"/>
        <w:ind w:firstLine="567"/>
        <w:jc w:val="both"/>
        <w:rPr>
          <w:b/>
          <w:bCs/>
        </w:rPr>
      </w:pPr>
      <w:r w:rsidRPr="00680DC8">
        <w:rPr>
          <w:b/>
          <w:bCs/>
        </w:rPr>
        <w:t>Câu 22</w:t>
      </w:r>
      <w:r w:rsidR="00F57173" w:rsidRPr="00680DC8">
        <w:rPr>
          <w:b/>
          <w:bCs/>
        </w:rPr>
        <w:t xml:space="preserve">: </w:t>
      </w:r>
      <w:r w:rsidR="00F57173" w:rsidRPr="00680DC8">
        <w:t>Các trường hợp nào sau đây không được hoà giải ở cơ sở?</w:t>
      </w:r>
    </w:p>
    <w:p w14:paraId="01A9C5B8" w14:textId="77777777" w:rsidR="00F57173" w:rsidRPr="00680DC8" w:rsidRDefault="00F57173" w:rsidP="003A400E">
      <w:pPr>
        <w:spacing w:before="60" w:after="60" w:line="240" w:lineRule="auto"/>
        <w:ind w:firstLine="567"/>
        <w:jc w:val="both"/>
      </w:pPr>
      <w:r w:rsidRPr="00680DC8">
        <w:t>A. Giao dịch dân sự trái đạo đức xã hội</w:t>
      </w:r>
    </w:p>
    <w:p w14:paraId="6912D7EB" w14:textId="47C966B8" w:rsidR="00F57173" w:rsidRPr="00680DC8" w:rsidRDefault="00F57173" w:rsidP="003A400E">
      <w:pPr>
        <w:spacing w:before="60" w:after="60" w:line="240" w:lineRule="auto"/>
        <w:ind w:firstLine="567"/>
        <w:jc w:val="both"/>
      </w:pPr>
      <w:r w:rsidRPr="00680DC8">
        <w:t>B.</w:t>
      </w:r>
      <w:r w:rsidR="00980E64" w:rsidRPr="00680DC8">
        <w:t xml:space="preserve"> </w:t>
      </w:r>
      <w:r w:rsidRPr="00680DC8">
        <w:t>Tranh chấp phát sinh từ quan hệ dân sự như tranh chấp chấp về quyền sở hữu, nghĩa vụ dân sự, hợp đồng dân sự, thừa kế, quyền sử dụng đất.</w:t>
      </w:r>
    </w:p>
    <w:p w14:paraId="12F2356E" w14:textId="77777777" w:rsidR="00F57173" w:rsidRPr="00680DC8" w:rsidRDefault="00F57173" w:rsidP="003A400E">
      <w:pPr>
        <w:spacing w:before="60" w:after="60" w:line="240" w:lineRule="auto"/>
        <w:ind w:firstLine="567"/>
        <w:jc w:val="both"/>
      </w:pPr>
      <w:r w:rsidRPr="00680DC8">
        <w:t>C. Mâu thuẫn giữa các bên trong việc sử dụng lối đi qua nhà, lối đi chung, sử dụng điện, nước sinh hoạt, công trình phụ, giờ giấc sinh hoạt, gây mất vệ sinh chung hoặc các lý do khác.</w:t>
      </w:r>
    </w:p>
    <w:p w14:paraId="70F880D8" w14:textId="1AFF7932" w:rsidR="00F57173" w:rsidRPr="00680DC8" w:rsidRDefault="00F57173" w:rsidP="003A400E">
      <w:pPr>
        <w:spacing w:before="60" w:after="60" w:line="240" w:lineRule="auto"/>
        <w:ind w:firstLine="567"/>
        <w:jc w:val="both"/>
      </w:pPr>
      <w:r w:rsidRPr="00680DC8">
        <w:t xml:space="preserve">D. Cả ba </w:t>
      </w:r>
      <w:r w:rsidR="00980E64" w:rsidRPr="00680DC8">
        <w:t xml:space="preserve">phương án </w:t>
      </w:r>
      <w:r w:rsidRPr="00680DC8">
        <w:t>trên</w:t>
      </w:r>
      <w:r w:rsidR="00980E64" w:rsidRPr="00680DC8">
        <w:t xml:space="preserve"> đều đúng</w:t>
      </w:r>
      <w:r w:rsidRPr="00680DC8">
        <w:t>.</w:t>
      </w:r>
    </w:p>
    <w:p w14:paraId="729BF4AF" w14:textId="77777777" w:rsidR="00980E64" w:rsidRPr="00680DC8" w:rsidRDefault="00980E64" w:rsidP="003A400E">
      <w:pPr>
        <w:spacing w:before="60" w:after="60" w:line="240" w:lineRule="auto"/>
        <w:ind w:firstLine="567"/>
        <w:jc w:val="both"/>
        <w:rPr>
          <w:b/>
          <w:bCs/>
        </w:rPr>
      </w:pPr>
      <w:r w:rsidRPr="00680DC8">
        <w:rPr>
          <w:b/>
          <w:bCs/>
        </w:rPr>
        <w:t>Trả lời</w:t>
      </w:r>
      <w:r w:rsidR="00F57173" w:rsidRPr="00680DC8">
        <w:rPr>
          <w:b/>
          <w:bCs/>
        </w:rPr>
        <w:t>: A</w:t>
      </w:r>
      <w:r w:rsidRPr="00680DC8">
        <w:rPr>
          <w:b/>
          <w:bCs/>
        </w:rPr>
        <w:t xml:space="preserve"> là đáp án đúng</w:t>
      </w:r>
    </w:p>
    <w:p w14:paraId="0873CE0A" w14:textId="55841D2C" w:rsidR="00F57173" w:rsidRPr="00680DC8" w:rsidRDefault="00680DC8" w:rsidP="003A400E">
      <w:pPr>
        <w:spacing w:before="60" w:after="60" w:line="240" w:lineRule="auto"/>
        <w:ind w:firstLine="567"/>
        <w:jc w:val="both"/>
      </w:pPr>
      <w:r>
        <w:t>(</w:t>
      </w:r>
      <w:r w:rsidR="005E04B7">
        <w:t>k</w:t>
      </w:r>
      <w:r w:rsidR="00F57173" w:rsidRPr="00680DC8">
        <w:t>hoản 2, Điều 5 Nghị định số 15/2014/NĐ-CP)</w:t>
      </w:r>
    </w:p>
    <w:p w14:paraId="5DB41AF1" w14:textId="13084D68" w:rsidR="00F57173" w:rsidRPr="00680DC8" w:rsidRDefault="00825897" w:rsidP="003A400E">
      <w:pPr>
        <w:spacing w:before="60" w:after="60" w:line="240" w:lineRule="auto"/>
        <w:ind w:firstLine="567"/>
        <w:jc w:val="both"/>
      </w:pPr>
      <w:r w:rsidRPr="00680DC8">
        <w:rPr>
          <w:b/>
          <w:bCs/>
        </w:rPr>
        <w:t>Câu 23</w:t>
      </w:r>
      <w:r w:rsidR="00F57173" w:rsidRPr="00680DC8">
        <w:rPr>
          <w:b/>
          <w:bCs/>
        </w:rPr>
        <w:t xml:space="preserve">: </w:t>
      </w:r>
      <w:r w:rsidR="00F57173" w:rsidRPr="00680DC8">
        <w:t>Theo quy định của Luật hoà giải ở cơ sở năm 2013, việc bầu hoà giải viên do ai chủ trì?</w:t>
      </w:r>
    </w:p>
    <w:p w14:paraId="617A6A10" w14:textId="77777777" w:rsidR="00F57173" w:rsidRPr="00680DC8" w:rsidRDefault="00F57173" w:rsidP="003A400E">
      <w:pPr>
        <w:spacing w:before="60" w:after="60" w:line="240" w:lineRule="auto"/>
        <w:ind w:firstLine="567"/>
        <w:jc w:val="both"/>
      </w:pPr>
      <w:r w:rsidRPr="00680DC8">
        <w:t>A. Trưởng thôn, Tổ trưởng Tổ dân phố</w:t>
      </w:r>
    </w:p>
    <w:p w14:paraId="3043D1D6" w14:textId="77777777" w:rsidR="00F57173" w:rsidRPr="00680DC8" w:rsidRDefault="00F57173" w:rsidP="003A400E">
      <w:pPr>
        <w:spacing w:before="60" w:after="60" w:line="240" w:lineRule="auto"/>
        <w:ind w:firstLine="567"/>
        <w:jc w:val="both"/>
      </w:pPr>
      <w:r w:rsidRPr="00680DC8">
        <w:t>B. Trưởng ban công tác Mặt trận</w:t>
      </w:r>
    </w:p>
    <w:p w14:paraId="34D5D968" w14:textId="77777777" w:rsidR="00F57173" w:rsidRPr="00680DC8" w:rsidRDefault="00F57173" w:rsidP="003A400E">
      <w:pPr>
        <w:spacing w:before="60" w:after="60" w:line="240" w:lineRule="auto"/>
        <w:ind w:firstLine="567"/>
        <w:jc w:val="both"/>
      </w:pPr>
      <w:r w:rsidRPr="00680DC8">
        <w:t>C. Bí thư Chi bộ thôn, Tổ dân phố</w:t>
      </w:r>
    </w:p>
    <w:p w14:paraId="0B023C62" w14:textId="77777777" w:rsidR="00F57173" w:rsidRPr="00680DC8" w:rsidRDefault="00F57173" w:rsidP="003A400E">
      <w:pPr>
        <w:spacing w:before="60" w:after="60" w:line="240" w:lineRule="auto"/>
        <w:ind w:firstLine="567"/>
        <w:jc w:val="both"/>
      </w:pPr>
      <w:r w:rsidRPr="00680DC8">
        <w:t>D. Chủ tịch Uỷ ban nhân dân cấp xã</w:t>
      </w:r>
    </w:p>
    <w:p w14:paraId="35DD2420" w14:textId="77777777" w:rsidR="00980E64" w:rsidRPr="00680DC8" w:rsidRDefault="00980E64" w:rsidP="003A400E">
      <w:pPr>
        <w:spacing w:before="60" w:after="60" w:line="240" w:lineRule="auto"/>
        <w:ind w:firstLine="567"/>
        <w:jc w:val="both"/>
        <w:rPr>
          <w:b/>
          <w:bCs/>
        </w:rPr>
      </w:pPr>
      <w:r w:rsidRPr="00680DC8">
        <w:rPr>
          <w:b/>
          <w:bCs/>
        </w:rPr>
        <w:t>Trả lời</w:t>
      </w:r>
      <w:r w:rsidR="00F57173" w:rsidRPr="00680DC8">
        <w:rPr>
          <w:b/>
          <w:bCs/>
        </w:rPr>
        <w:t>: B</w:t>
      </w:r>
      <w:r w:rsidRPr="00680DC8">
        <w:rPr>
          <w:b/>
          <w:bCs/>
        </w:rPr>
        <w:t xml:space="preserve"> là đáp án đúng</w:t>
      </w:r>
      <w:r w:rsidR="00F57173" w:rsidRPr="00680DC8">
        <w:rPr>
          <w:b/>
          <w:bCs/>
        </w:rPr>
        <w:t xml:space="preserve">. </w:t>
      </w:r>
    </w:p>
    <w:p w14:paraId="6FD327A8" w14:textId="7535CA33" w:rsidR="00F57173" w:rsidRPr="00680DC8" w:rsidRDefault="00F57173" w:rsidP="003A400E">
      <w:pPr>
        <w:spacing w:before="60" w:after="60" w:line="240" w:lineRule="auto"/>
        <w:ind w:firstLine="567"/>
        <w:jc w:val="both"/>
      </w:pPr>
      <w:r w:rsidRPr="00680DC8">
        <w:lastRenderedPageBreak/>
        <w:t>(khoản 2, Điều 8 Luật Hoà Giải ở cơ sở)</w:t>
      </w:r>
    </w:p>
    <w:p w14:paraId="12A550BE" w14:textId="763BD06E" w:rsidR="00F57173" w:rsidRPr="00680DC8" w:rsidRDefault="00825897" w:rsidP="003A400E">
      <w:pPr>
        <w:spacing w:before="60" w:after="60" w:line="240" w:lineRule="auto"/>
        <w:ind w:firstLine="567"/>
        <w:jc w:val="both"/>
      </w:pPr>
      <w:r w:rsidRPr="00680DC8">
        <w:rPr>
          <w:b/>
          <w:bCs/>
        </w:rPr>
        <w:t>Câu 24</w:t>
      </w:r>
      <w:r w:rsidR="00F57173" w:rsidRPr="00680DC8">
        <w:rPr>
          <w:b/>
          <w:bCs/>
        </w:rPr>
        <w:t xml:space="preserve">: </w:t>
      </w:r>
      <w:r w:rsidR="00F57173" w:rsidRPr="00680DC8">
        <w:t>Người thành niên là người bao nhiêu tuổi?</w:t>
      </w:r>
    </w:p>
    <w:p w14:paraId="6B175479" w14:textId="77777777" w:rsidR="00F57173" w:rsidRPr="00680DC8" w:rsidRDefault="00F57173" w:rsidP="003A400E">
      <w:pPr>
        <w:spacing w:before="60" w:after="60" w:line="240" w:lineRule="auto"/>
        <w:ind w:firstLine="567"/>
        <w:jc w:val="both"/>
      </w:pPr>
      <w:r w:rsidRPr="00680DC8">
        <w:t>A. Từ đủ 15 tuổi trở lên</w:t>
      </w:r>
    </w:p>
    <w:p w14:paraId="7910A2C9" w14:textId="77777777" w:rsidR="00F57173" w:rsidRPr="00680DC8" w:rsidRDefault="00F57173" w:rsidP="003A400E">
      <w:pPr>
        <w:spacing w:before="60" w:after="60" w:line="240" w:lineRule="auto"/>
        <w:ind w:firstLine="567"/>
        <w:jc w:val="both"/>
      </w:pPr>
      <w:r w:rsidRPr="00680DC8">
        <w:t>B. Từ đủ 16 tuổi trở lên</w:t>
      </w:r>
    </w:p>
    <w:p w14:paraId="0E41EA8A" w14:textId="77777777" w:rsidR="00F57173" w:rsidRPr="00680DC8" w:rsidRDefault="00F57173" w:rsidP="003A400E">
      <w:pPr>
        <w:spacing w:before="60" w:after="60" w:line="240" w:lineRule="auto"/>
        <w:ind w:firstLine="567"/>
        <w:jc w:val="both"/>
      </w:pPr>
      <w:r w:rsidRPr="00680DC8">
        <w:t>C. Từ đủ 17 tuổi trở lên</w:t>
      </w:r>
    </w:p>
    <w:p w14:paraId="11CF6ACE" w14:textId="77777777" w:rsidR="00F57173" w:rsidRPr="00680DC8" w:rsidRDefault="00F57173" w:rsidP="003A400E">
      <w:pPr>
        <w:spacing w:before="60" w:after="60" w:line="240" w:lineRule="auto"/>
        <w:ind w:firstLine="567"/>
        <w:jc w:val="both"/>
      </w:pPr>
      <w:r w:rsidRPr="00680DC8">
        <w:t>D. Từ đủ 18 tuổi trở lên</w:t>
      </w:r>
    </w:p>
    <w:p w14:paraId="047FA926" w14:textId="77777777" w:rsidR="00980E64" w:rsidRPr="00680DC8" w:rsidRDefault="00980E64" w:rsidP="003A400E">
      <w:pPr>
        <w:spacing w:before="60" w:after="60" w:line="240" w:lineRule="auto"/>
        <w:ind w:firstLine="567"/>
        <w:jc w:val="both"/>
        <w:rPr>
          <w:b/>
          <w:bCs/>
        </w:rPr>
      </w:pPr>
      <w:r w:rsidRPr="00680DC8">
        <w:rPr>
          <w:b/>
          <w:bCs/>
        </w:rPr>
        <w:t>Trả lời</w:t>
      </w:r>
      <w:r w:rsidR="00F57173" w:rsidRPr="00680DC8">
        <w:rPr>
          <w:b/>
          <w:bCs/>
        </w:rPr>
        <w:t>: D</w:t>
      </w:r>
      <w:r w:rsidRPr="00680DC8">
        <w:rPr>
          <w:b/>
          <w:bCs/>
        </w:rPr>
        <w:t xml:space="preserve"> là đáp án đúng</w:t>
      </w:r>
      <w:r w:rsidR="00F57173" w:rsidRPr="00680DC8">
        <w:rPr>
          <w:b/>
          <w:bCs/>
        </w:rPr>
        <w:t xml:space="preserve">. </w:t>
      </w:r>
    </w:p>
    <w:p w14:paraId="5D411CED" w14:textId="3F2834D5" w:rsidR="00F57173" w:rsidRPr="00680DC8" w:rsidRDefault="00F57173" w:rsidP="003A400E">
      <w:pPr>
        <w:spacing w:before="60" w:after="60" w:line="240" w:lineRule="auto"/>
        <w:ind w:firstLine="567"/>
        <w:jc w:val="both"/>
      </w:pPr>
      <w:r w:rsidRPr="00680DC8">
        <w:t>(Điều 20 BLDS 2015)</w:t>
      </w:r>
    </w:p>
    <w:p w14:paraId="3FD76408" w14:textId="6B660A7E" w:rsidR="00F57173" w:rsidRPr="00680DC8" w:rsidRDefault="00825897" w:rsidP="003A400E">
      <w:pPr>
        <w:spacing w:before="60" w:after="60" w:line="240" w:lineRule="auto"/>
        <w:ind w:firstLine="567"/>
        <w:jc w:val="both"/>
      </w:pPr>
      <w:r w:rsidRPr="00680DC8">
        <w:rPr>
          <w:b/>
          <w:bCs/>
        </w:rPr>
        <w:t>Câu 2</w:t>
      </w:r>
      <w:r w:rsidR="00A45526" w:rsidRPr="00680DC8">
        <w:rPr>
          <w:b/>
          <w:bCs/>
        </w:rPr>
        <w:t>5</w:t>
      </w:r>
      <w:r w:rsidR="00F57173" w:rsidRPr="00680DC8">
        <w:rPr>
          <w:b/>
          <w:bCs/>
        </w:rPr>
        <w:t xml:space="preserve">. </w:t>
      </w:r>
      <w:r w:rsidR="00F57173" w:rsidRPr="00680DC8">
        <w:t>Những hành vi nào sau đây là hành vi bạo lực gia đình?</w:t>
      </w:r>
    </w:p>
    <w:p w14:paraId="45256398" w14:textId="77777777" w:rsidR="00F57173" w:rsidRPr="00680DC8" w:rsidRDefault="00F57173" w:rsidP="003A400E">
      <w:pPr>
        <w:spacing w:before="60" w:after="60" w:line="240" w:lineRule="auto"/>
        <w:ind w:firstLine="567"/>
        <w:jc w:val="both"/>
      </w:pPr>
      <w:r w:rsidRPr="00680DC8">
        <w:t>A. Kỳ thị, phân biệt đối xử về hình thể, giới, giới tính, năng lực của thành viên gia đình</w:t>
      </w:r>
    </w:p>
    <w:p w14:paraId="466A8C25" w14:textId="77777777" w:rsidR="00F57173" w:rsidRPr="00680DC8" w:rsidRDefault="00F57173" w:rsidP="003A400E">
      <w:pPr>
        <w:spacing w:before="60" w:after="60" w:line="240" w:lineRule="auto"/>
        <w:ind w:firstLine="567"/>
        <w:jc w:val="both"/>
        <w:rPr>
          <w:spacing w:val="-4"/>
        </w:rPr>
      </w:pPr>
      <w:r w:rsidRPr="00680DC8">
        <w:rPr>
          <w:spacing w:val="-4"/>
        </w:rPr>
        <w:t>B. Cưỡng ép thực hiện hành vi quan hệ tình dục trái ý muốn của vợ hoặc chồng</w:t>
      </w:r>
    </w:p>
    <w:p w14:paraId="008F3DB0" w14:textId="77777777" w:rsidR="00F57173" w:rsidRPr="00680DC8" w:rsidRDefault="00F57173" w:rsidP="003A400E">
      <w:pPr>
        <w:spacing w:before="60" w:after="60" w:line="240" w:lineRule="auto"/>
        <w:ind w:firstLine="567"/>
        <w:jc w:val="both"/>
      </w:pPr>
      <w:r w:rsidRPr="00680DC8">
        <w:t>C. Cưỡng éo tảo hôn, ly hôn hoặc cản trở kết hôn, ly hôn hợp pháp</w:t>
      </w:r>
    </w:p>
    <w:p w14:paraId="123E3F0A" w14:textId="61509EBD" w:rsidR="00F57173" w:rsidRPr="00680DC8" w:rsidRDefault="00F57173" w:rsidP="003A400E">
      <w:pPr>
        <w:spacing w:before="60" w:after="60" w:line="240" w:lineRule="auto"/>
        <w:ind w:firstLine="567"/>
        <w:jc w:val="both"/>
      </w:pPr>
      <w:r w:rsidRPr="00680DC8">
        <w:t xml:space="preserve">D. Cả </w:t>
      </w:r>
      <w:r w:rsidR="00FD73D6" w:rsidRPr="00680DC8">
        <w:t xml:space="preserve">ba phương án trên </w:t>
      </w:r>
      <w:r w:rsidRPr="00680DC8">
        <w:t>đều đúng</w:t>
      </w:r>
    </w:p>
    <w:p w14:paraId="1325E97D" w14:textId="77777777" w:rsidR="00FD73D6" w:rsidRPr="00680DC8" w:rsidRDefault="00FD73D6" w:rsidP="003A400E">
      <w:pPr>
        <w:spacing w:before="60" w:after="60" w:line="240" w:lineRule="auto"/>
        <w:ind w:firstLine="567"/>
        <w:jc w:val="both"/>
        <w:rPr>
          <w:b/>
          <w:bCs/>
        </w:rPr>
      </w:pPr>
      <w:r w:rsidRPr="00680DC8">
        <w:rPr>
          <w:b/>
          <w:bCs/>
        </w:rPr>
        <w:t>Trả lời</w:t>
      </w:r>
      <w:r w:rsidR="00F57173" w:rsidRPr="00680DC8">
        <w:rPr>
          <w:b/>
          <w:bCs/>
        </w:rPr>
        <w:t>: D</w:t>
      </w:r>
      <w:r w:rsidRPr="00680DC8">
        <w:rPr>
          <w:b/>
          <w:bCs/>
        </w:rPr>
        <w:t xml:space="preserve"> là đáp án đúng</w:t>
      </w:r>
      <w:r w:rsidR="00F57173" w:rsidRPr="00680DC8">
        <w:rPr>
          <w:b/>
          <w:bCs/>
        </w:rPr>
        <w:t>.</w:t>
      </w:r>
    </w:p>
    <w:p w14:paraId="79051BA7" w14:textId="7DADF203" w:rsidR="00F57173" w:rsidRPr="00680DC8" w:rsidRDefault="00F57173" w:rsidP="003A400E">
      <w:pPr>
        <w:spacing w:before="60" w:after="60" w:line="240" w:lineRule="auto"/>
        <w:ind w:firstLine="567"/>
        <w:jc w:val="both"/>
      </w:pPr>
      <w:r w:rsidRPr="00680DC8">
        <w:t>(khoản 1, Điều 3 Luật phòng, chống bạo lực gia đình năm 2022).</w:t>
      </w:r>
    </w:p>
    <w:p w14:paraId="5402C3C6" w14:textId="460C6BAD" w:rsidR="00F57173" w:rsidRPr="00680DC8" w:rsidRDefault="00825897" w:rsidP="003A400E">
      <w:pPr>
        <w:spacing w:before="60" w:after="60" w:line="240" w:lineRule="auto"/>
        <w:ind w:firstLine="567"/>
        <w:jc w:val="both"/>
      </w:pPr>
      <w:r w:rsidRPr="00680DC8">
        <w:rPr>
          <w:b/>
          <w:bCs/>
        </w:rPr>
        <w:t>Câu 2</w:t>
      </w:r>
      <w:r w:rsidR="00A45526" w:rsidRPr="00680DC8">
        <w:rPr>
          <w:b/>
          <w:bCs/>
        </w:rPr>
        <w:t>6</w:t>
      </w:r>
      <w:r w:rsidR="00B76EED" w:rsidRPr="00680DC8">
        <w:rPr>
          <w:b/>
          <w:bCs/>
        </w:rPr>
        <w:t>:</w:t>
      </w:r>
      <w:r w:rsidR="00F57173" w:rsidRPr="00680DC8">
        <w:rPr>
          <w:b/>
          <w:bCs/>
        </w:rPr>
        <w:t xml:space="preserve"> </w:t>
      </w:r>
      <w:r w:rsidR="00F57173" w:rsidRPr="00680DC8">
        <w:t>Theo quy định tại Nghị định số 28/2022/NĐ-CP  ngày 26 tháng 4 năm 2022 của Chính phủ, đối tượng nào được vay hỗ trợ đất ở?</w:t>
      </w:r>
    </w:p>
    <w:p w14:paraId="091D6CF5" w14:textId="29BB19A1" w:rsidR="00F57173" w:rsidRPr="00680DC8" w:rsidRDefault="00F57173" w:rsidP="003A400E">
      <w:pPr>
        <w:spacing w:before="60" w:after="60" w:line="240" w:lineRule="auto"/>
        <w:ind w:firstLine="567"/>
        <w:jc w:val="both"/>
      </w:pPr>
      <w:r w:rsidRPr="00680DC8">
        <w:t>A. Các hộ dân tộc thiểu số</w:t>
      </w:r>
      <w:r w:rsidR="00FD73D6" w:rsidRPr="00680DC8">
        <w:t>.</w:t>
      </w:r>
    </w:p>
    <w:p w14:paraId="48E9A74E" w14:textId="09D2F601" w:rsidR="00F57173" w:rsidRPr="00680DC8" w:rsidRDefault="00F57173" w:rsidP="003A400E">
      <w:pPr>
        <w:spacing w:before="60" w:after="60" w:line="240" w:lineRule="auto"/>
        <w:ind w:firstLine="567"/>
        <w:jc w:val="both"/>
      </w:pPr>
      <w:r w:rsidRPr="00680DC8">
        <w:t>B. Hộ nghèo dân tộc thiểu số</w:t>
      </w:r>
      <w:r w:rsidR="00FD73D6" w:rsidRPr="00680DC8">
        <w:t>.</w:t>
      </w:r>
    </w:p>
    <w:p w14:paraId="46C42CEF" w14:textId="7D3446E5" w:rsidR="00F57173" w:rsidRPr="00680DC8" w:rsidRDefault="00F57173" w:rsidP="003A400E">
      <w:pPr>
        <w:spacing w:before="60" w:after="60" w:line="240" w:lineRule="auto"/>
        <w:ind w:firstLine="567"/>
        <w:jc w:val="both"/>
      </w:pPr>
      <w:r w:rsidRPr="00680DC8">
        <w:t>C. Hộ nghèo dân tộc kinh cư trú hợp pháp ở xã đặc biệt khó khăn, thôn đặc biệt khó khăn vùng đồng bào dân tộc thiểu số và miền núi</w:t>
      </w:r>
      <w:r w:rsidR="00FD73D6" w:rsidRPr="00680DC8">
        <w:t>.</w:t>
      </w:r>
    </w:p>
    <w:p w14:paraId="6EFC9F3E" w14:textId="3C6F8C48" w:rsidR="00F57173" w:rsidRPr="00680DC8" w:rsidRDefault="00F57173" w:rsidP="003A400E">
      <w:pPr>
        <w:spacing w:before="60" w:after="60" w:line="240" w:lineRule="auto"/>
        <w:ind w:firstLine="567"/>
        <w:jc w:val="both"/>
      </w:pPr>
      <w:r w:rsidRPr="00680DC8">
        <w:t xml:space="preserve">D. Cả </w:t>
      </w:r>
      <w:r w:rsidR="00FD73D6" w:rsidRPr="00680DC8">
        <w:t xml:space="preserve">hai phương án </w:t>
      </w:r>
      <w:r w:rsidRPr="00680DC8">
        <w:t>B và C đều đúng</w:t>
      </w:r>
      <w:r w:rsidR="00FD73D6" w:rsidRPr="00680DC8">
        <w:t>.</w:t>
      </w:r>
    </w:p>
    <w:p w14:paraId="0565683D" w14:textId="77777777" w:rsidR="00FD73D6" w:rsidRPr="00680DC8" w:rsidRDefault="00FD73D6" w:rsidP="003A400E">
      <w:pPr>
        <w:spacing w:before="60" w:after="60" w:line="240" w:lineRule="auto"/>
        <w:ind w:firstLine="567"/>
        <w:jc w:val="both"/>
        <w:rPr>
          <w:b/>
          <w:bCs/>
        </w:rPr>
      </w:pPr>
      <w:r w:rsidRPr="00680DC8">
        <w:rPr>
          <w:b/>
          <w:bCs/>
        </w:rPr>
        <w:t>Trả lời</w:t>
      </w:r>
      <w:r w:rsidR="00F57173" w:rsidRPr="00680DC8">
        <w:rPr>
          <w:b/>
          <w:bCs/>
        </w:rPr>
        <w:t>: D</w:t>
      </w:r>
      <w:r w:rsidRPr="00680DC8">
        <w:rPr>
          <w:b/>
          <w:bCs/>
        </w:rPr>
        <w:t xml:space="preserve"> là đáp án đúng</w:t>
      </w:r>
    </w:p>
    <w:p w14:paraId="6C76063B" w14:textId="797B2C74" w:rsidR="00F57173" w:rsidRPr="00680DC8" w:rsidRDefault="00F57173" w:rsidP="003A400E">
      <w:pPr>
        <w:spacing w:before="60" w:after="60" w:line="240" w:lineRule="auto"/>
        <w:ind w:firstLine="567"/>
        <w:jc w:val="both"/>
      </w:pPr>
      <w:r w:rsidRPr="00680DC8">
        <w:t>(Điều 8 Nghị định 28/2022/NĐ-CP)</w:t>
      </w:r>
    </w:p>
    <w:p w14:paraId="1BCB33A0" w14:textId="17C8ECFE" w:rsidR="00FD73D6" w:rsidRPr="00680DC8" w:rsidRDefault="00825897" w:rsidP="003A400E">
      <w:pPr>
        <w:spacing w:before="60" w:after="60" w:line="240" w:lineRule="auto"/>
        <w:ind w:firstLine="567"/>
        <w:jc w:val="both"/>
        <w:rPr>
          <w:rFonts w:eastAsia="Calibri"/>
        </w:rPr>
      </w:pPr>
      <w:r w:rsidRPr="00680DC8">
        <w:rPr>
          <w:b/>
          <w:bCs/>
        </w:rPr>
        <w:t>Câu 27</w:t>
      </w:r>
      <w:r w:rsidR="00F57173" w:rsidRPr="00680DC8">
        <w:rPr>
          <w:b/>
          <w:bCs/>
        </w:rPr>
        <w:t xml:space="preserve">: </w:t>
      </w:r>
      <w:r w:rsidR="00FD73D6" w:rsidRPr="00680DC8">
        <w:rPr>
          <w:rFonts w:eastAsia="Calibri"/>
        </w:rPr>
        <w:t>Học sinh là người dân tộc thiểu số rất ít người, học tại các Trường tiểu học, Trung học cơ sở, Trung học phổ thông được hưởng mức hỗ trợ học tập là bao nhiêu?</w:t>
      </w:r>
    </w:p>
    <w:p w14:paraId="5D883C18" w14:textId="77777777" w:rsidR="00FD73D6" w:rsidRPr="00680DC8" w:rsidRDefault="00FD73D6" w:rsidP="003A400E">
      <w:pPr>
        <w:spacing w:before="60" w:after="60" w:line="240" w:lineRule="auto"/>
        <w:ind w:firstLine="567"/>
        <w:jc w:val="both"/>
        <w:rPr>
          <w:rFonts w:eastAsia="Calibri"/>
        </w:rPr>
      </w:pPr>
      <w:r w:rsidRPr="00680DC8">
        <w:rPr>
          <w:rFonts w:eastAsia="Calibri"/>
        </w:rPr>
        <w:t>A. Mức hỗ trợ học tập bằng 40% mức lương cơ sở/học sinh/tháng</w:t>
      </w:r>
    </w:p>
    <w:p w14:paraId="4E763CAF" w14:textId="77777777" w:rsidR="00FD73D6" w:rsidRPr="00680DC8" w:rsidRDefault="00FD73D6" w:rsidP="003A400E">
      <w:pPr>
        <w:spacing w:before="60" w:after="60" w:line="240" w:lineRule="auto"/>
        <w:ind w:firstLine="567"/>
        <w:jc w:val="both"/>
        <w:rPr>
          <w:rFonts w:eastAsia="Calibri"/>
        </w:rPr>
      </w:pPr>
      <w:r w:rsidRPr="00680DC8">
        <w:rPr>
          <w:rFonts w:eastAsia="Calibri"/>
        </w:rPr>
        <w:t>B. Mức hỗ trợ học tập bằng 50% mức lương cơ sở/học sinh/tháng</w:t>
      </w:r>
    </w:p>
    <w:p w14:paraId="2902E8DB" w14:textId="77777777" w:rsidR="00FD73D6" w:rsidRPr="00680DC8" w:rsidRDefault="00FD73D6" w:rsidP="003A400E">
      <w:pPr>
        <w:spacing w:before="60" w:after="60" w:line="240" w:lineRule="auto"/>
        <w:ind w:firstLine="567"/>
        <w:jc w:val="both"/>
        <w:rPr>
          <w:rFonts w:eastAsia="Calibri"/>
        </w:rPr>
      </w:pPr>
      <w:r w:rsidRPr="00680DC8">
        <w:rPr>
          <w:rFonts w:eastAsia="Calibri"/>
        </w:rPr>
        <w:t>C. Mức hỗ trợ học tập bằng 70% mức lương cơ sở/học sinh/tháng</w:t>
      </w:r>
    </w:p>
    <w:p w14:paraId="6FABE6E2" w14:textId="77777777" w:rsidR="00FD73D6" w:rsidRPr="00680DC8" w:rsidRDefault="00FD73D6" w:rsidP="003A400E">
      <w:pPr>
        <w:spacing w:before="60" w:after="60" w:line="240" w:lineRule="auto"/>
        <w:ind w:firstLine="567"/>
        <w:jc w:val="both"/>
        <w:rPr>
          <w:rFonts w:eastAsia="Calibri"/>
        </w:rPr>
      </w:pPr>
      <w:r w:rsidRPr="00680DC8">
        <w:rPr>
          <w:rFonts w:eastAsia="Calibri"/>
        </w:rPr>
        <w:t>D. Mức hỗ trợ học tập bằng 100% mức lương cơ sở/học sinh/tháng</w:t>
      </w:r>
    </w:p>
    <w:p w14:paraId="30C55753" w14:textId="0E6AFE3D" w:rsidR="00FD73D6" w:rsidRPr="00680DC8" w:rsidRDefault="00FD73D6" w:rsidP="003A400E">
      <w:pPr>
        <w:spacing w:before="60" w:after="60" w:line="240" w:lineRule="auto"/>
        <w:ind w:firstLine="567"/>
        <w:jc w:val="both"/>
        <w:rPr>
          <w:rFonts w:eastAsia="Calibri"/>
        </w:rPr>
      </w:pPr>
      <w:r w:rsidRPr="00680DC8">
        <w:rPr>
          <w:rFonts w:eastAsia="Calibri"/>
          <w:b/>
        </w:rPr>
        <w:t>Trả lời: A là đáp án đúng</w:t>
      </w:r>
      <w:r w:rsidRPr="00680DC8">
        <w:rPr>
          <w:rFonts w:eastAsia="Calibri"/>
        </w:rPr>
        <w:t xml:space="preserve">. </w:t>
      </w:r>
    </w:p>
    <w:p w14:paraId="1DB3E24C" w14:textId="77777777" w:rsidR="00FD73D6" w:rsidRPr="00680DC8" w:rsidRDefault="00FD73D6" w:rsidP="003A400E">
      <w:pPr>
        <w:spacing w:before="60" w:after="60" w:line="240" w:lineRule="auto"/>
        <w:ind w:firstLine="567"/>
        <w:jc w:val="both"/>
        <w:rPr>
          <w:rFonts w:eastAsia="Calibri"/>
        </w:rPr>
      </w:pPr>
      <w:r w:rsidRPr="00680DC8">
        <w:rPr>
          <w:rFonts w:eastAsia="Calibri"/>
        </w:rPr>
        <w:t>(Căn cứ Điều 4, Nghị định số 57/2017/NĐ-CP của Chính phủ thì mức hỗ trợ học tập bằng 40% mức lương cơ sở/học sinh/tháng)</w:t>
      </w:r>
    </w:p>
    <w:p w14:paraId="002EAF8C" w14:textId="2BD429C4" w:rsidR="00F57173" w:rsidRPr="00680DC8" w:rsidRDefault="00A45526" w:rsidP="003A400E">
      <w:pPr>
        <w:spacing w:before="60" w:after="60" w:line="240" w:lineRule="auto"/>
        <w:ind w:firstLine="567"/>
        <w:jc w:val="both"/>
        <w:rPr>
          <w:b/>
          <w:bCs/>
        </w:rPr>
      </w:pPr>
      <w:r w:rsidRPr="00680DC8">
        <w:rPr>
          <w:b/>
          <w:bCs/>
        </w:rPr>
        <w:t>Câu</w:t>
      </w:r>
      <w:r w:rsidR="00825897" w:rsidRPr="00680DC8">
        <w:rPr>
          <w:b/>
          <w:bCs/>
        </w:rPr>
        <w:t xml:space="preserve"> 2</w:t>
      </w:r>
      <w:r w:rsidRPr="00680DC8">
        <w:rPr>
          <w:b/>
          <w:bCs/>
        </w:rPr>
        <w:t>8</w:t>
      </w:r>
      <w:r w:rsidR="00F57173" w:rsidRPr="00680DC8">
        <w:rPr>
          <w:b/>
          <w:bCs/>
        </w:rPr>
        <w:t xml:space="preserve">: </w:t>
      </w:r>
      <w:r w:rsidR="00F57173" w:rsidRPr="00680DC8">
        <w:t>Dân tộc thiểu số rất ít người là dân tộc có số dân bao nhiêu?</w:t>
      </w:r>
    </w:p>
    <w:p w14:paraId="1A1147DB" w14:textId="77777777" w:rsidR="00F57173" w:rsidRPr="00680DC8" w:rsidRDefault="00F57173" w:rsidP="003A400E">
      <w:pPr>
        <w:spacing w:before="60" w:after="60" w:line="240" w:lineRule="auto"/>
        <w:ind w:firstLine="567"/>
        <w:jc w:val="both"/>
      </w:pPr>
      <w:r w:rsidRPr="00680DC8">
        <w:t>A. Dưới 100.000 người</w:t>
      </w:r>
    </w:p>
    <w:p w14:paraId="23FE66AB" w14:textId="77777777" w:rsidR="00F57173" w:rsidRPr="00680DC8" w:rsidRDefault="00F57173" w:rsidP="003A400E">
      <w:pPr>
        <w:spacing w:before="60" w:after="60" w:line="240" w:lineRule="auto"/>
        <w:ind w:firstLine="567"/>
        <w:jc w:val="both"/>
      </w:pPr>
      <w:r w:rsidRPr="00680DC8">
        <w:t>B. Dưới 70.000 người</w:t>
      </w:r>
    </w:p>
    <w:p w14:paraId="71B56240" w14:textId="77777777" w:rsidR="00F57173" w:rsidRPr="00680DC8" w:rsidRDefault="00F57173" w:rsidP="003A400E">
      <w:pPr>
        <w:spacing w:before="60" w:after="60" w:line="240" w:lineRule="auto"/>
        <w:ind w:firstLine="567"/>
        <w:jc w:val="both"/>
      </w:pPr>
      <w:r w:rsidRPr="00680DC8">
        <w:t>C. Dưới 50.000 người</w:t>
      </w:r>
    </w:p>
    <w:p w14:paraId="56872324" w14:textId="77777777" w:rsidR="00F57173" w:rsidRPr="00680DC8" w:rsidRDefault="00F57173" w:rsidP="003A400E">
      <w:pPr>
        <w:spacing w:before="60" w:after="60" w:line="240" w:lineRule="auto"/>
        <w:ind w:firstLine="567"/>
        <w:jc w:val="both"/>
      </w:pPr>
      <w:r w:rsidRPr="00680DC8">
        <w:lastRenderedPageBreak/>
        <w:t>D. Dưới 10.000 người</w:t>
      </w:r>
    </w:p>
    <w:p w14:paraId="1FC1B1E7" w14:textId="77777777" w:rsidR="00B9067E" w:rsidRPr="00680DC8" w:rsidRDefault="00B9067E" w:rsidP="003A400E">
      <w:pPr>
        <w:spacing w:before="60" w:after="60" w:line="240" w:lineRule="auto"/>
        <w:ind w:firstLine="567"/>
        <w:jc w:val="both"/>
        <w:rPr>
          <w:b/>
          <w:bCs/>
        </w:rPr>
      </w:pPr>
      <w:r w:rsidRPr="00680DC8">
        <w:rPr>
          <w:b/>
          <w:bCs/>
        </w:rPr>
        <w:t>Trả lời</w:t>
      </w:r>
      <w:r w:rsidR="00F57173" w:rsidRPr="00680DC8">
        <w:rPr>
          <w:b/>
          <w:bCs/>
        </w:rPr>
        <w:t>: D</w:t>
      </w:r>
      <w:r w:rsidRPr="00680DC8">
        <w:rPr>
          <w:b/>
          <w:bCs/>
        </w:rPr>
        <w:t xml:space="preserve"> là đáp án đúng</w:t>
      </w:r>
      <w:r w:rsidR="00F57173" w:rsidRPr="00680DC8">
        <w:rPr>
          <w:b/>
          <w:bCs/>
        </w:rPr>
        <w:t xml:space="preserve">. </w:t>
      </w:r>
    </w:p>
    <w:p w14:paraId="195BF984" w14:textId="4C642FBD" w:rsidR="00F57173" w:rsidRPr="00680DC8" w:rsidRDefault="00F57173" w:rsidP="003A400E">
      <w:pPr>
        <w:spacing w:before="60" w:after="60" w:line="240" w:lineRule="auto"/>
        <w:ind w:firstLine="567"/>
        <w:jc w:val="both"/>
      </w:pPr>
      <w:r w:rsidRPr="00680DC8">
        <w:t xml:space="preserve">(khoản 5 Điều 4, Nghị định </w:t>
      </w:r>
      <w:r w:rsidR="00B9067E" w:rsidRPr="00680DC8">
        <w:t>số 0</w:t>
      </w:r>
      <w:r w:rsidRPr="00680DC8">
        <w:t>5/2011/NĐ-CP)</w:t>
      </w:r>
    </w:p>
    <w:p w14:paraId="4FB3FFFA" w14:textId="0334F128" w:rsidR="00752567" w:rsidRPr="00680DC8" w:rsidRDefault="00825897" w:rsidP="003A400E">
      <w:pPr>
        <w:spacing w:before="60" w:after="60" w:line="240" w:lineRule="auto"/>
        <w:ind w:firstLine="709"/>
        <w:jc w:val="both"/>
        <w:rPr>
          <w:spacing w:val="-4"/>
        </w:rPr>
      </w:pPr>
      <w:r w:rsidRPr="00680DC8">
        <w:rPr>
          <w:b/>
          <w:bCs/>
        </w:rPr>
        <w:t>Câu 2</w:t>
      </w:r>
      <w:r w:rsidR="00A45526" w:rsidRPr="00680DC8">
        <w:rPr>
          <w:b/>
          <w:bCs/>
        </w:rPr>
        <w:t>9</w:t>
      </w:r>
      <w:r w:rsidR="00F57173" w:rsidRPr="00680DC8">
        <w:rPr>
          <w:b/>
          <w:bCs/>
        </w:rPr>
        <w:t>:</w:t>
      </w:r>
      <w:r w:rsidR="00752567" w:rsidRPr="00680DC8">
        <w:rPr>
          <w:b/>
          <w:spacing w:val="-4"/>
        </w:rPr>
        <w:t xml:space="preserve"> </w:t>
      </w:r>
      <w:r w:rsidR="00752567" w:rsidRPr="00680DC8">
        <w:rPr>
          <w:spacing w:val="-4"/>
        </w:rPr>
        <w:t>Đồng chí cho biết theo quy định của Luật Phòng, chống mua bán người năm 2011 nạn nhân bị mua bán được hỗ trợ những chế độ nào dưới đây?</w:t>
      </w:r>
    </w:p>
    <w:p w14:paraId="47700904" w14:textId="77777777" w:rsidR="00752567" w:rsidRPr="00680DC8" w:rsidRDefault="00752567" w:rsidP="003A400E">
      <w:pPr>
        <w:shd w:val="clear" w:color="auto" w:fill="FFFFFF"/>
        <w:spacing w:before="60" w:after="60" w:line="240" w:lineRule="auto"/>
        <w:ind w:firstLine="720"/>
        <w:jc w:val="both"/>
        <w:rPr>
          <w:spacing w:val="-4"/>
        </w:rPr>
      </w:pPr>
      <w:r w:rsidRPr="00680DC8">
        <w:rPr>
          <w:spacing w:val="-4"/>
        </w:rPr>
        <w:t>A.</w:t>
      </w:r>
      <w:r w:rsidRPr="00680DC8">
        <w:t xml:space="preserve"> Hỗ trợ về nhu cầu thiết yếu và chi phí đi lại.</w:t>
      </w:r>
    </w:p>
    <w:p w14:paraId="3016A736" w14:textId="77777777" w:rsidR="00752567" w:rsidRPr="00680DC8" w:rsidRDefault="00752567" w:rsidP="003A400E">
      <w:pPr>
        <w:shd w:val="clear" w:color="auto" w:fill="FFFFFF"/>
        <w:spacing w:before="60" w:after="60" w:line="240" w:lineRule="auto"/>
        <w:ind w:firstLine="720"/>
        <w:jc w:val="both"/>
        <w:rPr>
          <w:spacing w:val="-4"/>
        </w:rPr>
      </w:pPr>
      <w:r w:rsidRPr="00680DC8">
        <w:rPr>
          <w:spacing w:val="-4"/>
        </w:rPr>
        <w:t>B. Hỗ trợ về nhu cầu thiết yếu và chi phí đi lại; hỗ trợ y tế; hỗ trợ tâm lý.</w:t>
      </w:r>
    </w:p>
    <w:p w14:paraId="70198467" w14:textId="77777777" w:rsidR="00752567" w:rsidRPr="00680DC8" w:rsidRDefault="00752567" w:rsidP="003A400E">
      <w:pPr>
        <w:shd w:val="clear" w:color="auto" w:fill="FFFFFF"/>
        <w:spacing w:before="60" w:after="60" w:line="240" w:lineRule="auto"/>
        <w:ind w:firstLine="720"/>
        <w:jc w:val="both"/>
        <w:rPr>
          <w:spacing w:val="-4"/>
        </w:rPr>
      </w:pPr>
      <w:r w:rsidRPr="00680DC8">
        <w:rPr>
          <w:spacing w:val="-4"/>
        </w:rPr>
        <w:t>C.</w:t>
      </w:r>
      <w:r w:rsidRPr="00680DC8">
        <w:t xml:space="preserve"> Hỗ trợ về nhu cầu thiết yếu và chi phí đi lại; hỗ trợ học văn hóa, học nghề; trợ cấp khó khăn ban đầu, hỗ trợ vay vốn.</w:t>
      </w:r>
    </w:p>
    <w:p w14:paraId="1DF94FB1" w14:textId="77777777" w:rsidR="00752567" w:rsidRPr="00680DC8" w:rsidRDefault="00752567" w:rsidP="003A400E">
      <w:pPr>
        <w:shd w:val="clear" w:color="auto" w:fill="FFFFFF"/>
        <w:spacing w:before="60" w:after="60" w:line="240" w:lineRule="auto"/>
        <w:ind w:firstLine="720"/>
        <w:jc w:val="both"/>
      </w:pPr>
      <w:r w:rsidRPr="00680DC8">
        <w:t>D. Hỗ trợ về nhu cầu thiết yếu và chi phí đi lại; hỗ trợ y tế; hỗ trợ tâm lý; trợ giúp pháp lý; hỗ trợ học văn hóa, học nghề; trợ cấp khó khăn ban đầu, hỗ trợ vay vốn.</w:t>
      </w:r>
    </w:p>
    <w:p w14:paraId="2BF25699" w14:textId="6C697ED0" w:rsidR="00F57173" w:rsidRPr="00680DC8" w:rsidRDefault="00752567" w:rsidP="003A400E">
      <w:pPr>
        <w:spacing w:before="60" w:after="60" w:line="240" w:lineRule="auto"/>
        <w:ind w:firstLine="720"/>
        <w:jc w:val="both"/>
        <w:rPr>
          <w:iCs/>
          <w:lang w:val="vi-VN"/>
        </w:rPr>
      </w:pPr>
      <w:r w:rsidRPr="00680DC8">
        <w:rPr>
          <w:b/>
          <w:iCs/>
        </w:rPr>
        <w:t xml:space="preserve">Trả lời: </w:t>
      </w:r>
      <w:r w:rsidRPr="00680DC8">
        <w:rPr>
          <w:b/>
          <w:bCs/>
          <w:iCs/>
        </w:rPr>
        <w:t>D là đáp án đúng</w:t>
      </w:r>
      <w:r w:rsidRPr="00680DC8">
        <w:rPr>
          <w:iCs/>
        </w:rPr>
        <w:t xml:space="preserve"> (Theo khoản 1, Điều 32 Luật Phòng, chống mua bán người năm 2011).</w:t>
      </w:r>
    </w:p>
    <w:p w14:paraId="051D455C" w14:textId="400F02AE" w:rsidR="00F57173" w:rsidRPr="00680DC8" w:rsidRDefault="00F76F11" w:rsidP="003A400E">
      <w:pPr>
        <w:spacing w:before="60" w:after="60" w:line="240" w:lineRule="auto"/>
        <w:ind w:firstLine="567"/>
        <w:jc w:val="both"/>
      </w:pPr>
      <w:r w:rsidRPr="00680DC8">
        <w:rPr>
          <w:b/>
          <w:bCs/>
        </w:rPr>
        <w:t>Câu</w:t>
      </w:r>
      <w:r w:rsidR="00825897" w:rsidRPr="00680DC8">
        <w:rPr>
          <w:b/>
          <w:bCs/>
        </w:rPr>
        <w:t xml:space="preserve"> 3</w:t>
      </w:r>
      <w:r w:rsidR="00A45526" w:rsidRPr="00680DC8">
        <w:rPr>
          <w:b/>
          <w:bCs/>
        </w:rPr>
        <w:t>0</w:t>
      </w:r>
      <w:r w:rsidR="00F57173" w:rsidRPr="00680DC8">
        <w:rPr>
          <w:b/>
          <w:bCs/>
        </w:rPr>
        <w:t xml:space="preserve">: </w:t>
      </w:r>
      <w:r w:rsidR="00F57173" w:rsidRPr="00680DC8">
        <w:t xml:space="preserve">Hành vi bị cấm theo Luật Hôn nhân và gia đình năm 2014 </w:t>
      </w:r>
      <w:r w:rsidR="00E306AE" w:rsidRPr="00680DC8">
        <w:t>bao gồm những hành vi nào?</w:t>
      </w:r>
    </w:p>
    <w:p w14:paraId="4EFA9DC8" w14:textId="77777777" w:rsidR="00F57173" w:rsidRPr="00680DC8" w:rsidRDefault="00F57173" w:rsidP="003A400E">
      <w:pPr>
        <w:spacing w:before="60" w:after="60" w:line="240" w:lineRule="auto"/>
        <w:ind w:firstLine="567"/>
        <w:jc w:val="both"/>
      </w:pPr>
      <w:r w:rsidRPr="00680DC8">
        <w:t>A. Mang thai hộ vì mục đích nhân đạo.</w:t>
      </w:r>
    </w:p>
    <w:p w14:paraId="7F83E6CE" w14:textId="77777777" w:rsidR="00F57173" w:rsidRPr="00680DC8" w:rsidRDefault="00F57173" w:rsidP="003A400E">
      <w:pPr>
        <w:spacing w:before="60" w:after="60" w:line="240" w:lineRule="auto"/>
        <w:ind w:firstLine="567"/>
        <w:jc w:val="both"/>
      </w:pPr>
      <w:r w:rsidRPr="00680DC8">
        <w:t>B. Yêu sách của cải trong kết hôn.</w:t>
      </w:r>
    </w:p>
    <w:p w14:paraId="023A7549" w14:textId="77777777" w:rsidR="00F57173" w:rsidRPr="00680DC8" w:rsidRDefault="00F57173" w:rsidP="003A400E">
      <w:pPr>
        <w:spacing w:before="60" w:after="60" w:line="240" w:lineRule="auto"/>
        <w:ind w:firstLine="567"/>
        <w:jc w:val="both"/>
      </w:pPr>
      <w:r w:rsidRPr="00680DC8">
        <w:t>C. Tự nguyện kết hôn.</w:t>
      </w:r>
    </w:p>
    <w:p w14:paraId="616F7B98" w14:textId="2BC8251D" w:rsidR="00E306AE" w:rsidRPr="00680DC8" w:rsidRDefault="00E306AE" w:rsidP="003A400E">
      <w:pPr>
        <w:spacing w:before="60" w:after="60" w:line="240" w:lineRule="auto"/>
        <w:ind w:firstLine="567"/>
        <w:jc w:val="both"/>
      </w:pPr>
      <w:r w:rsidRPr="00680DC8">
        <w:t>D. Cả ba phương án trên đều đúng.</w:t>
      </w:r>
    </w:p>
    <w:p w14:paraId="59D84153" w14:textId="77777777" w:rsidR="00E306AE" w:rsidRPr="00680DC8" w:rsidRDefault="00E306AE" w:rsidP="003A400E">
      <w:pPr>
        <w:spacing w:before="60" w:after="60" w:line="240" w:lineRule="auto"/>
        <w:ind w:firstLine="567"/>
        <w:jc w:val="both"/>
        <w:rPr>
          <w:b/>
          <w:bCs/>
        </w:rPr>
      </w:pPr>
      <w:r w:rsidRPr="00680DC8">
        <w:rPr>
          <w:b/>
          <w:bCs/>
        </w:rPr>
        <w:t>Trả lời</w:t>
      </w:r>
      <w:r w:rsidR="00F57173" w:rsidRPr="00680DC8">
        <w:rPr>
          <w:b/>
          <w:bCs/>
        </w:rPr>
        <w:t xml:space="preserve">: </w:t>
      </w:r>
      <w:r w:rsidRPr="00680DC8">
        <w:rPr>
          <w:b/>
          <w:bCs/>
        </w:rPr>
        <w:t>B là đáp án đúng</w:t>
      </w:r>
    </w:p>
    <w:p w14:paraId="17B21C28" w14:textId="6BD067FF" w:rsidR="00F57173" w:rsidRPr="00680DC8" w:rsidRDefault="00E306AE" w:rsidP="003A400E">
      <w:pPr>
        <w:spacing w:before="60" w:after="60" w:line="240" w:lineRule="auto"/>
        <w:ind w:firstLine="567"/>
        <w:jc w:val="both"/>
      </w:pPr>
      <w:r w:rsidRPr="00680DC8">
        <w:t>(đ</w:t>
      </w:r>
      <w:r w:rsidR="00F57173" w:rsidRPr="00680DC8">
        <w:t>iểm đ - khoản 2</w:t>
      </w:r>
      <w:r w:rsidRPr="00680DC8">
        <w:t xml:space="preserve">, </w:t>
      </w:r>
      <w:r w:rsidR="00F57173" w:rsidRPr="00680DC8">
        <w:t>Điều 5 Luật Hôn nhân và gia đình năm 2014).</w:t>
      </w:r>
    </w:p>
    <w:p w14:paraId="1772741B" w14:textId="067B0A71" w:rsidR="00F57173" w:rsidRPr="00680DC8" w:rsidRDefault="00825897" w:rsidP="003A400E">
      <w:pPr>
        <w:spacing w:before="60" w:after="60" w:line="240" w:lineRule="auto"/>
        <w:ind w:firstLine="567"/>
        <w:jc w:val="both"/>
        <w:rPr>
          <w:b/>
          <w:bCs/>
        </w:rPr>
      </w:pPr>
      <w:r w:rsidRPr="00680DC8">
        <w:rPr>
          <w:b/>
          <w:bCs/>
        </w:rPr>
        <w:t>Câu 3</w:t>
      </w:r>
      <w:r w:rsidR="00A45526" w:rsidRPr="00680DC8">
        <w:rPr>
          <w:b/>
          <w:bCs/>
        </w:rPr>
        <w:t>1</w:t>
      </w:r>
      <w:r w:rsidR="00F57173" w:rsidRPr="00680DC8">
        <w:rPr>
          <w:b/>
          <w:bCs/>
        </w:rPr>
        <w:t xml:space="preserve">: </w:t>
      </w:r>
      <w:r w:rsidR="00F57173" w:rsidRPr="00680DC8">
        <w:t>Người từ đủ 18 tuổi trở lên có những quyền nào sau đây?</w:t>
      </w:r>
      <w:r w:rsidR="00F57173" w:rsidRPr="00680DC8">
        <w:rPr>
          <w:b/>
          <w:bCs/>
        </w:rPr>
        <w:tab/>
        <w:t xml:space="preserve">   </w:t>
      </w:r>
    </w:p>
    <w:p w14:paraId="1CDCEFBA" w14:textId="77777777" w:rsidR="00F57173" w:rsidRPr="00680DC8" w:rsidRDefault="00F57173" w:rsidP="003A400E">
      <w:pPr>
        <w:spacing w:before="60" w:after="60" w:line="240" w:lineRule="auto"/>
        <w:ind w:firstLine="567"/>
        <w:jc w:val="both"/>
        <w:rPr>
          <w:spacing w:val="-4"/>
        </w:rPr>
      </w:pPr>
      <w:r w:rsidRPr="00680DC8">
        <w:rPr>
          <w:spacing w:val="-4"/>
        </w:rPr>
        <w:t>A. Quyền nhân thân không gắn với tài sản và quyền nhân thân gắn với tài sản.</w:t>
      </w:r>
    </w:p>
    <w:p w14:paraId="62E563B9" w14:textId="77777777" w:rsidR="00F57173" w:rsidRPr="00680DC8" w:rsidRDefault="00F57173" w:rsidP="003A400E">
      <w:pPr>
        <w:spacing w:before="60" w:after="60" w:line="240" w:lineRule="auto"/>
        <w:ind w:firstLine="567"/>
        <w:jc w:val="both"/>
      </w:pPr>
      <w:r w:rsidRPr="00680DC8">
        <w:t>B. Quyền sở hữu, quyền thừa kế và quyền khác đối với tài sản.</w:t>
      </w:r>
    </w:p>
    <w:p w14:paraId="152F900B" w14:textId="77777777" w:rsidR="00F57173" w:rsidRPr="00680DC8" w:rsidRDefault="00F57173" w:rsidP="003A400E">
      <w:pPr>
        <w:spacing w:before="60" w:after="60" w:line="240" w:lineRule="auto"/>
        <w:ind w:firstLine="567"/>
        <w:jc w:val="both"/>
      </w:pPr>
      <w:r w:rsidRPr="00680DC8">
        <w:t>C. Quyền tham gia quan hệ dân sự và có nghĩa vụ phát sinh từ quan hệ đó.</w:t>
      </w:r>
    </w:p>
    <w:p w14:paraId="5CB5B5AF" w14:textId="182A2637" w:rsidR="00F57173" w:rsidRPr="00680DC8" w:rsidRDefault="00F57173" w:rsidP="003A400E">
      <w:pPr>
        <w:spacing w:before="60" w:after="60" w:line="240" w:lineRule="auto"/>
        <w:ind w:firstLine="567"/>
        <w:jc w:val="both"/>
      </w:pPr>
      <w:r w:rsidRPr="00680DC8">
        <w:t>D. Tất cả các quyền trên</w:t>
      </w:r>
      <w:r w:rsidR="00E306AE" w:rsidRPr="00680DC8">
        <w:t>.</w:t>
      </w:r>
    </w:p>
    <w:p w14:paraId="4F15A0C9" w14:textId="77777777" w:rsidR="00E306AE" w:rsidRPr="00680DC8" w:rsidRDefault="00E306AE" w:rsidP="003A400E">
      <w:pPr>
        <w:spacing w:before="60" w:after="60" w:line="240" w:lineRule="auto"/>
        <w:ind w:firstLine="567"/>
        <w:jc w:val="both"/>
        <w:rPr>
          <w:b/>
          <w:bCs/>
        </w:rPr>
      </w:pPr>
      <w:r w:rsidRPr="00680DC8">
        <w:rPr>
          <w:b/>
          <w:bCs/>
        </w:rPr>
        <w:t>Trả lời</w:t>
      </w:r>
      <w:r w:rsidR="00F57173" w:rsidRPr="00680DC8">
        <w:rPr>
          <w:b/>
          <w:bCs/>
        </w:rPr>
        <w:t xml:space="preserve">: D là đáp án đúng. </w:t>
      </w:r>
    </w:p>
    <w:p w14:paraId="4207E38D" w14:textId="2723C87D" w:rsidR="00F57173" w:rsidRPr="00680DC8" w:rsidRDefault="00E306AE" w:rsidP="003A400E">
      <w:pPr>
        <w:spacing w:before="60" w:after="60" w:line="240" w:lineRule="auto"/>
        <w:ind w:firstLine="567"/>
        <w:jc w:val="both"/>
        <w:rPr>
          <w:b/>
          <w:bCs/>
        </w:rPr>
      </w:pPr>
      <w:r w:rsidRPr="00680DC8">
        <w:rPr>
          <w:b/>
          <w:bCs/>
        </w:rPr>
        <w:t>(</w:t>
      </w:r>
      <w:r w:rsidR="00F57173" w:rsidRPr="00680DC8">
        <w:t>từ Điều 16 đến Điều 20 Bộ luật Dân sự năm 2015</w:t>
      </w:r>
      <w:r w:rsidRPr="00680DC8">
        <w:t>).</w:t>
      </w:r>
    </w:p>
    <w:p w14:paraId="43B15E0E" w14:textId="23D559A0" w:rsidR="00F57173" w:rsidRPr="00680DC8" w:rsidRDefault="00825897" w:rsidP="003A400E">
      <w:pPr>
        <w:spacing w:before="60" w:after="60" w:line="240" w:lineRule="auto"/>
        <w:ind w:firstLine="567"/>
        <w:jc w:val="both"/>
      </w:pPr>
      <w:r w:rsidRPr="00680DC8">
        <w:rPr>
          <w:b/>
          <w:bCs/>
        </w:rPr>
        <w:t>Câu 3</w:t>
      </w:r>
      <w:r w:rsidR="00A45526" w:rsidRPr="00680DC8">
        <w:rPr>
          <w:b/>
          <w:bCs/>
        </w:rPr>
        <w:t>2</w:t>
      </w:r>
      <w:r w:rsidR="00F57173" w:rsidRPr="00680DC8">
        <w:rPr>
          <w:b/>
          <w:bCs/>
        </w:rPr>
        <w:t xml:space="preserve">: </w:t>
      </w:r>
      <w:r w:rsidR="00F57173" w:rsidRPr="00680DC8">
        <w:t>Cá nhân có quyền yêu cầu cơ quan nhà nước có thẩm quyền xác định lại dân tộc trong trường hợp nào?</w:t>
      </w:r>
    </w:p>
    <w:p w14:paraId="06722405" w14:textId="77777777" w:rsidR="00F57173" w:rsidRPr="00680DC8" w:rsidRDefault="00F57173" w:rsidP="003A400E">
      <w:pPr>
        <w:spacing w:before="60" w:after="60" w:line="240" w:lineRule="auto"/>
        <w:ind w:firstLine="567"/>
        <w:jc w:val="both"/>
      </w:pPr>
      <w:r w:rsidRPr="00680DC8">
        <w:t>A. Theo dân tộc của cha đẻ hoặc mẹ đẻ trong trường hợp cha đẻ, mẹ đẻ thuộc hai dân tộc khác nhau</w:t>
      </w:r>
    </w:p>
    <w:p w14:paraId="63DC7AA1" w14:textId="77777777" w:rsidR="00F57173" w:rsidRPr="00680DC8" w:rsidRDefault="00F57173" w:rsidP="003A400E">
      <w:pPr>
        <w:spacing w:before="60" w:after="60" w:line="240" w:lineRule="auto"/>
        <w:ind w:firstLine="567"/>
        <w:jc w:val="both"/>
      </w:pPr>
      <w:r w:rsidRPr="00680DC8">
        <w:t>B. Theo dân tộc của địa bàn nơi mình đang sinh sống</w:t>
      </w:r>
    </w:p>
    <w:p w14:paraId="1C594FC7" w14:textId="77777777" w:rsidR="00F57173" w:rsidRPr="00680DC8" w:rsidRDefault="00F57173" w:rsidP="003A400E">
      <w:pPr>
        <w:spacing w:before="60" w:after="60" w:line="240" w:lineRule="auto"/>
        <w:ind w:firstLine="567"/>
        <w:jc w:val="both"/>
      </w:pPr>
      <w:r w:rsidRPr="00680DC8">
        <w:t xml:space="preserve">C. Chỉ theo dân tộc của cha đẻ </w:t>
      </w:r>
    </w:p>
    <w:p w14:paraId="29563E3D" w14:textId="77777777" w:rsidR="00F57173" w:rsidRPr="00680DC8" w:rsidRDefault="00F57173" w:rsidP="003A400E">
      <w:pPr>
        <w:spacing w:before="60" w:after="60" w:line="240" w:lineRule="auto"/>
        <w:ind w:firstLine="567"/>
        <w:jc w:val="both"/>
      </w:pPr>
      <w:r w:rsidRPr="00680DC8">
        <w:t>D. Chỉ theo dân tộc của mẹ đẻ</w:t>
      </w:r>
    </w:p>
    <w:p w14:paraId="3125A677" w14:textId="77777777" w:rsidR="00E306AE" w:rsidRPr="00680DC8" w:rsidRDefault="00E306AE" w:rsidP="003A400E">
      <w:pPr>
        <w:spacing w:before="60" w:after="60" w:line="240" w:lineRule="auto"/>
        <w:ind w:firstLine="567"/>
        <w:jc w:val="both"/>
        <w:rPr>
          <w:b/>
          <w:bCs/>
        </w:rPr>
      </w:pPr>
      <w:r w:rsidRPr="00680DC8">
        <w:rPr>
          <w:b/>
          <w:bCs/>
        </w:rPr>
        <w:t>Trả lời</w:t>
      </w:r>
      <w:r w:rsidR="00F57173" w:rsidRPr="00680DC8">
        <w:rPr>
          <w:b/>
          <w:bCs/>
        </w:rPr>
        <w:t xml:space="preserve">: A là đáp án đúng. </w:t>
      </w:r>
    </w:p>
    <w:p w14:paraId="6C9E85CC" w14:textId="68A01545" w:rsidR="00F57173" w:rsidRPr="00680DC8" w:rsidRDefault="00E306AE" w:rsidP="003A400E">
      <w:pPr>
        <w:spacing w:before="60" w:after="60" w:line="240" w:lineRule="auto"/>
        <w:ind w:firstLine="567"/>
        <w:jc w:val="both"/>
      </w:pPr>
      <w:r w:rsidRPr="00680DC8">
        <w:t>(</w:t>
      </w:r>
      <w:r w:rsidR="00F57173" w:rsidRPr="00680DC8">
        <w:t>điểm a  khoản 3 Điều 29 Bộ Luật Dân sự năm 2015</w:t>
      </w:r>
      <w:r w:rsidRPr="00680DC8">
        <w:t>).</w:t>
      </w:r>
    </w:p>
    <w:p w14:paraId="4722CE28" w14:textId="72C9CF81" w:rsidR="00E306AE" w:rsidRPr="00680DC8" w:rsidRDefault="00825897" w:rsidP="003A400E">
      <w:pPr>
        <w:spacing w:before="60" w:after="60" w:line="240" w:lineRule="auto"/>
        <w:ind w:firstLine="567"/>
        <w:jc w:val="both"/>
        <w:rPr>
          <w:rFonts w:eastAsia="Calibri"/>
        </w:rPr>
      </w:pPr>
      <w:r w:rsidRPr="00680DC8">
        <w:rPr>
          <w:b/>
          <w:bCs/>
        </w:rPr>
        <w:t>Câu 3</w:t>
      </w:r>
      <w:r w:rsidR="00A45526" w:rsidRPr="00680DC8">
        <w:rPr>
          <w:b/>
          <w:bCs/>
        </w:rPr>
        <w:t>3</w:t>
      </w:r>
      <w:r w:rsidR="00F57173" w:rsidRPr="00680DC8">
        <w:rPr>
          <w:b/>
          <w:bCs/>
        </w:rPr>
        <w:t xml:space="preserve">: </w:t>
      </w:r>
      <w:r w:rsidR="00E306AE" w:rsidRPr="00680DC8">
        <w:rPr>
          <w:rFonts w:eastAsia="Calibri"/>
        </w:rPr>
        <w:t>Cơ quan nào có thẩm quyền hướng dẫn hoạt động mai táng, hỏa táng đối với đồng bào dân tộc thiểu số tại địa phương?</w:t>
      </w:r>
    </w:p>
    <w:p w14:paraId="1D4B9F89" w14:textId="77777777" w:rsidR="00E306AE" w:rsidRPr="00680DC8" w:rsidRDefault="00E306AE" w:rsidP="003A400E">
      <w:pPr>
        <w:spacing w:before="60" w:after="60" w:line="240" w:lineRule="auto"/>
        <w:ind w:firstLine="567"/>
        <w:jc w:val="both"/>
        <w:rPr>
          <w:rFonts w:eastAsia="Calibri"/>
        </w:rPr>
      </w:pPr>
      <w:r w:rsidRPr="00680DC8">
        <w:rPr>
          <w:rFonts w:eastAsia="Calibri"/>
        </w:rPr>
        <w:lastRenderedPageBreak/>
        <w:t>A. Ủy ban nhân dân cấp tỉnh</w:t>
      </w:r>
    </w:p>
    <w:p w14:paraId="79341DC9" w14:textId="77777777" w:rsidR="00E306AE" w:rsidRPr="00680DC8" w:rsidRDefault="00E306AE" w:rsidP="003A400E">
      <w:pPr>
        <w:spacing w:before="60" w:after="60" w:line="240" w:lineRule="auto"/>
        <w:ind w:firstLine="567"/>
        <w:jc w:val="both"/>
        <w:rPr>
          <w:rFonts w:eastAsia="Calibri"/>
        </w:rPr>
      </w:pPr>
      <w:r w:rsidRPr="00680DC8">
        <w:rPr>
          <w:rFonts w:eastAsia="Calibri"/>
        </w:rPr>
        <w:t xml:space="preserve">B. Ban Dân tộc </w:t>
      </w:r>
    </w:p>
    <w:p w14:paraId="5F67B21C" w14:textId="77777777" w:rsidR="00E306AE" w:rsidRPr="00680DC8" w:rsidRDefault="00E306AE" w:rsidP="003A400E">
      <w:pPr>
        <w:spacing w:before="60" w:after="60" w:line="240" w:lineRule="auto"/>
        <w:ind w:firstLine="567"/>
        <w:jc w:val="both"/>
        <w:rPr>
          <w:rFonts w:eastAsia="Calibri"/>
        </w:rPr>
      </w:pPr>
      <w:r w:rsidRPr="00680DC8">
        <w:rPr>
          <w:rFonts w:eastAsia="Calibri"/>
        </w:rPr>
        <w:t xml:space="preserve">C. Sở Tài nguyên và Môi trường </w:t>
      </w:r>
    </w:p>
    <w:p w14:paraId="2828D362" w14:textId="77777777" w:rsidR="00E306AE" w:rsidRPr="00680DC8" w:rsidRDefault="00E306AE" w:rsidP="003A400E">
      <w:pPr>
        <w:spacing w:before="60" w:after="60" w:line="240" w:lineRule="auto"/>
        <w:ind w:firstLine="567"/>
        <w:jc w:val="both"/>
        <w:rPr>
          <w:rFonts w:eastAsia="Calibri"/>
        </w:rPr>
      </w:pPr>
      <w:r w:rsidRPr="00680DC8">
        <w:rPr>
          <w:rFonts w:eastAsia="Calibri"/>
        </w:rPr>
        <w:t>D. Sở Văn hóa, Thể thao và Du lịch</w:t>
      </w:r>
    </w:p>
    <w:p w14:paraId="41423011" w14:textId="7CF772BA" w:rsidR="00E306AE" w:rsidRPr="00680DC8" w:rsidRDefault="00E306AE" w:rsidP="003A400E">
      <w:pPr>
        <w:spacing w:before="60" w:after="60" w:line="240" w:lineRule="auto"/>
        <w:ind w:firstLine="567"/>
        <w:jc w:val="both"/>
        <w:rPr>
          <w:rFonts w:eastAsia="Calibri"/>
          <w:b/>
        </w:rPr>
      </w:pPr>
      <w:r w:rsidRPr="00680DC8">
        <w:rPr>
          <w:rFonts w:eastAsia="Calibri"/>
          <w:b/>
        </w:rPr>
        <w:t xml:space="preserve">Trả lời: A là đáp án đúng. </w:t>
      </w:r>
    </w:p>
    <w:p w14:paraId="233AD15F" w14:textId="77777777" w:rsidR="00E306AE" w:rsidRPr="00680DC8" w:rsidRDefault="00E306AE" w:rsidP="003A400E">
      <w:pPr>
        <w:spacing w:before="60" w:after="60" w:line="240" w:lineRule="auto"/>
        <w:ind w:firstLine="567"/>
        <w:jc w:val="both"/>
        <w:rPr>
          <w:rFonts w:eastAsia="Calibri"/>
        </w:rPr>
      </w:pPr>
      <w:r w:rsidRPr="00680DC8">
        <w:rPr>
          <w:rFonts w:eastAsia="Calibri"/>
        </w:rPr>
        <w:t>(Căn cứ khoản 3 Điều 55 Nghị định 08/2022/NĐ-CP ngày 10/01/2022 của Chính phủ quy định chi tiết một số điều của Luật Bảo vệ môi trường, thì Ủy ban nhân dân cấp tỉnh hướng dẫn hoạt động mai táng, hỏa táng phù hợp với phong tục, tập quán, tín ngưỡng và bảo đảm vệ sinh môi trường).</w:t>
      </w:r>
    </w:p>
    <w:p w14:paraId="3C0B1363" w14:textId="2A247AD7" w:rsidR="00F57173" w:rsidRPr="00680DC8" w:rsidRDefault="00825897" w:rsidP="003A400E">
      <w:pPr>
        <w:spacing w:before="60" w:after="60" w:line="240" w:lineRule="auto"/>
        <w:ind w:firstLine="567"/>
        <w:jc w:val="both"/>
      </w:pPr>
      <w:r w:rsidRPr="00680DC8">
        <w:rPr>
          <w:b/>
          <w:bCs/>
        </w:rPr>
        <w:t>Câu 34</w:t>
      </w:r>
      <w:r w:rsidR="0030297C" w:rsidRPr="00680DC8">
        <w:rPr>
          <w:b/>
          <w:bCs/>
        </w:rPr>
        <w:t>:</w:t>
      </w:r>
      <w:r w:rsidR="00DF571C" w:rsidRPr="00680DC8">
        <w:rPr>
          <w:b/>
          <w:bCs/>
        </w:rPr>
        <w:t xml:space="preserve"> </w:t>
      </w:r>
      <w:r w:rsidR="00F57173" w:rsidRPr="00680DC8">
        <w:t>Việc trông nom, chăm sóc, nuôi dưỡng con sau ly hôn được pháp luật Hôn nhân và gia đình quy định như thế nào?</w:t>
      </w:r>
    </w:p>
    <w:p w14:paraId="0FF38AAB" w14:textId="77777777" w:rsidR="00F57173" w:rsidRPr="00680DC8" w:rsidRDefault="00F57173" w:rsidP="003A400E">
      <w:pPr>
        <w:spacing w:before="60" w:after="60" w:line="240" w:lineRule="auto"/>
        <w:ind w:firstLine="567"/>
        <w:jc w:val="both"/>
        <w:rPr>
          <w:spacing w:val="-4"/>
        </w:rPr>
      </w:pPr>
      <w:r w:rsidRPr="00680DC8">
        <w:rPr>
          <w:spacing w:val="-4"/>
        </w:rPr>
        <w:t>A. Người nào được giao nuôi con thì người đó có nghĩa vụ trông nom, chăm sóc, nuôi dưỡng.</w:t>
      </w:r>
    </w:p>
    <w:p w14:paraId="0D1B8376" w14:textId="77777777" w:rsidR="00F57173" w:rsidRPr="00680DC8" w:rsidRDefault="00F57173" w:rsidP="003A400E">
      <w:pPr>
        <w:spacing w:before="60" w:after="60" w:line="240" w:lineRule="auto"/>
        <w:ind w:firstLine="567"/>
        <w:jc w:val="both"/>
      </w:pPr>
      <w:r w:rsidRPr="00680DC8">
        <w:t>B. Vợ, chồng vẫn có nghĩa vụ trông nom, chăm sóc, giáo dục, nuôi dưỡng con chưa thành niên hoặc đã thành niên bị tàn tật, mất năng lực hành vi dân sự.</w:t>
      </w:r>
    </w:p>
    <w:p w14:paraId="738F0853" w14:textId="77777777" w:rsidR="00F57173" w:rsidRPr="00680DC8" w:rsidRDefault="00F57173" w:rsidP="003A400E">
      <w:pPr>
        <w:spacing w:before="60" w:after="60" w:line="240" w:lineRule="auto"/>
        <w:ind w:firstLine="567"/>
        <w:jc w:val="both"/>
      </w:pPr>
      <w:r w:rsidRPr="00680DC8">
        <w:t>C. Vợ, chồng vẫn có nghĩa vụ trông nom, chăm sóc, giáo dục, nuôi dưỡng con chưa thành niên hoặc đã thành niên bị tàn tật, mất năng lực hành vi dân sự, không có khả năng lao động và không có tài sản để tự nuôi mình.</w:t>
      </w:r>
    </w:p>
    <w:p w14:paraId="25B37A57" w14:textId="55C1D730" w:rsidR="00B47B76" w:rsidRPr="00680DC8" w:rsidRDefault="00B47B76" w:rsidP="003A400E">
      <w:pPr>
        <w:spacing w:before="60" w:after="60" w:line="240" w:lineRule="auto"/>
        <w:ind w:firstLine="567"/>
        <w:jc w:val="both"/>
      </w:pPr>
      <w:r w:rsidRPr="00680DC8">
        <w:t>D. Cả ba phương án trên đều đúng.</w:t>
      </w:r>
    </w:p>
    <w:p w14:paraId="06D70541" w14:textId="195DE390" w:rsidR="00F57173" w:rsidRPr="00680DC8" w:rsidRDefault="00F57173" w:rsidP="003A400E">
      <w:pPr>
        <w:spacing w:before="60" w:after="60" w:line="240" w:lineRule="auto"/>
        <w:ind w:firstLine="567"/>
        <w:jc w:val="both"/>
        <w:rPr>
          <w:b/>
          <w:bCs/>
        </w:rPr>
      </w:pPr>
      <w:r w:rsidRPr="00680DC8">
        <w:rPr>
          <w:b/>
          <w:bCs/>
        </w:rPr>
        <w:t>Trả lời</w:t>
      </w:r>
      <w:r w:rsidR="00B47B76" w:rsidRPr="00680DC8">
        <w:rPr>
          <w:b/>
          <w:bCs/>
        </w:rPr>
        <w:t>: C là đáp án đúng</w:t>
      </w:r>
    </w:p>
    <w:p w14:paraId="7816E07A" w14:textId="77777777" w:rsidR="00B47B76" w:rsidRPr="00680DC8" w:rsidRDefault="00B47B76" w:rsidP="003A400E">
      <w:pPr>
        <w:spacing w:before="60" w:after="60" w:line="240" w:lineRule="auto"/>
        <w:ind w:firstLine="567"/>
        <w:jc w:val="both"/>
      </w:pPr>
      <w:r w:rsidRPr="00680DC8">
        <w:t>(</w:t>
      </w:r>
      <w:r w:rsidR="00F57173" w:rsidRPr="00680DC8">
        <w:t>khoản 1 Điều 81 Luật Hôn nhân và gia đình năm 2014</w:t>
      </w:r>
      <w:r w:rsidRPr="00680DC8">
        <w:t>)</w:t>
      </w:r>
    </w:p>
    <w:p w14:paraId="6634D7A5" w14:textId="7C3C1DCE" w:rsidR="00F57173" w:rsidRPr="00680DC8" w:rsidRDefault="006C1DA4" w:rsidP="003A400E">
      <w:pPr>
        <w:spacing w:before="60" w:after="60" w:line="240" w:lineRule="auto"/>
        <w:ind w:firstLine="567"/>
        <w:jc w:val="both"/>
        <w:rPr>
          <w:b/>
          <w:bCs/>
          <w:spacing w:val="-2"/>
        </w:rPr>
      </w:pPr>
      <w:r w:rsidRPr="00680DC8">
        <w:rPr>
          <w:b/>
          <w:bCs/>
          <w:spacing w:val="-2"/>
        </w:rPr>
        <w:t>Câu 35</w:t>
      </w:r>
      <w:r w:rsidR="00F57173" w:rsidRPr="00680DC8">
        <w:rPr>
          <w:b/>
          <w:bCs/>
          <w:spacing w:val="-2"/>
        </w:rPr>
        <w:t xml:space="preserve">: </w:t>
      </w:r>
      <w:r w:rsidR="00F57173" w:rsidRPr="00680DC8">
        <w:rPr>
          <w:spacing w:val="-2"/>
        </w:rPr>
        <w:t>Tổ chức, cá nhân vi phạm pháp luật về bảo vệ môi trường, gây ô nhiễm, suy thoái, sự cố môi trường, gây thiệt hại cho Nhà nước, tổ chức và cá nhân phải có trách nhiệm</w:t>
      </w:r>
      <w:r w:rsidR="00B931AF" w:rsidRPr="00680DC8">
        <w:rPr>
          <w:spacing w:val="-2"/>
        </w:rPr>
        <w:t xml:space="preserve"> như thế nào?</w:t>
      </w:r>
    </w:p>
    <w:p w14:paraId="1441CC28" w14:textId="77777777" w:rsidR="00F57173" w:rsidRPr="00680DC8" w:rsidRDefault="00F57173" w:rsidP="003A400E">
      <w:pPr>
        <w:spacing w:before="60" w:after="60" w:line="240" w:lineRule="auto"/>
        <w:ind w:firstLine="567"/>
        <w:jc w:val="both"/>
      </w:pPr>
      <w:r w:rsidRPr="00680DC8">
        <w:t>A. Khắc phục ô nhiễm, phục hồi môi trường</w:t>
      </w:r>
    </w:p>
    <w:p w14:paraId="3B41CDA2" w14:textId="77777777" w:rsidR="00F57173" w:rsidRPr="00680DC8" w:rsidRDefault="00F57173" w:rsidP="003A400E">
      <w:pPr>
        <w:spacing w:before="60" w:after="60" w:line="240" w:lineRule="auto"/>
        <w:ind w:firstLine="567"/>
        <w:jc w:val="both"/>
      </w:pPr>
      <w:r w:rsidRPr="00680DC8">
        <w:t>B. Bồi thường thiệt hại</w:t>
      </w:r>
    </w:p>
    <w:p w14:paraId="667A950B" w14:textId="77777777" w:rsidR="00F57173" w:rsidRPr="00680DC8" w:rsidRDefault="00F57173" w:rsidP="003A400E">
      <w:pPr>
        <w:spacing w:before="60" w:after="60" w:line="240" w:lineRule="auto"/>
        <w:ind w:firstLine="567"/>
        <w:jc w:val="both"/>
      </w:pPr>
      <w:r w:rsidRPr="00680DC8">
        <w:t>C. Bị xử lý theo quy định của Luật Bảo vệ Môi trường và quy định khác của pháp luật có liên quan</w:t>
      </w:r>
    </w:p>
    <w:p w14:paraId="07B4B4FF" w14:textId="77777777" w:rsidR="00F57173" w:rsidRPr="00680DC8" w:rsidRDefault="00F57173" w:rsidP="003A400E">
      <w:pPr>
        <w:spacing w:before="60" w:after="60" w:line="240" w:lineRule="auto"/>
        <w:ind w:firstLine="567"/>
        <w:jc w:val="both"/>
      </w:pPr>
      <w:r w:rsidRPr="00680DC8">
        <w:t xml:space="preserve">D. Cả a, b, c đều đúng </w:t>
      </w:r>
    </w:p>
    <w:p w14:paraId="3A9040A0" w14:textId="08DA7058" w:rsidR="00F57173" w:rsidRPr="00680DC8" w:rsidRDefault="00B931AF" w:rsidP="003A400E">
      <w:pPr>
        <w:spacing w:before="60" w:after="60" w:line="240" w:lineRule="auto"/>
        <w:ind w:firstLine="567"/>
        <w:jc w:val="both"/>
        <w:rPr>
          <w:b/>
          <w:bCs/>
        </w:rPr>
      </w:pPr>
      <w:r w:rsidRPr="00680DC8">
        <w:rPr>
          <w:b/>
          <w:bCs/>
        </w:rPr>
        <w:t>Trả lời</w:t>
      </w:r>
      <w:r w:rsidR="00F57173" w:rsidRPr="00680DC8">
        <w:rPr>
          <w:b/>
          <w:bCs/>
        </w:rPr>
        <w:t>: D</w:t>
      </w:r>
      <w:r w:rsidRPr="00680DC8">
        <w:rPr>
          <w:b/>
          <w:bCs/>
        </w:rPr>
        <w:t xml:space="preserve"> là đáp án đúng</w:t>
      </w:r>
    </w:p>
    <w:p w14:paraId="4B0C177C" w14:textId="432FA67B" w:rsidR="00F57173" w:rsidRPr="00680DC8" w:rsidRDefault="00145006" w:rsidP="003A400E">
      <w:pPr>
        <w:spacing w:before="60" w:after="60" w:line="240" w:lineRule="auto"/>
        <w:ind w:firstLine="567"/>
        <w:jc w:val="both"/>
      </w:pPr>
      <w:r w:rsidRPr="00680DC8">
        <w:rPr>
          <w:b/>
          <w:bCs/>
        </w:rPr>
        <w:t>Câu 36</w:t>
      </w:r>
      <w:r w:rsidR="00F57173" w:rsidRPr="00680DC8">
        <w:rPr>
          <w:b/>
          <w:bCs/>
        </w:rPr>
        <w:t xml:space="preserve">: </w:t>
      </w:r>
      <w:r w:rsidR="00F57173" w:rsidRPr="00680DC8">
        <w:t>Theo Luật Giáo dục đối tượng được tuyển sinh tại Trường phổ thông dân tộc nội trú, trường phổ thông dân tộc bán trú, trường dự bị đại học</w:t>
      </w:r>
      <w:r w:rsidR="00B931AF" w:rsidRPr="00680DC8">
        <w:t xml:space="preserve"> bao gồm những đối tượng nào?</w:t>
      </w:r>
    </w:p>
    <w:p w14:paraId="29EDD653" w14:textId="7AEB735E" w:rsidR="00F57173" w:rsidRPr="00680DC8" w:rsidRDefault="00F57173" w:rsidP="003A400E">
      <w:pPr>
        <w:spacing w:before="60" w:after="60" w:line="240" w:lineRule="auto"/>
        <w:ind w:firstLine="567"/>
        <w:jc w:val="both"/>
      </w:pPr>
      <w:r w:rsidRPr="00680DC8">
        <w:t>A.</w:t>
      </w:r>
      <w:r w:rsidR="00B931AF" w:rsidRPr="00680DC8">
        <w:t xml:space="preserve"> </w:t>
      </w:r>
      <w:r w:rsidRPr="00680DC8">
        <w:t>Tất cả người học là người dân tộc thiểu số trên toàn quốc</w:t>
      </w:r>
    </w:p>
    <w:p w14:paraId="244405AC" w14:textId="5894E62F" w:rsidR="00F57173" w:rsidRPr="00680DC8" w:rsidRDefault="00F57173" w:rsidP="003A400E">
      <w:pPr>
        <w:spacing w:before="60" w:after="60" w:line="240" w:lineRule="auto"/>
        <w:ind w:firstLine="567"/>
        <w:jc w:val="both"/>
      </w:pPr>
      <w:r w:rsidRPr="00680DC8">
        <w:t>B.</w:t>
      </w:r>
      <w:r w:rsidR="00B931AF" w:rsidRPr="00680DC8">
        <w:t xml:space="preserve"> </w:t>
      </w:r>
      <w:r w:rsidRPr="00680DC8">
        <w:t>Người học là người dân tộc thiểu số, người học thuộc gia đình định cư lâu dài tại vùng có điều kiện kinh tế - xã hội đặc biệt khó khăn.</w:t>
      </w:r>
    </w:p>
    <w:p w14:paraId="609A50F4" w14:textId="7C6AF07C" w:rsidR="00F57173" w:rsidRPr="00680DC8" w:rsidRDefault="00F57173" w:rsidP="003A400E">
      <w:pPr>
        <w:spacing w:before="60" w:after="60" w:line="240" w:lineRule="auto"/>
        <w:ind w:firstLine="567"/>
        <w:jc w:val="both"/>
      </w:pPr>
      <w:r w:rsidRPr="00680DC8">
        <w:t>C.</w:t>
      </w:r>
      <w:r w:rsidR="00B931AF" w:rsidRPr="00680DC8">
        <w:t xml:space="preserve"> </w:t>
      </w:r>
      <w:r w:rsidRPr="00680DC8">
        <w:t>Người học bao gồm toàn bộ người Kinh sinh sống tại khu vực miền núi và hải đảo.</w:t>
      </w:r>
    </w:p>
    <w:p w14:paraId="1B2086B2" w14:textId="565B9673" w:rsidR="00F57173" w:rsidRPr="00680DC8" w:rsidRDefault="00F57173" w:rsidP="003A400E">
      <w:pPr>
        <w:spacing w:before="60" w:after="60" w:line="240" w:lineRule="auto"/>
        <w:ind w:firstLine="567"/>
        <w:jc w:val="both"/>
      </w:pPr>
      <w:r w:rsidRPr="00680DC8">
        <w:t>D.</w:t>
      </w:r>
      <w:r w:rsidR="00B931AF" w:rsidRPr="00680DC8">
        <w:t xml:space="preserve"> </w:t>
      </w:r>
      <w:r w:rsidRPr="00680DC8">
        <w:t>Chỉ dành cho đối tượng người học là người dân tộc thiểu số rất ít người.</w:t>
      </w:r>
    </w:p>
    <w:p w14:paraId="49DC1D46" w14:textId="72A538D4" w:rsidR="00F57173" w:rsidRPr="00680DC8" w:rsidRDefault="00B931AF" w:rsidP="003A400E">
      <w:pPr>
        <w:spacing w:before="60" w:after="60" w:line="240" w:lineRule="auto"/>
        <w:ind w:firstLine="567"/>
        <w:jc w:val="both"/>
        <w:rPr>
          <w:b/>
          <w:bCs/>
        </w:rPr>
      </w:pPr>
      <w:r w:rsidRPr="00680DC8">
        <w:rPr>
          <w:b/>
          <w:bCs/>
        </w:rPr>
        <w:t>Trả lời</w:t>
      </w:r>
      <w:r w:rsidR="00F57173" w:rsidRPr="00680DC8">
        <w:rPr>
          <w:b/>
          <w:bCs/>
        </w:rPr>
        <w:t>: B</w:t>
      </w:r>
      <w:r w:rsidRPr="00680DC8">
        <w:rPr>
          <w:b/>
          <w:bCs/>
        </w:rPr>
        <w:t xml:space="preserve"> là đáp án đúng.</w:t>
      </w:r>
    </w:p>
    <w:p w14:paraId="7587BEF4" w14:textId="1F7AA8E5" w:rsidR="00F57173" w:rsidRPr="00680DC8" w:rsidRDefault="00145006" w:rsidP="003A400E">
      <w:pPr>
        <w:spacing w:before="60" w:after="60" w:line="240" w:lineRule="auto"/>
        <w:ind w:firstLine="567"/>
        <w:jc w:val="both"/>
      </w:pPr>
      <w:r w:rsidRPr="00680DC8">
        <w:rPr>
          <w:b/>
          <w:bCs/>
        </w:rPr>
        <w:t>Câu 37</w:t>
      </w:r>
      <w:r w:rsidR="00F57173" w:rsidRPr="00680DC8">
        <w:rPr>
          <w:b/>
          <w:bCs/>
        </w:rPr>
        <w:t xml:space="preserve">. </w:t>
      </w:r>
      <w:r w:rsidR="00F57173" w:rsidRPr="00680DC8">
        <w:t>Du lịch có ý nghĩa gì đối với công tác bảo tồn văn hóa các dân tộc?</w:t>
      </w:r>
    </w:p>
    <w:p w14:paraId="73B58DEC" w14:textId="15966E01" w:rsidR="00F57173" w:rsidRPr="00680DC8" w:rsidRDefault="00C57490" w:rsidP="003A400E">
      <w:pPr>
        <w:spacing w:before="60" w:after="60" w:line="240" w:lineRule="auto"/>
        <w:ind w:firstLine="567"/>
        <w:jc w:val="both"/>
      </w:pPr>
      <w:r w:rsidRPr="00680DC8">
        <w:lastRenderedPageBreak/>
        <w:t>A</w:t>
      </w:r>
      <w:r w:rsidR="00F57173" w:rsidRPr="00680DC8">
        <w:t>. Du lịch góp phần bảo vệ di sản văn hóa, di tích lịch sử các dân tộc.</w:t>
      </w:r>
    </w:p>
    <w:p w14:paraId="17129D88" w14:textId="6AB0E4AA" w:rsidR="00F57173" w:rsidRPr="00680DC8" w:rsidRDefault="00C57490" w:rsidP="003A400E">
      <w:pPr>
        <w:spacing w:before="60" w:after="60" w:line="240" w:lineRule="auto"/>
        <w:ind w:firstLine="567"/>
        <w:jc w:val="both"/>
        <w:rPr>
          <w:spacing w:val="-4"/>
        </w:rPr>
      </w:pPr>
      <w:r w:rsidRPr="00680DC8">
        <w:rPr>
          <w:spacing w:val="-4"/>
        </w:rPr>
        <w:t>B</w:t>
      </w:r>
      <w:r w:rsidR="00F57173" w:rsidRPr="00680DC8">
        <w:rPr>
          <w:spacing w:val="-4"/>
        </w:rPr>
        <w:t>. Du lịch mang lại nguồn lực hỗ trợ cho việc bảo tồn di tích lịch sử và văn hóa các dân tộc.</w:t>
      </w:r>
    </w:p>
    <w:p w14:paraId="40323B8E" w14:textId="24B5266F" w:rsidR="00F57173" w:rsidRPr="00680DC8" w:rsidRDefault="00C57490" w:rsidP="003A400E">
      <w:pPr>
        <w:spacing w:before="60" w:after="60" w:line="240" w:lineRule="auto"/>
        <w:ind w:firstLine="567"/>
        <w:jc w:val="both"/>
      </w:pPr>
      <w:r w:rsidRPr="00680DC8">
        <w:t>C</w:t>
      </w:r>
      <w:r w:rsidR="00F57173" w:rsidRPr="00680DC8">
        <w:t>. Du lịch là một hình thức rất hiệu quả để quảng bá văn hóa cộng đồng.</w:t>
      </w:r>
    </w:p>
    <w:p w14:paraId="6223858F" w14:textId="5F38EE46" w:rsidR="00F57173" w:rsidRPr="00680DC8" w:rsidRDefault="00C57490" w:rsidP="003A400E">
      <w:pPr>
        <w:spacing w:before="60" w:after="60" w:line="240" w:lineRule="auto"/>
        <w:ind w:firstLine="567"/>
        <w:jc w:val="both"/>
      </w:pPr>
      <w:r w:rsidRPr="00680DC8">
        <w:t>D</w:t>
      </w:r>
      <w:r w:rsidR="00F57173" w:rsidRPr="00680DC8">
        <w:t xml:space="preserve">. Cả 3 </w:t>
      </w:r>
      <w:r w:rsidRPr="00680DC8">
        <w:t>phương án trên đều đúng</w:t>
      </w:r>
      <w:r w:rsidR="00F57173" w:rsidRPr="00680DC8">
        <w:t>.</w:t>
      </w:r>
    </w:p>
    <w:p w14:paraId="07C7AA07" w14:textId="51C59E54" w:rsidR="00F57173" w:rsidRPr="00680DC8" w:rsidRDefault="00C57490" w:rsidP="003A400E">
      <w:pPr>
        <w:spacing w:before="60" w:after="60" w:line="240" w:lineRule="auto"/>
        <w:ind w:firstLine="567"/>
        <w:jc w:val="both"/>
        <w:rPr>
          <w:b/>
          <w:bCs/>
        </w:rPr>
      </w:pPr>
      <w:r w:rsidRPr="00680DC8">
        <w:rPr>
          <w:b/>
          <w:bCs/>
        </w:rPr>
        <w:t>Trả lời</w:t>
      </w:r>
      <w:r w:rsidR="00F57173" w:rsidRPr="00680DC8">
        <w:rPr>
          <w:b/>
          <w:bCs/>
        </w:rPr>
        <w:t xml:space="preserve">: </w:t>
      </w:r>
      <w:r w:rsidRPr="00680DC8">
        <w:rPr>
          <w:b/>
          <w:bCs/>
        </w:rPr>
        <w:t>D là đáp án đúng.</w:t>
      </w:r>
    </w:p>
    <w:p w14:paraId="5D501422" w14:textId="7F7D8AD3" w:rsidR="00F57173" w:rsidRPr="00680DC8" w:rsidRDefault="00701A67" w:rsidP="003A400E">
      <w:pPr>
        <w:spacing w:before="60" w:after="60" w:line="240" w:lineRule="auto"/>
        <w:ind w:firstLine="567"/>
        <w:jc w:val="both"/>
      </w:pPr>
      <w:r w:rsidRPr="00680DC8">
        <w:rPr>
          <w:b/>
          <w:bCs/>
        </w:rPr>
        <w:t>Câ</w:t>
      </w:r>
      <w:r w:rsidR="00145006" w:rsidRPr="00680DC8">
        <w:rPr>
          <w:b/>
          <w:bCs/>
        </w:rPr>
        <w:t>u 38</w:t>
      </w:r>
      <w:r w:rsidR="00F57173" w:rsidRPr="00680DC8">
        <w:rPr>
          <w:b/>
          <w:bCs/>
        </w:rPr>
        <w:t xml:space="preserve">: </w:t>
      </w:r>
      <w:r w:rsidR="00F57173" w:rsidRPr="00680DC8">
        <w:t>Trong năm 2023, ông H đã sử dụng trang mạng xã hội (Zalo, facebook...) cá nhân để chia sẻ thông tin với nội dung cổ súy các hủ tục; căn cứ quy định tại Nghị định số 15/2020/NĐ-CP ngày 03/02/2020 quy định xử phạt vi phạm hành chính trong lĩnh vực bưu chính, viễn thông, tần số vô tuyến điện, công nghệ thông tin và giao dịch điện tử (sửa đổi, bổ sung bởi Nghị định số 14/2022/NĐ-CP ngày 27/01/2022), hành vi của ông H có thể phải chịu mức phạt hành chính nào trong 04 mức phạt sau đây</w:t>
      </w:r>
      <w:r w:rsidR="00C57490" w:rsidRPr="00680DC8">
        <w:t>?</w:t>
      </w:r>
    </w:p>
    <w:p w14:paraId="642144BA" w14:textId="77777777" w:rsidR="00F57173" w:rsidRPr="00680DC8" w:rsidRDefault="00F57173" w:rsidP="003A400E">
      <w:pPr>
        <w:spacing w:before="60" w:after="60" w:line="240" w:lineRule="auto"/>
        <w:ind w:firstLine="567"/>
        <w:jc w:val="both"/>
      </w:pPr>
      <w:r w:rsidRPr="00680DC8">
        <w:t>A. Phạt tiền từ 10.000.000 đồng đến 20.000.000 đồng;</w:t>
      </w:r>
    </w:p>
    <w:p w14:paraId="6B566E62" w14:textId="77777777" w:rsidR="00F57173" w:rsidRPr="00680DC8" w:rsidRDefault="00F57173" w:rsidP="003A400E">
      <w:pPr>
        <w:spacing w:before="60" w:after="60" w:line="240" w:lineRule="auto"/>
        <w:ind w:firstLine="567"/>
        <w:jc w:val="both"/>
      </w:pPr>
      <w:r w:rsidRPr="00680DC8">
        <w:t>B. Phạt tiền từ 20.000.000 đồng đến 30.000.000 đồng;</w:t>
      </w:r>
    </w:p>
    <w:p w14:paraId="6DD58522" w14:textId="77777777" w:rsidR="00F57173" w:rsidRPr="00680DC8" w:rsidRDefault="00F57173" w:rsidP="003A400E">
      <w:pPr>
        <w:spacing w:before="60" w:after="60" w:line="240" w:lineRule="auto"/>
        <w:ind w:firstLine="567"/>
        <w:jc w:val="both"/>
      </w:pPr>
      <w:r w:rsidRPr="00680DC8">
        <w:t>C. Phạt tiền từ 30.000.000 đồng đến 40.000.000 đồng;</w:t>
      </w:r>
    </w:p>
    <w:p w14:paraId="336159F8" w14:textId="77777777" w:rsidR="00F57173" w:rsidRPr="00680DC8" w:rsidRDefault="00F57173" w:rsidP="003A400E">
      <w:pPr>
        <w:spacing w:before="60" w:after="60" w:line="240" w:lineRule="auto"/>
        <w:ind w:firstLine="567"/>
        <w:jc w:val="both"/>
      </w:pPr>
      <w:r w:rsidRPr="00680DC8">
        <w:t>D. Phạt tiền từ 40.000.000 đồng đến 50.000.000 đồng.</w:t>
      </w:r>
    </w:p>
    <w:p w14:paraId="38C5593C" w14:textId="304B0D6E" w:rsidR="00F57173" w:rsidRPr="00680DC8" w:rsidRDefault="00C57490" w:rsidP="003A400E">
      <w:pPr>
        <w:spacing w:before="60" w:after="60" w:line="240" w:lineRule="auto"/>
        <w:ind w:firstLine="567"/>
        <w:jc w:val="both"/>
        <w:rPr>
          <w:b/>
          <w:bCs/>
        </w:rPr>
      </w:pPr>
      <w:r w:rsidRPr="00680DC8">
        <w:rPr>
          <w:b/>
          <w:bCs/>
        </w:rPr>
        <w:t>Trả lời: A là đ</w:t>
      </w:r>
      <w:r w:rsidR="00F57173" w:rsidRPr="00680DC8">
        <w:rPr>
          <w:b/>
          <w:bCs/>
        </w:rPr>
        <w:t>áp án đúng</w:t>
      </w:r>
      <w:r w:rsidRPr="00680DC8">
        <w:rPr>
          <w:b/>
          <w:bCs/>
        </w:rPr>
        <w:t>.</w:t>
      </w:r>
    </w:p>
    <w:p w14:paraId="05FD19FC" w14:textId="424B7270" w:rsidR="00F57173" w:rsidRPr="00680DC8" w:rsidRDefault="00C57490" w:rsidP="003A400E">
      <w:pPr>
        <w:spacing w:before="60" w:after="60" w:line="240" w:lineRule="auto"/>
        <w:ind w:firstLine="567"/>
        <w:jc w:val="both"/>
      </w:pPr>
      <w:r w:rsidRPr="00680DC8">
        <w:t>(</w:t>
      </w:r>
      <w:r w:rsidR="00F57173" w:rsidRPr="00680DC8">
        <w:t>Theo điểm b khoản 1 Điều 101 Nghị định số 15/2020/NĐ-CP ngày 03/02/2020 quy định xử phạt vi phạm hành chính trong lĩnh vực bưu chính, viễn thông, tần số vô tuyến điện, công nghệ thông tin và giao dịch điện tử (sửa đổi, bổ sung bởi Nghị định số 14/2022/NĐ-CP ngày 27/01/2022), người nào lợi dụng mạng xã hội để thực hiện hành vi cung cấp, chia sẻ thông tin cổ súy các hủ tục, mê tín, di đoan, dâm ô, đồi trụy, không phù hợp với thuần phong, mỹ tục của dân tộc</w:t>
      </w:r>
      <w:r w:rsidR="003A400E">
        <w:t>)</w:t>
      </w:r>
      <w:r w:rsidR="00F57173" w:rsidRPr="00680DC8">
        <w:t xml:space="preserve"> </w:t>
      </w:r>
    </w:p>
    <w:p w14:paraId="18AA800E" w14:textId="4CCF62E8" w:rsidR="003F7928" w:rsidRPr="00680DC8" w:rsidRDefault="00145006"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b/>
          <w:szCs w:val="28"/>
          <w:lang w:val="it-IT"/>
        </w:rPr>
        <w:t>Câu hỏi 39</w:t>
      </w:r>
      <w:r w:rsidR="003F7928" w:rsidRPr="00680DC8">
        <w:rPr>
          <w:rFonts w:ascii="Times New Roman" w:hAnsi="Times New Roman"/>
          <w:b/>
          <w:szCs w:val="28"/>
          <w:lang w:val="it-IT"/>
        </w:rPr>
        <w:t xml:space="preserve">: </w:t>
      </w:r>
      <w:r w:rsidR="003F7928" w:rsidRPr="00680DC8">
        <w:rPr>
          <w:rFonts w:ascii="Times New Roman" w:hAnsi="Times New Roman"/>
          <w:szCs w:val="28"/>
          <w:lang w:val="it-IT"/>
        </w:rPr>
        <w:t>Theo Luật Biên giới quốc gia năm 2003, việc qua lại biên giới của nhân dân trong khu vực biên giới được thực hiện tại vị trí nào dưới đây?</w:t>
      </w:r>
    </w:p>
    <w:p w14:paraId="5FFF685C"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 xml:space="preserve">A. </w:t>
      </w:r>
      <w:r w:rsidRPr="00680DC8">
        <w:rPr>
          <w:rFonts w:ascii="Times New Roman" w:hAnsi="Times New Roman"/>
          <w:bCs/>
          <w:szCs w:val="28"/>
          <w:lang w:val="en-US" w:eastAsia="en-US"/>
        </w:rPr>
        <w:t>Tại cửa khẩu.</w:t>
      </w:r>
    </w:p>
    <w:p w14:paraId="64537201"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 xml:space="preserve">B. </w:t>
      </w:r>
      <w:r w:rsidRPr="00680DC8">
        <w:rPr>
          <w:rFonts w:ascii="Times New Roman" w:hAnsi="Times New Roman"/>
          <w:bCs/>
          <w:szCs w:val="28"/>
          <w:lang w:val="en-US" w:eastAsia="en-US"/>
        </w:rPr>
        <w:t>Tại nơi mở ra cho qua lại biên giới.</w:t>
      </w:r>
      <w:bookmarkStart w:id="0" w:name="_GoBack"/>
      <w:bookmarkEnd w:id="0"/>
    </w:p>
    <w:p w14:paraId="70496F5F"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 xml:space="preserve">C. </w:t>
      </w:r>
      <w:r w:rsidRPr="00680DC8">
        <w:rPr>
          <w:rFonts w:ascii="Times New Roman" w:hAnsi="Times New Roman"/>
          <w:bCs/>
          <w:szCs w:val="28"/>
          <w:lang w:val="en-US" w:eastAsia="en-US"/>
        </w:rPr>
        <w:t>Tại cửa khẩu hoặc nơi mở ra cho qua lại biên giới.</w:t>
      </w:r>
    </w:p>
    <w:p w14:paraId="4C4275A3"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D. Tại đường mòn biên giới.</w:t>
      </w:r>
    </w:p>
    <w:p w14:paraId="2CA7DE3C" w14:textId="77777777" w:rsidR="003F7928" w:rsidRPr="00680DC8" w:rsidRDefault="003F7928" w:rsidP="003A400E">
      <w:pPr>
        <w:spacing w:before="60" w:after="60" w:line="240" w:lineRule="auto"/>
        <w:ind w:firstLine="720"/>
        <w:jc w:val="both"/>
        <w:rPr>
          <w:b/>
        </w:rPr>
      </w:pPr>
      <w:r w:rsidRPr="00680DC8">
        <w:rPr>
          <w:b/>
          <w:iCs/>
        </w:rPr>
        <w:t>Trả lời:</w:t>
      </w:r>
      <w:r w:rsidRPr="00680DC8">
        <w:rPr>
          <w:b/>
        </w:rPr>
        <w:t xml:space="preserve"> </w:t>
      </w:r>
      <w:r w:rsidRPr="00680DC8">
        <w:rPr>
          <w:b/>
          <w:bCs/>
        </w:rPr>
        <w:t>C là đáp án đúng</w:t>
      </w:r>
      <w:r w:rsidRPr="00680DC8">
        <w:rPr>
          <w:i/>
        </w:rPr>
        <w:t xml:space="preserve"> (Theo khoản 1 Điều 15 Luật BGQG).</w:t>
      </w:r>
    </w:p>
    <w:p w14:paraId="3F056C7A" w14:textId="1216B66A" w:rsidR="003F7928" w:rsidRPr="00680DC8" w:rsidRDefault="00145006" w:rsidP="003A400E">
      <w:pPr>
        <w:pStyle w:val="BodyTextIndent"/>
        <w:widowControl w:val="0"/>
        <w:spacing w:before="60" w:after="60"/>
        <w:ind w:firstLine="720"/>
        <w:jc w:val="both"/>
        <w:rPr>
          <w:rFonts w:ascii="Times New Roman" w:hAnsi="Times New Roman"/>
          <w:iCs/>
          <w:spacing w:val="-4"/>
          <w:szCs w:val="28"/>
          <w:lang w:val="en-US" w:eastAsia="en-US"/>
        </w:rPr>
      </w:pPr>
      <w:r w:rsidRPr="00680DC8">
        <w:rPr>
          <w:rFonts w:ascii="Times New Roman" w:hAnsi="Times New Roman"/>
          <w:b/>
          <w:spacing w:val="-4"/>
          <w:szCs w:val="28"/>
          <w:lang w:val="it-IT"/>
        </w:rPr>
        <w:t>Câu 40</w:t>
      </w:r>
      <w:r w:rsidR="003F7928" w:rsidRPr="00680DC8">
        <w:rPr>
          <w:rFonts w:ascii="Times New Roman" w:hAnsi="Times New Roman"/>
          <w:b/>
          <w:spacing w:val="-4"/>
          <w:szCs w:val="28"/>
          <w:lang w:val="it-IT"/>
        </w:rPr>
        <w:t xml:space="preserve">: </w:t>
      </w:r>
      <w:r w:rsidR="003F7928" w:rsidRPr="00680DC8">
        <w:rPr>
          <w:rFonts w:ascii="Times New Roman" w:hAnsi="Times New Roman"/>
          <w:spacing w:val="-4"/>
          <w:szCs w:val="28"/>
          <w:lang w:val="it-IT"/>
        </w:rPr>
        <w:t>Theo quy định của Luật Biên giới quốc gia; người, phương tiện, hàng hóa qua lại biên giới quốc gia phải đảm bảo các điều kiện nào sau đây</w:t>
      </w:r>
      <w:r w:rsidR="003F7928" w:rsidRPr="00680DC8">
        <w:rPr>
          <w:rFonts w:ascii="Times New Roman" w:hAnsi="Times New Roman"/>
          <w:iCs/>
          <w:spacing w:val="-4"/>
          <w:szCs w:val="28"/>
          <w:lang w:val="en-US" w:eastAsia="en-US"/>
        </w:rPr>
        <w:t>?</w:t>
      </w:r>
    </w:p>
    <w:p w14:paraId="4E1F6580"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 xml:space="preserve">A. </w:t>
      </w:r>
      <w:r w:rsidRPr="00680DC8">
        <w:rPr>
          <w:rFonts w:ascii="Times New Roman" w:hAnsi="Times New Roman"/>
          <w:bCs/>
          <w:szCs w:val="28"/>
          <w:lang w:val="en-US" w:eastAsia="en-US"/>
        </w:rPr>
        <w:t>Phải có đầy đủ giấy tờ hợp pháp.</w:t>
      </w:r>
    </w:p>
    <w:p w14:paraId="2585CFE5"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 xml:space="preserve">B. </w:t>
      </w:r>
      <w:r w:rsidRPr="00680DC8">
        <w:rPr>
          <w:rFonts w:ascii="Times New Roman" w:hAnsi="Times New Roman"/>
          <w:bCs/>
          <w:szCs w:val="28"/>
          <w:lang w:val="en-US" w:eastAsia="en-US"/>
        </w:rPr>
        <w:t>Phải chịu sự kiểm tra, kiểm soát của các cơ quan có thẩm quyền theo quy định của pháp luật.</w:t>
      </w:r>
    </w:p>
    <w:p w14:paraId="1985495A" w14:textId="77777777" w:rsidR="003F7928" w:rsidRPr="00680DC8" w:rsidRDefault="003F7928" w:rsidP="003A400E">
      <w:pPr>
        <w:pStyle w:val="BodyTextIndent"/>
        <w:widowControl w:val="0"/>
        <w:spacing w:before="60" w:after="60"/>
        <w:ind w:firstLine="720"/>
        <w:jc w:val="both"/>
        <w:rPr>
          <w:rFonts w:ascii="Times New Roman" w:hAnsi="Times New Roman"/>
          <w:bCs/>
          <w:szCs w:val="28"/>
          <w:lang w:val="en-US" w:eastAsia="en-US"/>
        </w:rPr>
      </w:pPr>
      <w:r w:rsidRPr="00680DC8">
        <w:rPr>
          <w:rFonts w:ascii="Times New Roman" w:hAnsi="Times New Roman"/>
          <w:szCs w:val="28"/>
          <w:lang w:val="it-IT"/>
        </w:rPr>
        <w:t xml:space="preserve">C. </w:t>
      </w:r>
      <w:r w:rsidRPr="00680DC8">
        <w:rPr>
          <w:rFonts w:ascii="Times New Roman" w:hAnsi="Times New Roman"/>
          <w:bCs/>
          <w:szCs w:val="28"/>
          <w:lang w:val="en-US" w:eastAsia="en-US"/>
        </w:rPr>
        <w:t>Phải có đầy đủ giấy tờ hợp pháp và chịu sự kiểm tra, kiểm soát của các cơ quan có thẩm quyền theo quy định của pháp luật.</w:t>
      </w:r>
    </w:p>
    <w:p w14:paraId="295BCE46" w14:textId="77777777" w:rsidR="003F7928" w:rsidRPr="00680DC8" w:rsidRDefault="003F7928" w:rsidP="003A400E">
      <w:pPr>
        <w:pStyle w:val="BodyTextIndent"/>
        <w:widowControl w:val="0"/>
        <w:spacing w:before="60" w:after="60"/>
        <w:ind w:firstLine="720"/>
        <w:jc w:val="both"/>
        <w:rPr>
          <w:rFonts w:ascii="Times New Roman" w:hAnsi="Times New Roman"/>
          <w:szCs w:val="28"/>
          <w:lang w:val="it-IT"/>
        </w:rPr>
      </w:pPr>
      <w:r w:rsidRPr="00680DC8">
        <w:rPr>
          <w:rFonts w:ascii="Times New Roman" w:hAnsi="Times New Roman"/>
          <w:szCs w:val="28"/>
          <w:lang w:val="it-IT"/>
        </w:rPr>
        <w:t>D. Không cần các điều kiện nêu trên.</w:t>
      </w:r>
    </w:p>
    <w:p w14:paraId="42051F55" w14:textId="77777777" w:rsidR="003F7928" w:rsidRPr="00680DC8" w:rsidRDefault="003F7928" w:rsidP="003A400E">
      <w:pPr>
        <w:spacing w:before="60" w:after="60" w:line="240" w:lineRule="auto"/>
        <w:ind w:firstLine="720"/>
        <w:jc w:val="both"/>
        <w:rPr>
          <w:b/>
        </w:rPr>
      </w:pPr>
      <w:r w:rsidRPr="00680DC8">
        <w:rPr>
          <w:b/>
          <w:iCs/>
        </w:rPr>
        <w:t>Trả lời:</w:t>
      </w:r>
      <w:r w:rsidRPr="00680DC8">
        <w:rPr>
          <w:b/>
        </w:rPr>
        <w:t xml:space="preserve"> </w:t>
      </w:r>
      <w:r w:rsidRPr="00680DC8">
        <w:rPr>
          <w:b/>
          <w:bCs/>
          <w:iCs/>
        </w:rPr>
        <w:t>C là đáp án đúng</w:t>
      </w:r>
      <w:r w:rsidRPr="00680DC8">
        <w:rPr>
          <w:i/>
        </w:rPr>
        <w:t xml:space="preserve"> (Theo khoản 2 Điều 15 Luật BGQG).</w:t>
      </w:r>
    </w:p>
    <w:sectPr w:rsidR="003F7928" w:rsidRPr="00680DC8" w:rsidSect="003A400E">
      <w:headerReference w:type="default" r:id="rId8"/>
      <w:pgSz w:w="11907" w:h="16840" w:code="9"/>
      <w:pgMar w:top="1021" w:right="1134" w:bottom="102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E901" w14:textId="77777777" w:rsidR="00B133D0" w:rsidRDefault="00B133D0" w:rsidP="00F57173">
      <w:pPr>
        <w:spacing w:after="0" w:line="240" w:lineRule="auto"/>
      </w:pPr>
      <w:r>
        <w:separator/>
      </w:r>
    </w:p>
  </w:endnote>
  <w:endnote w:type="continuationSeparator" w:id="0">
    <w:p w14:paraId="0CCB7CF5" w14:textId="77777777" w:rsidR="00B133D0" w:rsidRDefault="00B133D0" w:rsidP="00F5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FA464" w14:textId="77777777" w:rsidR="00B133D0" w:rsidRDefault="00B133D0" w:rsidP="00F57173">
      <w:pPr>
        <w:spacing w:after="0" w:line="240" w:lineRule="auto"/>
      </w:pPr>
      <w:r>
        <w:separator/>
      </w:r>
    </w:p>
  </w:footnote>
  <w:footnote w:type="continuationSeparator" w:id="0">
    <w:p w14:paraId="1657DC3A" w14:textId="77777777" w:rsidR="00B133D0" w:rsidRDefault="00B133D0" w:rsidP="00F57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75418"/>
      <w:docPartObj>
        <w:docPartGallery w:val="Page Numbers (Top of Page)"/>
        <w:docPartUnique/>
      </w:docPartObj>
    </w:sdtPr>
    <w:sdtEndPr>
      <w:rPr>
        <w:noProof/>
        <w:sz w:val="26"/>
        <w:szCs w:val="26"/>
      </w:rPr>
    </w:sdtEndPr>
    <w:sdtContent>
      <w:p w14:paraId="179F14AB" w14:textId="155B535F" w:rsidR="000624E6" w:rsidRPr="00A13474" w:rsidRDefault="000624E6" w:rsidP="009D7267">
        <w:pPr>
          <w:pStyle w:val="Header"/>
          <w:jc w:val="center"/>
          <w:rPr>
            <w:sz w:val="26"/>
            <w:szCs w:val="26"/>
          </w:rPr>
        </w:pPr>
        <w:r w:rsidRPr="00A13474">
          <w:rPr>
            <w:sz w:val="26"/>
            <w:szCs w:val="26"/>
          </w:rPr>
          <w:fldChar w:fldCharType="begin"/>
        </w:r>
        <w:r w:rsidRPr="00A13474">
          <w:rPr>
            <w:sz w:val="26"/>
            <w:szCs w:val="26"/>
          </w:rPr>
          <w:instrText xml:space="preserve"> PAGE   \* MERGEFORMAT </w:instrText>
        </w:r>
        <w:r w:rsidRPr="00A13474">
          <w:rPr>
            <w:sz w:val="26"/>
            <w:szCs w:val="26"/>
          </w:rPr>
          <w:fldChar w:fldCharType="separate"/>
        </w:r>
        <w:r w:rsidR="003A400E">
          <w:rPr>
            <w:noProof/>
            <w:sz w:val="26"/>
            <w:szCs w:val="26"/>
          </w:rPr>
          <w:t>10</w:t>
        </w:r>
        <w:r w:rsidRPr="00A13474">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6D0"/>
    <w:multiLevelType w:val="hybridMultilevel"/>
    <w:tmpl w:val="89C49A20"/>
    <w:lvl w:ilvl="0" w:tplc="D160D3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316D4"/>
    <w:multiLevelType w:val="hybridMultilevel"/>
    <w:tmpl w:val="69A07AA0"/>
    <w:lvl w:ilvl="0" w:tplc="C624E2F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73"/>
    <w:rsid w:val="00000628"/>
    <w:rsid w:val="00001775"/>
    <w:rsid w:val="00003645"/>
    <w:rsid w:val="00005224"/>
    <w:rsid w:val="00010B3A"/>
    <w:rsid w:val="00012327"/>
    <w:rsid w:val="00012450"/>
    <w:rsid w:val="00014BE5"/>
    <w:rsid w:val="00024152"/>
    <w:rsid w:val="000255B7"/>
    <w:rsid w:val="00025681"/>
    <w:rsid w:val="00031A1A"/>
    <w:rsid w:val="00042220"/>
    <w:rsid w:val="00044CE4"/>
    <w:rsid w:val="000478E4"/>
    <w:rsid w:val="00051163"/>
    <w:rsid w:val="0005224A"/>
    <w:rsid w:val="0005359E"/>
    <w:rsid w:val="0005562F"/>
    <w:rsid w:val="00056374"/>
    <w:rsid w:val="000624E6"/>
    <w:rsid w:val="000663FA"/>
    <w:rsid w:val="00077EA6"/>
    <w:rsid w:val="00080C95"/>
    <w:rsid w:val="00084291"/>
    <w:rsid w:val="00097215"/>
    <w:rsid w:val="000A2172"/>
    <w:rsid w:val="000A3F71"/>
    <w:rsid w:val="000A4AEF"/>
    <w:rsid w:val="000A51D6"/>
    <w:rsid w:val="000B012E"/>
    <w:rsid w:val="000B03C5"/>
    <w:rsid w:val="000B3569"/>
    <w:rsid w:val="000B36C9"/>
    <w:rsid w:val="000B79BF"/>
    <w:rsid w:val="000C0015"/>
    <w:rsid w:val="000C3518"/>
    <w:rsid w:val="000D5815"/>
    <w:rsid w:val="000E1246"/>
    <w:rsid w:val="000E781B"/>
    <w:rsid w:val="000F0104"/>
    <w:rsid w:val="000F1DD6"/>
    <w:rsid w:val="000F601A"/>
    <w:rsid w:val="00103E35"/>
    <w:rsid w:val="00104CF9"/>
    <w:rsid w:val="00113ECD"/>
    <w:rsid w:val="001165F2"/>
    <w:rsid w:val="0011720F"/>
    <w:rsid w:val="001240C8"/>
    <w:rsid w:val="00124B25"/>
    <w:rsid w:val="00131990"/>
    <w:rsid w:val="00134294"/>
    <w:rsid w:val="00134E6D"/>
    <w:rsid w:val="001359B8"/>
    <w:rsid w:val="001423F2"/>
    <w:rsid w:val="00143092"/>
    <w:rsid w:val="00144740"/>
    <w:rsid w:val="00145006"/>
    <w:rsid w:val="00147B43"/>
    <w:rsid w:val="00153577"/>
    <w:rsid w:val="00156608"/>
    <w:rsid w:val="00160167"/>
    <w:rsid w:val="001702F2"/>
    <w:rsid w:val="00173BD7"/>
    <w:rsid w:val="001823DF"/>
    <w:rsid w:val="00194D0E"/>
    <w:rsid w:val="001A094E"/>
    <w:rsid w:val="001A1880"/>
    <w:rsid w:val="001A4DD3"/>
    <w:rsid w:val="001A5B8D"/>
    <w:rsid w:val="001B02E3"/>
    <w:rsid w:val="001C1D18"/>
    <w:rsid w:val="001C24F5"/>
    <w:rsid w:val="001C7638"/>
    <w:rsid w:val="001D6BCC"/>
    <w:rsid w:val="001E1940"/>
    <w:rsid w:val="001E4889"/>
    <w:rsid w:val="001E58D2"/>
    <w:rsid w:val="001F42F4"/>
    <w:rsid w:val="001F4F67"/>
    <w:rsid w:val="00200BE8"/>
    <w:rsid w:val="00201968"/>
    <w:rsid w:val="0021202C"/>
    <w:rsid w:val="00213E71"/>
    <w:rsid w:val="0021460C"/>
    <w:rsid w:val="0021596F"/>
    <w:rsid w:val="002167C2"/>
    <w:rsid w:val="0021714D"/>
    <w:rsid w:val="00223FBD"/>
    <w:rsid w:val="00236571"/>
    <w:rsid w:val="0024194E"/>
    <w:rsid w:val="00243A88"/>
    <w:rsid w:val="00244760"/>
    <w:rsid w:val="002457E8"/>
    <w:rsid w:val="002459BA"/>
    <w:rsid w:val="00247BAC"/>
    <w:rsid w:val="00253F07"/>
    <w:rsid w:val="00272462"/>
    <w:rsid w:val="002759A8"/>
    <w:rsid w:val="00275C5A"/>
    <w:rsid w:val="00276339"/>
    <w:rsid w:val="00276FE6"/>
    <w:rsid w:val="0028487F"/>
    <w:rsid w:val="00285B94"/>
    <w:rsid w:val="0028627B"/>
    <w:rsid w:val="00290AB5"/>
    <w:rsid w:val="002941A9"/>
    <w:rsid w:val="0029782B"/>
    <w:rsid w:val="002A000E"/>
    <w:rsid w:val="002A1569"/>
    <w:rsid w:val="002A2D60"/>
    <w:rsid w:val="002A619D"/>
    <w:rsid w:val="002B1291"/>
    <w:rsid w:val="002B4632"/>
    <w:rsid w:val="002B4A17"/>
    <w:rsid w:val="002C1715"/>
    <w:rsid w:val="002D4924"/>
    <w:rsid w:val="002D4B11"/>
    <w:rsid w:val="002E4996"/>
    <w:rsid w:val="002F1A08"/>
    <w:rsid w:val="002F4D02"/>
    <w:rsid w:val="002F6F81"/>
    <w:rsid w:val="00301DA0"/>
    <w:rsid w:val="0030297C"/>
    <w:rsid w:val="00310D73"/>
    <w:rsid w:val="00325C59"/>
    <w:rsid w:val="003274B1"/>
    <w:rsid w:val="00331B63"/>
    <w:rsid w:val="003343F9"/>
    <w:rsid w:val="00336BD4"/>
    <w:rsid w:val="003460D1"/>
    <w:rsid w:val="0035141C"/>
    <w:rsid w:val="00354377"/>
    <w:rsid w:val="00355E63"/>
    <w:rsid w:val="00366964"/>
    <w:rsid w:val="00367655"/>
    <w:rsid w:val="003721F3"/>
    <w:rsid w:val="003722F2"/>
    <w:rsid w:val="003729C0"/>
    <w:rsid w:val="00380313"/>
    <w:rsid w:val="00381CB5"/>
    <w:rsid w:val="003923DC"/>
    <w:rsid w:val="00393AC3"/>
    <w:rsid w:val="0039654E"/>
    <w:rsid w:val="003A3A2B"/>
    <w:rsid w:val="003A400E"/>
    <w:rsid w:val="003A60E9"/>
    <w:rsid w:val="003B54B1"/>
    <w:rsid w:val="003C0CC3"/>
    <w:rsid w:val="003C1658"/>
    <w:rsid w:val="003C74EF"/>
    <w:rsid w:val="003D10A4"/>
    <w:rsid w:val="003D32E7"/>
    <w:rsid w:val="003D38E9"/>
    <w:rsid w:val="003F3D59"/>
    <w:rsid w:val="003F7928"/>
    <w:rsid w:val="00402BF7"/>
    <w:rsid w:val="00402D5D"/>
    <w:rsid w:val="00407318"/>
    <w:rsid w:val="004074A1"/>
    <w:rsid w:val="00416F21"/>
    <w:rsid w:val="00430ADB"/>
    <w:rsid w:val="00435137"/>
    <w:rsid w:val="00436913"/>
    <w:rsid w:val="00451B6C"/>
    <w:rsid w:val="004533A9"/>
    <w:rsid w:val="0046191B"/>
    <w:rsid w:val="00462901"/>
    <w:rsid w:val="004678B3"/>
    <w:rsid w:val="00467F6B"/>
    <w:rsid w:val="00472B0F"/>
    <w:rsid w:val="00474170"/>
    <w:rsid w:val="00476A43"/>
    <w:rsid w:val="00482FD5"/>
    <w:rsid w:val="00484CA3"/>
    <w:rsid w:val="00484D6B"/>
    <w:rsid w:val="00492B0B"/>
    <w:rsid w:val="00493BCF"/>
    <w:rsid w:val="004A5D77"/>
    <w:rsid w:val="004B6BE4"/>
    <w:rsid w:val="004C4982"/>
    <w:rsid w:val="004C6BF8"/>
    <w:rsid w:val="004D4058"/>
    <w:rsid w:val="004E3A33"/>
    <w:rsid w:val="0050703F"/>
    <w:rsid w:val="00511F51"/>
    <w:rsid w:val="00515681"/>
    <w:rsid w:val="0052232A"/>
    <w:rsid w:val="005244D9"/>
    <w:rsid w:val="00524A5E"/>
    <w:rsid w:val="00527146"/>
    <w:rsid w:val="00531F2E"/>
    <w:rsid w:val="0053392D"/>
    <w:rsid w:val="00536B88"/>
    <w:rsid w:val="00540792"/>
    <w:rsid w:val="00547DDE"/>
    <w:rsid w:val="0055555E"/>
    <w:rsid w:val="005558AB"/>
    <w:rsid w:val="0056005A"/>
    <w:rsid w:val="00560142"/>
    <w:rsid w:val="005627F9"/>
    <w:rsid w:val="00570D1E"/>
    <w:rsid w:val="00571A86"/>
    <w:rsid w:val="00576FAE"/>
    <w:rsid w:val="00584944"/>
    <w:rsid w:val="00594DDA"/>
    <w:rsid w:val="005B3534"/>
    <w:rsid w:val="005C169C"/>
    <w:rsid w:val="005C4DEF"/>
    <w:rsid w:val="005E04B7"/>
    <w:rsid w:val="005E278D"/>
    <w:rsid w:val="005E3E19"/>
    <w:rsid w:val="005F0188"/>
    <w:rsid w:val="005F4687"/>
    <w:rsid w:val="00603378"/>
    <w:rsid w:val="00603DAF"/>
    <w:rsid w:val="006067EE"/>
    <w:rsid w:val="00607F53"/>
    <w:rsid w:val="00621E42"/>
    <w:rsid w:val="00621EFC"/>
    <w:rsid w:val="00622929"/>
    <w:rsid w:val="00633313"/>
    <w:rsid w:val="00641410"/>
    <w:rsid w:val="00642882"/>
    <w:rsid w:val="006429A8"/>
    <w:rsid w:val="00643E3F"/>
    <w:rsid w:val="00646883"/>
    <w:rsid w:val="00650C37"/>
    <w:rsid w:val="00655734"/>
    <w:rsid w:val="0066292C"/>
    <w:rsid w:val="00664D22"/>
    <w:rsid w:val="00671089"/>
    <w:rsid w:val="00675270"/>
    <w:rsid w:val="00680DC8"/>
    <w:rsid w:val="00683A95"/>
    <w:rsid w:val="0069589E"/>
    <w:rsid w:val="006A14F0"/>
    <w:rsid w:val="006A7ED9"/>
    <w:rsid w:val="006B01DD"/>
    <w:rsid w:val="006B0373"/>
    <w:rsid w:val="006B08D3"/>
    <w:rsid w:val="006B0D76"/>
    <w:rsid w:val="006B2A4A"/>
    <w:rsid w:val="006B2AC5"/>
    <w:rsid w:val="006B6AD1"/>
    <w:rsid w:val="006C1757"/>
    <w:rsid w:val="006C1DA4"/>
    <w:rsid w:val="006D6691"/>
    <w:rsid w:val="006D73BB"/>
    <w:rsid w:val="006E0200"/>
    <w:rsid w:val="006E3B4C"/>
    <w:rsid w:val="006E57ED"/>
    <w:rsid w:val="006E606B"/>
    <w:rsid w:val="006E7CC8"/>
    <w:rsid w:val="006F0BBD"/>
    <w:rsid w:val="006F5341"/>
    <w:rsid w:val="006F6DD5"/>
    <w:rsid w:val="00701A67"/>
    <w:rsid w:val="00712FE6"/>
    <w:rsid w:val="00715809"/>
    <w:rsid w:val="00716B50"/>
    <w:rsid w:val="00722DA6"/>
    <w:rsid w:val="00725A2A"/>
    <w:rsid w:val="0073173F"/>
    <w:rsid w:val="0073587F"/>
    <w:rsid w:val="007371CD"/>
    <w:rsid w:val="00741F51"/>
    <w:rsid w:val="007427F7"/>
    <w:rsid w:val="007462EC"/>
    <w:rsid w:val="00751052"/>
    <w:rsid w:val="00751B3B"/>
    <w:rsid w:val="00752567"/>
    <w:rsid w:val="00752BEA"/>
    <w:rsid w:val="00756BDC"/>
    <w:rsid w:val="00757256"/>
    <w:rsid w:val="0075779B"/>
    <w:rsid w:val="007579F3"/>
    <w:rsid w:val="00760901"/>
    <w:rsid w:val="0076190E"/>
    <w:rsid w:val="0077253C"/>
    <w:rsid w:val="0077358F"/>
    <w:rsid w:val="00775353"/>
    <w:rsid w:val="007879BB"/>
    <w:rsid w:val="0079226C"/>
    <w:rsid w:val="007930F8"/>
    <w:rsid w:val="00795FEA"/>
    <w:rsid w:val="007964DD"/>
    <w:rsid w:val="007972CE"/>
    <w:rsid w:val="007A1FA3"/>
    <w:rsid w:val="007A3DFF"/>
    <w:rsid w:val="007A6A36"/>
    <w:rsid w:val="007A7196"/>
    <w:rsid w:val="007B4915"/>
    <w:rsid w:val="007B517E"/>
    <w:rsid w:val="007C0466"/>
    <w:rsid w:val="007C4B90"/>
    <w:rsid w:val="007C6B72"/>
    <w:rsid w:val="007D7D26"/>
    <w:rsid w:val="007E55BD"/>
    <w:rsid w:val="007E663A"/>
    <w:rsid w:val="007F04E5"/>
    <w:rsid w:val="007F395B"/>
    <w:rsid w:val="007F4F0D"/>
    <w:rsid w:val="007F4F66"/>
    <w:rsid w:val="007F75AC"/>
    <w:rsid w:val="00805E50"/>
    <w:rsid w:val="00817E2E"/>
    <w:rsid w:val="00825897"/>
    <w:rsid w:val="00833CB2"/>
    <w:rsid w:val="00836DA9"/>
    <w:rsid w:val="00837EB6"/>
    <w:rsid w:val="00844151"/>
    <w:rsid w:val="00846402"/>
    <w:rsid w:val="00853344"/>
    <w:rsid w:val="0085688B"/>
    <w:rsid w:val="00862A36"/>
    <w:rsid w:val="00882BE2"/>
    <w:rsid w:val="008A0623"/>
    <w:rsid w:val="008A08D8"/>
    <w:rsid w:val="008B7748"/>
    <w:rsid w:val="008B7CE8"/>
    <w:rsid w:val="008C2C95"/>
    <w:rsid w:val="008D6F3D"/>
    <w:rsid w:val="008E2AE6"/>
    <w:rsid w:val="008E2E01"/>
    <w:rsid w:val="00901A24"/>
    <w:rsid w:val="00913064"/>
    <w:rsid w:val="009204D8"/>
    <w:rsid w:val="00927D76"/>
    <w:rsid w:val="009343F0"/>
    <w:rsid w:val="009343F8"/>
    <w:rsid w:val="00937018"/>
    <w:rsid w:val="00941476"/>
    <w:rsid w:val="009502DA"/>
    <w:rsid w:val="00951665"/>
    <w:rsid w:val="0095267B"/>
    <w:rsid w:val="00953909"/>
    <w:rsid w:val="009539BC"/>
    <w:rsid w:val="00956E19"/>
    <w:rsid w:val="009646D7"/>
    <w:rsid w:val="00965108"/>
    <w:rsid w:val="009663BD"/>
    <w:rsid w:val="00975D01"/>
    <w:rsid w:val="009800D0"/>
    <w:rsid w:val="00980E64"/>
    <w:rsid w:val="00985C95"/>
    <w:rsid w:val="00990896"/>
    <w:rsid w:val="009A19B1"/>
    <w:rsid w:val="009A1D46"/>
    <w:rsid w:val="009A2CFA"/>
    <w:rsid w:val="009A4CBA"/>
    <w:rsid w:val="009A79F0"/>
    <w:rsid w:val="009B4F37"/>
    <w:rsid w:val="009C0B71"/>
    <w:rsid w:val="009C189F"/>
    <w:rsid w:val="009C2DA0"/>
    <w:rsid w:val="009C46B8"/>
    <w:rsid w:val="009D0B79"/>
    <w:rsid w:val="009D1F56"/>
    <w:rsid w:val="009D21BF"/>
    <w:rsid w:val="009D501D"/>
    <w:rsid w:val="009D7176"/>
    <w:rsid w:val="009D7267"/>
    <w:rsid w:val="009E541A"/>
    <w:rsid w:val="009F061A"/>
    <w:rsid w:val="00A009C5"/>
    <w:rsid w:val="00A01401"/>
    <w:rsid w:val="00A10957"/>
    <w:rsid w:val="00A13474"/>
    <w:rsid w:val="00A15203"/>
    <w:rsid w:val="00A22C32"/>
    <w:rsid w:val="00A234C2"/>
    <w:rsid w:val="00A31763"/>
    <w:rsid w:val="00A32D05"/>
    <w:rsid w:val="00A34CBE"/>
    <w:rsid w:val="00A428FA"/>
    <w:rsid w:val="00A45526"/>
    <w:rsid w:val="00A53F79"/>
    <w:rsid w:val="00A56858"/>
    <w:rsid w:val="00A63043"/>
    <w:rsid w:val="00A662A3"/>
    <w:rsid w:val="00A679AE"/>
    <w:rsid w:val="00A70886"/>
    <w:rsid w:val="00A715E4"/>
    <w:rsid w:val="00A77A8D"/>
    <w:rsid w:val="00A81533"/>
    <w:rsid w:val="00A82702"/>
    <w:rsid w:val="00A87438"/>
    <w:rsid w:val="00A926A4"/>
    <w:rsid w:val="00A969D7"/>
    <w:rsid w:val="00AA31A7"/>
    <w:rsid w:val="00AA3679"/>
    <w:rsid w:val="00AA57E9"/>
    <w:rsid w:val="00AB12D8"/>
    <w:rsid w:val="00AD1EE2"/>
    <w:rsid w:val="00AD27C4"/>
    <w:rsid w:val="00AD455F"/>
    <w:rsid w:val="00AD630C"/>
    <w:rsid w:val="00AD679D"/>
    <w:rsid w:val="00AE2AAB"/>
    <w:rsid w:val="00AF1AB0"/>
    <w:rsid w:val="00AF23C9"/>
    <w:rsid w:val="00AF41BD"/>
    <w:rsid w:val="00B113B9"/>
    <w:rsid w:val="00B133D0"/>
    <w:rsid w:val="00B27294"/>
    <w:rsid w:val="00B322D7"/>
    <w:rsid w:val="00B32B2A"/>
    <w:rsid w:val="00B32C3D"/>
    <w:rsid w:val="00B44619"/>
    <w:rsid w:val="00B47B76"/>
    <w:rsid w:val="00B55782"/>
    <w:rsid w:val="00B55DF2"/>
    <w:rsid w:val="00B57687"/>
    <w:rsid w:val="00B61504"/>
    <w:rsid w:val="00B62439"/>
    <w:rsid w:val="00B63766"/>
    <w:rsid w:val="00B646D5"/>
    <w:rsid w:val="00B651FB"/>
    <w:rsid w:val="00B71C41"/>
    <w:rsid w:val="00B74D02"/>
    <w:rsid w:val="00B76EED"/>
    <w:rsid w:val="00B85F47"/>
    <w:rsid w:val="00B9067E"/>
    <w:rsid w:val="00B931AF"/>
    <w:rsid w:val="00B96402"/>
    <w:rsid w:val="00BA7D91"/>
    <w:rsid w:val="00BB148C"/>
    <w:rsid w:val="00BB7E84"/>
    <w:rsid w:val="00BC5A66"/>
    <w:rsid w:val="00BD02EA"/>
    <w:rsid w:val="00BE6A99"/>
    <w:rsid w:val="00BE6CAA"/>
    <w:rsid w:val="00BE6E04"/>
    <w:rsid w:val="00BF2808"/>
    <w:rsid w:val="00BF5B85"/>
    <w:rsid w:val="00C00997"/>
    <w:rsid w:val="00C0484D"/>
    <w:rsid w:val="00C32000"/>
    <w:rsid w:val="00C32583"/>
    <w:rsid w:val="00C47F1F"/>
    <w:rsid w:val="00C57490"/>
    <w:rsid w:val="00C57E41"/>
    <w:rsid w:val="00C66486"/>
    <w:rsid w:val="00C71B78"/>
    <w:rsid w:val="00C74F55"/>
    <w:rsid w:val="00C7522C"/>
    <w:rsid w:val="00C75BA1"/>
    <w:rsid w:val="00C8088B"/>
    <w:rsid w:val="00C8330A"/>
    <w:rsid w:val="00C83B81"/>
    <w:rsid w:val="00C91C1C"/>
    <w:rsid w:val="00C9259A"/>
    <w:rsid w:val="00C9299F"/>
    <w:rsid w:val="00C942CB"/>
    <w:rsid w:val="00CA5FC0"/>
    <w:rsid w:val="00CB01F5"/>
    <w:rsid w:val="00CB38C9"/>
    <w:rsid w:val="00CB7A96"/>
    <w:rsid w:val="00CC6321"/>
    <w:rsid w:val="00CD0377"/>
    <w:rsid w:val="00CD17D1"/>
    <w:rsid w:val="00CE4C09"/>
    <w:rsid w:val="00CE79DF"/>
    <w:rsid w:val="00CF1BB4"/>
    <w:rsid w:val="00D022F7"/>
    <w:rsid w:val="00D03E9D"/>
    <w:rsid w:val="00D0549A"/>
    <w:rsid w:val="00D0673B"/>
    <w:rsid w:val="00D16EDB"/>
    <w:rsid w:val="00D214B5"/>
    <w:rsid w:val="00D21908"/>
    <w:rsid w:val="00D22945"/>
    <w:rsid w:val="00D24859"/>
    <w:rsid w:val="00D30AD1"/>
    <w:rsid w:val="00D42446"/>
    <w:rsid w:val="00D651EB"/>
    <w:rsid w:val="00D65FE0"/>
    <w:rsid w:val="00D774C7"/>
    <w:rsid w:val="00D80CEF"/>
    <w:rsid w:val="00D812B7"/>
    <w:rsid w:val="00D83DDB"/>
    <w:rsid w:val="00D853CE"/>
    <w:rsid w:val="00D964B5"/>
    <w:rsid w:val="00D965B0"/>
    <w:rsid w:val="00D97850"/>
    <w:rsid w:val="00DA1A5B"/>
    <w:rsid w:val="00DA2B5A"/>
    <w:rsid w:val="00DB7915"/>
    <w:rsid w:val="00DC08FE"/>
    <w:rsid w:val="00DC0936"/>
    <w:rsid w:val="00DC5C74"/>
    <w:rsid w:val="00DE22CB"/>
    <w:rsid w:val="00DE41A8"/>
    <w:rsid w:val="00DE7A96"/>
    <w:rsid w:val="00DF1D1C"/>
    <w:rsid w:val="00DF20B6"/>
    <w:rsid w:val="00DF2850"/>
    <w:rsid w:val="00DF2DAA"/>
    <w:rsid w:val="00DF571C"/>
    <w:rsid w:val="00DF72D6"/>
    <w:rsid w:val="00E031F3"/>
    <w:rsid w:val="00E10E2C"/>
    <w:rsid w:val="00E12184"/>
    <w:rsid w:val="00E13828"/>
    <w:rsid w:val="00E21F12"/>
    <w:rsid w:val="00E26684"/>
    <w:rsid w:val="00E306AE"/>
    <w:rsid w:val="00E316C0"/>
    <w:rsid w:val="00E32731"/>
    <w:rsid w:val="00E32936"/>
    <w:rsid w:val="00E33990"/>
    <w:rsid w:val="00E40560"/>
    <w:rsid w:val="00E4088D"/>
    <w:rsid w:val="00E41334"/>
    <w:rsid w:val="00E45129"/>
    <w:rsid w:val="00E5437A"/>
    <w:rsid w:val="00E61BBC"/>
    <w:rsid w:val="00E624E9"/>
    <w:rsid w:val="00E62FE9"/>
    <w:rsid w:val="00E64558"/>
    <w:rsid w:val="00E66101"/>
    <w:rsid w:val="00E668AD"/>
    <w:rsid w:val="00E72ECE"/>
    <w:rsid w:val="00E73EF2"/>
    <w:rsid w:val="00E740E7"/>
    <w:rsid w:val="00E8585D"/>
    <w:rsid w:val="00E91BEE"/>
    <w:rsid w:val="00E928FD"/>
    <w:rsid w:val="00E941BB"/>
    <w:rsid w:val="00E94D4F"/>
    <w:rsid w:val="00E95D15"/>
    <w:rsid w:val="00EB3E65"/>
    <w:rsid w:val="00EB6ADA"/>
    <w:rsid w:val="00EC05BD"/>
    <w:rsid w:val="00EC448A"/>
    <w:rsid w:val="00EC724F"/>
    <w:rsid w:val="00ED777B"/>
    <w:rsid w:val="00EE10B9"/>
    <w:rsid w:val="00EE331B"/>
    <w:rsid w:val="00EF0449"/>
    <w:rsid w:val="00EF384A"/>
    <w:rsid w:val="00EF677D"/>
    <w:rsid w:val="00F06AF7"/>
    <w:rsid w:val="00F075D6"/>
    <w:rsid w:val="00F12612"/>
    <w:rsid w:val="00F126CB"/>
    <w:rsid w:val="00F12A7B"/>
    <w:rsid w:val="00F21288"/>
    <w:rsid w:val="00F2740E"/>
    <w:rsid w:val="00F27D9D"/>
    <w:rsid w:val="00F34F9D"/>
    <w:rsid w:val="00F372CA"/>
    <w:rsid w:val="00F41747"/>
    <w:rsid w:val="00F55C4B"/>
    <w:rsid w:val="00F57173"/>
    <w:rsid w:val="00F6093F"/>
    <w:rsid w:val="00F6744A"/>
    <w:rsid w:val="00F67B80"/>
    <w:rsid w:val="00F75339"/>
    <w:rsid w:val="00F76F11"/>
    <w:rsid w:val="00F81D06"/>
    <w:rsid w:val="00F840FA"/>
    <w:rsid w:val="00F862CF"/>
    <w:rsid w:val="00F954C6"/>
    <w:rsid w:val="00FA17A4"/>
    <w:rsid w:val="00FB7251"/>
    <w:rsid w:val="00FC0C3B"/>
    <w:rsid w:val="00FC4B0F"/>
    <w:rsid w:val="00FC6708"/>
    <w:rsid w:val="00FD19E4"/>
    <w:rsid w:val="00FD73D6"/>
    <w:rsid w:val="00FE1B99"/>
    <w:rsid w:val="00FE2A9C"/>
    <w:rsid w:val="00FE7A9F"/>
    <w:rsid w:val="00FF114D"/>
    <w:rsid w:val="00FF3038"/>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73"/>
  </w:style>
  <w:style w:type="paragraph" w:styleId="Footer">
    <w:name w:val="footer"/>
    <w:basedOn w:val="Normal"/>
    <w:link w:val="FooterChar"/>
    <w:uiPriority w:val="99"/>
    <w:unhideWhenUsed/>
    <w:rsid w:val="00F5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73"/>
  </w:style>
  <w:style w:type="paragraph" w:styleId="NormalWeb">
    <w:name w:val="Normal (Web)"/>
    <w:basedOn w:val="Normal"/>
    <w:uiPriority w:val="99"/>
    <w:unhideWhenUsed/>
    <w:rsid w:val="009800D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9800D0"/>
    <w:rPr>
      <w:color w:val="0000FF"/>
      <w:u w:val="single"/>
    </w:rPr>
  </w:style>
  <w:style w:type="paragraph" w:styleId="ListParagraph">
    <w:name w:val="List Paragraph"/>
    <w:basedOn w:val="Normal"/>
    <w:uiPriority w:val="34"/>
    <w:qFormat/>
    <w:rsid w:val="0085688B"/>
    <w:pPr>
      <w:ind w:left="720"/>
      <w:contextualSpacing/>
    </w:pPr>
  </w:style>
  <w:style w:type="paragraph" w:styleId="BodyTextIndent">
    <w:name w:val="Body Text Indent"/>
    <w:basedOn w:val="Normal"/>
    <w:link w:val="BodyTextIndentChar"/>
    <w:rsid w:val="003F7928"/>
    <w:pPr>
      <w:spacing w:after="0" w:line="240" w:lineRule="auto"/>
      <w:ind w:firstLine="540"/>
    </w:pPr>
    <w:rPr>
      <w:rFonts w:ascii=".VnTime" w:eastAsia="Times New Roman" w:hAnsi=".VnTime"/>
      <w:szCs w:val="24"/>
      <w:lang w:val="x-none" w:eastAsia="x-none"/>
    </w:rPr>
  </w:style>
  <w:style w:type="character" w:customStyle="1" w:styleId="BodyTextIndentChar">
    <w:name w:val="Body Text Indent Char"/>
    <w:basedOn w:val="DefaultParagraphFont"/>
    <w:link w:val="BodyTextIndent"/>
    <w:rsid w:val="003F7928"/>
    <w:rPr>
      <w:rFonts w:ascii=".VnTime" w:eastAsia="Times New Roman" w:hAnsi=".VnTime"/>
      <w:szCs w:val="24"/>
      <w:lang w:val="x-none" w:eastAsia="x-none"/>
    </w:rPr>
  </w:style>
  <w:style w:type="paragraph" w:styleId="BalloonText">
    <w:name w:val="Balloon Text"/>
    <w:basedOn w:val="Normal"/>
    <w:link w:val="BalloonTextChar"/>
    <w:uiPriority w:val="99"/>
    <w:semiHidden/>
    <w:unhideWhenUsed/>
    <w:rsid w:val="002A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73"/>
  </w:style>
  <w:style w:type="paragraph" w:styleId="Footer">
    <w:name w:val="footer"/>
    <w:basedOn w:val="Normal"/>
    <w:link w:val="FooterChar"/>
    <w:uiPriority w:val="99"/>
    <w:unhideWhenUsed/>
    <w:rsid w:val="00F5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73"/>
  </w:style>
  <w:style w:type="paragraph" w:styleId="NormalWeb">
    <w:name w:val="Normal (Web)"/>
    <w:basedOn w:val="Normal"/>
    <w:uiPriority w:val="99"/>
    <w:unhideWhenUsed/>
    <w:rsid w:val="009800D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9800D0"/>
    <w:rPr>
      <w:color w:val="0000FF"/>
      <w:u w:val="single"/>
    </w:rPr>
  </w:style>
  <w:style w:type="paragraph" w:styleId="ListParagraph">
    <w:name w:val="List Paragraph"/>
    <w:basedOn w:val="Normal"/>
    <w:uiPriority w:val="34"/>
    <w:qFormat/>
    <w:rsid w:val="0085688B"/>
    <w:pPr>
      <w:ind w:left="720"/>
      <w:contextualSpacing/>
    </w:pPr>
  </w:style>
  <w:style w:type="paragraph" w:styleId="BodyTextIndent">
    <w:name w:val="Body Text Indent"/>
    <w:basedOn w:val="Normal"/>
    <w:link w:val="BodyTextIndentChar"/>
    <w:rsid w:val="003F7928"/>
    <w:pPr>
      <w:spacing w:after="0" w:line="240" w:lineRule="auto"/>
      <w:ind w:firstLine="540"/>
    </w:pPr>
    <w:rPr>
      <w:rFonts w:ascii=".VnTime" w:eastAsia="Times New Roman" w:hAnsi=".VnTime"/>
      <w:szCs w:val="24"/>
      <w:lang w:val="x-none" w:eastAsia="x-none"/>
    </w:rPr>
  </w:style>
  <w:style w:type="character" w:customStyle="1" w:styleId="BodyTextIndentChar">
    <w:name w:val="Body Text Indent Char"/>
    <w:basedOn w:val="DefaultParagraphFont"/>
    <w:link w:val="BodyTextIndent"/>
    <w:rsid w:val="003F7928"/>
    <w:rPr>
      <w:rFonts w:ascii=".VnTime" w:eastAsia="Times New Roman" w:hAnsi=".VnTime"/>
      <w:szCs w:val="24"/>
      <w:lang w:val="x-none" w:eastAsia="x-none"/>
    </w:rPr>
  </w:style>
  <w:style w:type="paragraph" w:styleId="BalloonText">
    <w:name w:val="Balloon Text"/>
    <w:basedOn w:val="Normal"/>
    <w:link w:val="BalloonTextChar"/>
    <w:uiPriority w:val="99"/>
    <w:semiHidden/>
    <w:unhideWhenUsed/>
    <w:rsid w:val="002A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0593">
      <w:bodyDiv w:val="1"/>
      <w:marLeft w:val="0"/>
      <w:marRight w:val="0"/>
      <w:marTop w:val="0"/>
      <w:marBottom w:val="0"/>
      <w:divBdr>
        <w:top w:val="none" w:sz="0" w:space="0" w:color="auto"/>
        <w:left w:val="none" w:sz="0" w:space="0" w:color="auto"/>
        <w:bottom w:val="none" w:sz="0" w:space="0" w:color="auto"/>
        <w:right w:val="none" w:sz="0" w:space="0" w:color="auto"/>
      </w:divBdr>
    </w:div>
    <w:div w:id="1214541921">
      <w:bodyDiv w:val="1"/>
      <w:marLeft w:val="0"/>
      <w:marRight w:val="0"/>
      <w:marTop w:val="0"/>
      <w:marBottom w:val="0"/>
      <w:divBdr>
        <w:top w:val="none" w:sz="0" w:space="0" w:color="auto"/>
        <w:left w:val="none" w:sz="0" w:space="0" w:color="auto"/>
        <w:bottom w:val="none" w:sz="0" w:space="0" w:color="auto"/>
        <w:right w:val="none" w:sz="0" w:space="0" w:color="auto"/>
      </w:divBdr>
    </w:div>
    <w:div w:id="12240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vanlam do</dc:creator>
  <cp:keywords/>
  <dc:description/>
  <cp:lastModifiedBy>User</cp:lastModifiedBy>
  <cp:revision>595</cp:revision>
  <cp:lastPrinted>2024-07-05T08:35:00Z</cp:lastPrinted>
  <dcterms:created xsi:type="dcterms:W3CDTF">2023-10-19T07:41:00Z</dcterms:created>
  <dcterms:modified xsi:type="dcterms:W3CDTF">2024-07-05T08:45:00Z</dcterms:modified>
</cp:coreProperties>
</file>