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11"/>
      </w:tblGrid>
      <w:tr w:rsidR="00DF164F" w:rsidRPr="00DF164F" w14:paraId="46CA7DA4" w14:textId="77777777" w:rsidTr="00586EB6">
        <w:trPr>
          <w:trHeight w:val="1704"/>
        </w:trPr>
        <w:tc>
          <w:tcPr>
            <w:tcW w:w="4395" w:type="dxa"/>
          </w:tcPr>
          <w:p w14:paraId="7AE4AB09" w14:textId="77777777" w:rsidR="00A14438" w:rsidRPr="00713E6F" w:rsidRDefault="00E818AC" w:rsidP="007D5D99">
            <w:pPr>
              <w:pStyle w:val="KhngDncch"/>
              <w:ind w:firstLine="0"/>
              <w:jc w:val="center"/>
              <w:rPr>
                <w:sz w:val="30"/>
                <w:szCs w:val="30"/>
              </w:rPr>
            </w:pPr>
            <w:r w:rsidRPr="00713E6F">
              <w:rPr>
                <w:sz w:val="30"/>
                <w:szCs w:val="30"/>
              </w:rPr>
              <w:t>ĐẢNG BỘ TỈNH ỦY LAI CHÂU</w:t>
            </w:r>
          </w:p>
          <w:p w14:paraId="73D25C5B" w14:textId="2772771B" w:rsidR="00096DD7" w:rsidRPr="00713E6F" w:rsidRDefault="00096DD7" w:rsidP="007D5D99">
            <w:pPr>
              <w:pStyle w:val="KhngDncch"/>
              <w:ind w:firstLine="0"/>
              <w:jc w:val="center"/>
              <w:rPr>
                <w:b/>
                <w:sz w:val="30"/>
                <w:szCs w:val="30"/>
              </w:rPr>
            </w:pPr>
            <w:r w:rsidRPr="00713E6F">
              <w:rPr>
                <w:b/>
                <w:sz w:val="30"/>
                <w:szCs w:val="30"/>
              </w:rPr>
              <w:t xml:space="preserve">HUYỆN ỦY </w:t>
            </w:r>
            <w:r w:rsidR="00DF164F" w:rsidRPr="00713E6F">
              <w:rPr>
                <w:b/>
                <w:sz w:val="30"/>
                <w:szCs w:val="30"/>
              </w:rPr>
              <w:t>PHONG THỔ</w:t>
            </w:r>
          </w:p>
          <w:p w14:paraId="45CDBFF9" w14:textId="77777777" w:rsidR="00096DD7" w:rsidRPr="00713E6F" w:rsidRDefault="00096DD7" w:rsidP="007D5D99">
            <w:pPr>
              <w:pStyle w:val="KhngDncch"/>
              <w:ind w:firstLine="0"/>
              <w:jc w:val="center"/>
              <w:rPr>
                <w:sz w:val="30"/>
                <w:szCs w:val="30"/>
              </w:rPr>
            </w:pPr>
            <w:r w:rsidRPr="00713E6F">
              <w:rPr>
                <w:sz w:val="30"/>
                <w:szCs w:val="30"/>
              </w:rPr>
              <w:t>*</w:t>
            </w:r>
          </w:p>
          <w:p w14:paraId="46110D7C" w14:textId="168ACCE8" w:rsidR="00DF164F" w:rsidRPr="00713E6F" w:rsidRDefault="00096DD7" w:rsidP="00DF164F">
            <w:pPr>
              <w:pStyle w:val="KhngDncch"/>
              <w:ind w:hanging="284"/>
              <w:jc w:val="center"/>
              <w:rPr>
                <w:sz w:val="30"/>
                <w:szCs w:val="30"/>
              </w:rPr>
            </w:pPr>
            <w:r w:rsidRPr="00713E6F">
              <w:rPr>
                <w:sz w:val="30"/>
                <w:szCs w:val="30"/>
              </w:rPr>
              <w:t xml:space="preserve">Số     </w:t>
            </w:r>
            <w:r w:rsidR="00DF164F" w:rsidRPr="00713E6F">
              <w:rPr>
                <w:sz w:val="30"/>
                <w:szCs w:val="30"/>
              </w:rPr>
              <w:t xml:space="preserve">   </w:t>
            </w:r>
            <w:r w:rsidRPr="00713E6F">
              <w:rPr>
                <w:sz w:val="30"/>
                <w:szCs w:val="30"/>
              </w:rPr>
              <w:t xml:space="preserve">  - KH/HU</w:t>
            </w:r>
          </w:p>
          <w:p w14:paraId="067F0A1B" w14:textId="1EBA3CB1" w:rsidR="00096DD7" w:rsidRPr="00713E6F" w:rsidRDefault="00FB07E3" w:rsidP="00DF164F">
            <w:pPr>
              <w:pStyle w:val="KhngDncch"/>
              <w:ind w:hanging="284"/>
              <w:jc w:val="center"/>
              <w:rPr>
                <w:i/>
                <w:sz w:val="30"/>
                <w:szCs w:val="30"/>
              </w:rPr>
            </w:pPr>
            <w:r>
              <w:rPr>
                <w:i/>
                <w:noProof/>
                <w:sz w:val="30"/>
                <w:szCs w:val="30"/>
              </w:rPr>
              <mc:AlternateContent>
                <mc:Choice Requires="wps">
                  <w:drawing>
                    <wp:anchor distT="0" distB="0" distL="114300" distR="114300" simplePos="0" relativeHeight="251660800" behindDoc="0" locked="0" layoutInCell="1" allowOverlap="1" wp14:anchorId="69B71BCE" wp14:editId="43CA0E9B">
                      <wp:simplePos x="0" y="0"/>
                      <wp:positionH relativeFrom="column">
                        <wp:posOffset>747395</wp:posOffset>
                      </wp:positionH>
                      <wp:positionV relativeFrom="paragraph">
                        <wp:posOffset>29210</wp:posOffset>
                      </wp:positionV>
                      <wp:extent cx="1041400" cy="320040"/>
                      <wp:effectExtent l="0" t="0" r="25400" b="22860"/>
                      <wp:wrapNone/>
                      <wp:docPr id="1190766993" name="Hộp Văn bản 2"/>
                      <wp:cNvGraphicFramePr/>
                      <a:graphic xmlns:a="http://schemas.openxmlformats.org/drawingml/2006/main">
                        <a:graphicData uri="http://schemas.microsoft.com/office/word/2010/wordprocessingShape">
                          <wps:wsp>
                            <wps:cNvSpPr txBox="1"/>
                            <wps:spPr>
                              <a:xfrm>
                                <a:off x="0" y="0"/>
                                <a:ext cx="1041400" cy="320040"/>
                              </a:xfrm>
                              <a:prstGeom prst="rect">
                                <a:avLst/>
                              </a:prstGeom>
                              <a:solidFill>
                                <a:schemeClr val="lt1"/>
                              </a:solidFill>
                              <a:ln w="12700">
                                <a:solidFill>
                                  <a:prstClr val="black"/>
                                </a:solidFill>
                              </a:ln>
                            </wps:spPr>
                            <wps:txbx>
                              <w:txbxContent>
                                <w:p w14:paraId="732A6DA5" w14:textId="491DCCBB" w:rsidR="00FB07E3" w:rsidRPr="00FB07E3" w:rsidRDefault="00FB07E3" w:rsidP="00FB07E3">
                                  <w:pPr>
                                    <w:ind w:firstLine="0"/>
                                    <w:rPr>
                                      <w:b/>
                                      <w:bCs/>
                                    </w:rPr>
                                  </w:pPr>
                                  <w:r>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71BCE" id="_x0000_t202" coordsize="21600,21600" o:spt="202" path="m,l,21600r21600,l21600,xe">
                      <v:stroke joinstyle="miter"/>
                      <v:path gradientshapeok="t" o:connecttype="rect"/>
                    </v:shapetype>
                    <v:shape id="Hộp Văn bản 2" o:spid="_x0000_s1026" type="#_x0000_t202" style="position:absolute;left:0;text-align:left;margin-left:58.85pt;margin-top:2.3pt;width:82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" fillcolor="white [3201]" strokeweight="1pt">
                      <v:textbox>
                        <w:txbxContent>
                          <w:p w14:paraId="732A6DA5" w14:textId="491DCCBB" w:rsidR="00FB07E3" w:rsidRPr="00FB07E3" w:rsidRDefault="00FB07E3" w:rsidP="00FB07E3">
                            <w:pPr>
                              <w:ind w:firstLine="0"/>
                              <w:rPr>
                                <w:b/>
                                <w:bCs/>
                              </w:rPr>
                            </w:pPr>
                            <w:r>
                              <w:rPr>
                                <w:b/>
                                <w:bCs/>
                              </w:rPr>
                              <w:t>DỰ THẢO</w:t>
                            </w:r>
                          </w:p>
                        </w:txbxContent>
                      </v:textbox>
                    </v:shape>
                  </w:pict>
                </mc:Fallback>
              </mc:AlternateContent>
            </w:r>
          </w:p>
        </w:tc>
        <w:tc>
          <w:tcPr>
            <w:tcW w:w="5211" w:type="dxa"/>
          </w:tcPr>
          <w:p w14:paraId="2431B745" w14:textId="6AE545D4" w:rsidR="00A14438" w:rsidRPr="00713E6F" w:rsidRDefault="00597A33" w:rsidP="00597A33">
            <w:pPr>
              <w:ind w:firstLine="0"/>
              <w:rPr>
                <w:b/>
                <w:sz w:val="30"/>
                <w:szCs w:val="30"/>
              </w:rPr>
            </w:pPr>
            <w:r w:rsidRPr="00713E6F">
              <w:rPr>
                <w:sz w:val="30"/>
                <w:szCs w:val="30"/>
              </w:rPr>
              <w:t xml:space="preserve">   </w:t>
            </w:r>
            <w:r w:rsidR="00096DD7" w:rsidRPr="00713E6F">
              <w:rPr>
                <w:sz w:val="30"/>
                <w:szCs w:val="30"/>
              </w:rPr>
              <w:t xml:space="preserve">  </w:t>
            </w:r>
            <w:r w:rsidRPr="00713E6F">
              <w:rPr>
                <w:sz w:val="30"/>
                <w:szCs w:val="30"/>
              </w:rPr>
              <w:t xml:space="preserve"> </w:t>
            </w:r>
            <w:r w:rsidRPr="00713E6F">
              <w:rPr>
                <w:b/>
                <w:sz w:val="30"/>
                <w:szCs w:val="30"/>
              </w:rPr>
              <w:t>ĐẢNG CỘNG SẢN VIỆT NAM </w:t>
            </w:r>
          </w:p>
          <w:p w14:paraId="2250A431" w14:textId="78B4CDD3" w:rsidR="00096DD7" w:rsidRPr="00713E6F" w:rsidRDefault="001D08E8" w:rsidP="00597A33">
            <w:pPr>
              <w:ind w:firstLine="0"/>
              <w:rPr>
                <w:b/>
                <w:sz w:val="30"/>
                <w:szCs w:val="30"/>
              </w:rPr>
            </w:pPr>
            <w:r w:rsidRPr="00713E6F">
              <w:rPr>
                <w:noProof/>
                <w:sz w:val="30"/>
                <w:szCs w:val="30"/>
              </w:rPr>
              <mc:AlternateContent>
                <mc:Choice Requires="wps">
                  <w:drawing>
                    <wp:anchor distT="0" distB="0" distL="114300" distR="114300" simplePos="0" relativeHeight="251659776" behindDoc="0" locked="0" layoutInCell="1" allowOverlap="1" wp14:anchorId="6B20EB8E" wp14:editId="1CFC9A0B">
                      <wp:simplePos x="0" y="0"/>
                      <wp:positionH relativeFrom="column">
                        <wp:posOffset>410210</wp:posOffset>
                      </wp:positionH>
                      <wp:positionV relativeFrom="paragraph">
                        <wp:posOffset>13970</wp:posOffset>
                      </wp:positionV>
                      <wp:extent cx="230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A8EA4"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3pt,1.1pt" to="21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" strokecolor="black [3200]" strokeweight=".5pt">
                      <v:stroke joinstyle="miter"/>
                    </v:line>
                  </w:pict>
                </mc:Fallback>
              </mc:AlternateContent>
            </w:r>
          </w:p>
          <w:p w14:paraId="7D6F47FB" w14:textId="77777777" w:rsidR="00DF164F" w:rsidRPr="00713E6F" w:rsidRDefault="00DF164F" w:rsidP="00597A33">
            <w:pPr>
              <w:ind w:firstLine="0"/>
              <w:rPr>
                <w:i/>
                <w:sz w:val="30"/>
                <w:szCs w:val="30"/>
              </w:rPr>
            </w:pPr>
          </w:p>
          <w:p w14:paraId="52B3622F" w14:textId="7CABECB6" w:rsidR="00096DD7" w:rsidRPr="00713E6F" w:rsidRDefault="00DF164F" w:rsidP="00DF164F">
            <w:pPr>
              <w:ind w:firstLine="0"/>
              <w:jc w:val="center"/>
              <w:rPr>
                <w:b/>
                <w:sz w:val="30"/>
                <w:szCs w:val="30"/>
              </w:rPr>
            </w:pPr>
            <w:r w:rsidRPr="00713E6F">
              <w:rPr>
                <w:i/>
                <w:sz w:val="30"/>
                <w:szCs w:val="30"/>
              </w:rPr>
              <w:t>Phong Thổ</w:t>
            </w:r>
            <w:r w:rsidR="00096DD7" w:rsidRPr="00713E6F">
              <w:rPr>
                <w:i/>
                <w:sz w:val="30"/>
                <w:szCs w:val="30"/>
              </w:rPr>
              <w:t>, ngày</w:t>
            </w:r>
            <w:r w:rsidR="00D40A90" w:rsidRPr="00713E6F">
              <w:rPr>
                <w:i/>
                <w:sz w:val="30"/>
                <w:szCs w:val="30"/>
              </w:rPr>
              <w:t xml:space="preserve"> </w:t>
            </w:r>
            <w:r w:rsidR="00713E6F" w:rsidRPr="00713E6F">
              <w:rPr>
                <w:i/>
                <w:sz w:val="30"/>
                <w:szCs w:val="30"/>
              </w:rPr>
              <w:t xml:space="preserve">  </w:t>
            </w:r>
            <w:r w:rsidR="00586EB6">
              <w:rPr>
                <w:i/>
                <w:sz w:val="30"/>
                <w:szCs w:val="30"/>
              </w:rPr>
              <w:t xml:space="preserve">  </w:t>
            </w:r>
            <w:r w:rsidR="00713E6F" w:rsidRPr="00713E6F">
              <w:rPr>
                <w:i/>
                <w:sz w:val="30"/>
                <w:szCs w:val="30"/>
              </w:rPr>
              <w:t xml:space="preserve"> </w:t>
            </w:r>
            <w:r w:rsidR="00D40A90" w:rsidRPr="00713E6F">
              <w:rPr>
                <w:i/>
                <w:sz w:val="30"/>
                <w:szCs w:val="30"/>
              </w:rPr>
              <w:t xml:space="preserve"> </w:t>
            </w:r>
            <w:r w:rsidR="00096DD7" w:rsidRPr="00713E6F">
              <w:rPr>
                <w:i/>
                <w:sz w:val="30"/>
                <w:szCs w:val="30"/>
              </w:rPr>
              <w:t xml:space="preserve">tháng </w:t>
            </w:r>
            <w:r w:rsidR="00713E6F" w:rsidRPr="00713E6F">
              <w:rPr>
                <w:i/>
                <w:sz w:val="30"/>
                <w:szCs w:val="30"/>
              </w:rPr>
              <w:t>7</w:t>
            </w:r>
            <w:r w:rsidR="00096DD7" w:rsidRPr="00713E6F">
              <w:rPr>
                <w:i/>
                <w:sz w:val="30"/>
                <w:szCs w:val="30"/>
              </w:rPr>
              <w:t xml:space="preserve"> năm 202</w:t>
            </w:r>
            <w:r w:rsidR="00713E6F" w:rsidRPr="00713E6F">
              <w:rPr>
                <w:i/>
                <w:sz w:val="30"/>
                <w:szCs w:val="30"/>
              </w:rPr>
              <w:t>4</w:t>
            </w:r>
          </w:p>
        </w:tc>
      </w:tr>
    </w:tbl>
    <w:p w14:paraId="0173F340" w14:textId="341A1CB1" w:rsidR="00502BD7" w:rsidRPr="00D93ED7" w:rsidRDefault="00DA6933" w:rsidP="00761A9D">
      <w:pPr>
        <w:pStyle w:val="KhngDncch"/>
        <w:ind w:firstLine="0"/>
        <w:jc w:val="center"/>
        <w:rPr>
          <w:rFonts w:cs="Times New Roman"/>
          <w:b/>
          <w:sz w:val="30"/>
          <w:szCs w:val="30"/>
        </w:rPr>
      </w:pPr>
      <w:r w:rsidRPr="00D93ED7">
        <w:rPr>
          <w:rFonts w:cs="Times New Roman"/>
          <w:b/>
          <w:sz w:val="30"/>
          <w:szCs w:val="30"/>
        </w:rPr>
        <w:t>KẾ HOẠCH</w:t>
      </w:r>
    </w:p>
    <w:p w14:paraId="2063822C" w14:textId="77777777" w:rsidR="004710C9" w:rsidRPr="004710C9" w:rsidRDefault="004710C9" w:rsidP="004710C9">
      <w:pPr>
        <w:ind w:right="29" w:firstLine="0"/>
        <w:jc w:val="center"/>
        <w:rPr>
          <w:rFonts w:eastAsia="Times New Roman" w:cs="Times New Roman"/>
          <w:b/>
          <w:bCs/>
          <w:sz w:val="30"/>
          <w:szCs w:val="30"/>
        </w:rPr>
      </w:pPr>
      <w:r>
        <w:rPr>
          <w:rFonts w:eastAsia="Times New Roman" w:cs="Times New Roman"/>
          <w:b/>
          <w:bCs/>
          <w:sz w:val="30"/>
          <w:szCs w:val="30"/>
        </w:rPr>
        <w:t>t</w:t>
      </w:r>
      <w:r w:rsidR="00251189" w:rsidRPr="00D93ED7">
        <w:rPr>
          <w:rFonts w:eastAsia="Times New Roman" w:cs="Times New Roman"/>
          <w:b/>
          <w:bCs/>
          <w:sz w:val="30"/>
          <w:szCs w:val="30"/>
        </w:rPr>
        <w:t xml:space="preserve">hực hiện Nghị quyết </w:t>
      </w:r>
      <w:r>
        <w:rPr>
          <w:rFonts w:eastAsia="Times New Roman" w:cs="Times New Roman"/>
          <w:b/>
          <w:bCs/>
          <w:sz w:val="30"/>
          <w:szCs w:val="30"/>
        </w:rPr>
        <w:t xml:space="preserve">17-NQ/TU ngày 19/5/2024 của Ban Chấp hành Đảng bộ tỉnh </w:t>
      </w:r>
      <w:r w:rsidRPr="004710C9">
        <w:rPr>
          <w:rFonts w:eastAsia="Times New Roman" w:cs="Times New Roman"/>
          <w:b/>
          <w:bCs/>
          <w:sz w:val="30"/>
          <w:szCs w:val="30"/>
        </w:rPr>
        <w:t>về phát triển Sâm Lai Châu giai đoạn 2024-2030,</w:t>
      </w:r>
    </w:p>
    <w:p w14:paraId="4E71808A" w14:textId="24859EB7" w:rsidR="004710C9" w:rsidRDefault="004710C9" w:rsidP="004710C9">
      <w:pPr>
        <w:ind w:right="29" w:firstLine="0"/>
        <w:jc w:val="center"/>
        <w:rPr>
          <w:rFonts w:eastAsia="Times New Roman" w:cs="Times New Roman"/>
          <w:b/>
          <w:bCs/>
          <w:sz w:val="30"/>
          <w:szCs w:val="30"/>
        </w:rPr>
      </w:pPr>
      <w:r w:rsidRPr="004710C9">
        <w:rPr>
          <w:rFonts w:eastAsia="Times New Roman" w:cs="Times New Roman"/>
          <w:b/>
          <w:bCs/>
          <w:sz w:val="30"/>
          <w:szCs w:val="30"/>
        </w:rPr>
        <w:t>định hướng đến năm 2035</w:t>
      </w:r>
    </w:p>
    <w:p w14:paraId="43F59405" w14:textId="0A21D192" w:rsidR="00F04F61" w:rsidRPr="00D93ED7" w:rsidRDefault="00D45BBF" w:rsidP="004710C9">
      <w:pPr>
        <w:ind w:right="29" w:firstLine="0"/>
        <w:jc w:val="center"/>
        <w:rPr>
          <w:rFonts w:eastAsia="Times New Roman" w:cs="Times New Roman"/>
          <w:sz w:val="30"/>
          <w:szCs w:val="30"/>
        </w:rPr>
      </w:pPr>
      <w:r w:rsidRPr="00D93ED7">
        <w:rPr>
          <w:rFonts w:eastAsia="Times New Roman" w:cs="Times New Roman"/>
          <w:sz w:val="30"/>
          <w:szCs w:val="30"/>
        </w:rPr>
        <w:t>-----</w:t>
      </w:r>
    </w:p>
    <w:p w14:paraId="28ABC8CC" w14:textId="4F50B1C9" w:rsidR="00251189" w:rsidRPr="00586EB6" w:rsidRDefault="00251189" w:rsidP="00586EB6">
      <w:pPr>
        <w:spacing w:before="120" w:after="120"/>
        <w:ind w:firstLine="709"/>
        <w:rPr>
          <w:rFonts w:eastAsia="Times New Roman" w:cs="Times New Roman"/>
          <w:sz w:val="30"/>
          <w:szCs w:val="30"/>
        </w:rPr>
      </w:pPr>
      <w:r w:rsidRPr="00586EB6">
        <w:rPr>
          <w:rFonts w:eastAsia="Times New Roman" w:cs="Times New Roman"/>
          <w:sz w:val="30"/>
          <w:szCs w:val="30"/>
        </w:rPr>
        <w:t xml:space="preserve">Thực hiện </w:t>
      </w:r>
      <w:r w:rsidR="004710C9" w:rsidRPr="00586EB6">
        <w:rPr>
          <w:rFonts w:eastAsia="Times New Roman" w:cs="Times New Roman"/>
          <w:sz w:val="30"/>
          <w:szCs w:val="30"/>
        </w:rPr>
        <w:t xml:space="preserve">Nghị quyết 17-NQ/TU ngày 19/5/2024 của Ban Chấp hành Đảng bộ tỉnh về phát triển Sâm Lai Châu giai đoạn 2024-2030, định hướng đến năm 2035 </w:t>
      </w:r>
      <w:r w:rsidRPr="00586EB6">
        <w:rPr>
          <w:rFonts w:eastAsia="Times New Roman" w:cs="Times New Roman"/>
          <w:sz w:val="30"/>
          <w:szCs w:val="30"/>
        </w:rPr>
        <w:t>(gọi tắt là Nghị quyết số 1</w:t>
      </w:r>
      <w:r w:rsidR="004710C9" w:rsidRPr="00586EB6">
        <w:rPr>
          <w:rFonts w:eastAsia="Times New Roman" w:cs="Times New Roman"/>
          <w:sz w:val="30"/>
          <w:szCs w:val="30"/>
        </w:rPr>
        <w:t>7</w:t>
      </w:r>
      <w:r w:rsidRPr="00586EB6">
        <w:rPr>
          <w:rFonts w:eastAsia="Times New Roman" w:cs="Times New Roman"/>
          <w:sz w:val="30"/>
          <w:szCs w:val="30"/>
        </w:rPr>
        <w:t>-NQ/T</w:t>
      </w:r>
      <w:r w:rsidR="004710C9" w:rsidRPr="00586EB6">
        <w:rPr>
          <w:rFonts w:eastAsia="Times New Roman" w:cs="Times New Roman"/>
          <w:sz w:val="30"/>
          <w:szCs w:val="30"/>
        </w:rPr>
        <w:t>U</w:t>
      </w:r>
      <w:r w:rsidR="002C6D6E" w:rsidRPr="00586EB6">
        <w:rPr>
          <w:rFonts w:eastAsia="Times New Roman" w:cs="Times New Roman"/>
          <w:sz w:val="30"/>
          <w:szCs w:val="30"/>
        </w:rPr>
        <w:t>).</w:t>
      </w:r>
      <w:r w:rsidR="006E0A38" w:rsidRPr="00586EB6">
        <w:rPr>
          <w:rFonts w:eastAsia="Times New Roman" w:cs="Times New Roman"/>
          <w:sz w:val="30"/>
          <w:szCs w:val="30"/>
        </w:rPr>
        <w:t xml:space="preserve"> Ban </w:t>
      </w:r>
      <w:r w:rsidR="00EA6F1C" w:rsidRPr="00586EB6">
        <w:rPr>
          <w:rFonts w:eastAsia="Times New Roman" w:cs="Times New Roman"/>
          <w:sz w:val="30"/>
          <w:szCs w:val="30"/>
        </w:rPr>
        <w:t>Thường vụ</w:t>
      </w:r>
      <w:r w:rsidR="006E0A38" w:rsidRPr="00586EB6">
        <w:rPr>
          <w:rFonts w:eastAsia="Times New Roman" w:cs="Times New Roman"/>
          <w:sz w:val="30"/>
          <w:szCs w:val="30"/>
        </w:rPr>
        <w:t xml:space="preserve"> huyện</w:t>
      </w:r>
      <w:r w:rsidRPr="00586EB6">
        <w:rPr>
          <w:rFonts w:eastAsia="Times New Roman" w:cs="Times New Roman"/>
          <w:sz w:val="30"/>
          <w:szCs w:val="30"/>
        </w:rPr>
        <w:t xml:space="preserve"> </w:t>
      </w:r>
      <w:r w:rsidR="00761A9D" w:rsidRPr="00586EB6">
        <w:rPr>
          <w:rFonts w:eastAsia="Times New Roman" w:cs="Times New Roman"/>
          <w:sz w:val="30"/>
          <w:szCs w:val="30"/>
        </w:rPr>
        <w:t xml:space="preserve">Phong Thổ </w:t>
      </w:r>
      <w:r w:rsidR="00B22B55" w:rsidRPr="00586EB6">
        <w:rPr>
          <w:rFonts w:eastAsia="Times New Roman" w:cs="Times New Roman"/>
          <w:sz w:val="30"/>
          <w:szCs w:val="30"/>
        </w:rPr>
        <w:t xml:space="preserve">ban hành Kế hoạch thực hiện </w:t>
      </w:r>
      <w:r w:rsidR="00B52D47" w:rsidRPr="00586EB6">
        <w:rPr>
          <w:rFonts w:eastAsia="Times New Roman" w:cs="Times New Roman"/>
          <w:sz w:val="30"/>
          <w:szCs w:val="30"/>
        </w:rPr>
        <w:t xml:space="preserve">Nghị quyết số 17-NQ/TU </w:t>
      </w:r>
      <w:r w:rsidRPr="00586EB6">
        <w:rPr>
          <w:rFonts w:eastAsia="Times New Roman" w:cs="Times New Roman"/>
          <w:sz w:val="30"/>
          <w:szCs w:val="30"/>
        </w:rPr>
        <w:t>với những nội dung như sau: </w:t>
      </w:r>
    </w:p>
    <w:p w14:paraId="61430436" w14:textId="09472D3C" w:rsidR="00251189" w:rsidRPr="00586EB6" w:rsidRDefault="00B22B55" w:rsidP="00586EB6">
      <w:pPr>
        <w:spacing w:before="120" w:after="120"/>
        <w:ind w:firstLine="709"/>
        <w:jc w:val="left"/>
        <w:rPr>
          <w:rFonts w:eastAsia="Times New Roman" w:cs="Times New Roman"/>
          <w:b/>
          <w:sz w:val="30"/>
          <w:szCs w:val="30"/>
        </w:rPr>
      </w:pPr>
      <w:r w:rsidRPr="00586EB6">
        <w:rPr>
          <w:rFonts w:eastAsia="Times New Roman" w:cs="Times New Roman"/>
          <w:b/>
          <w:bCs/>
          <w:sz w:val="30"/>
          <w:szCs w:val="30"/>
        </w:rPr>
        <w:t>I- MỤC ĐÍCH, YÊU CẦU</w:t>
      </w:r>
      <w:r w:rsidR="00251189" w:rsidRPr="00586EB6">
        <w:rPr>
          <w:rFonts w:eastAsia="Times New Roman" w:cs="Times New Roman"/>
          <w:b/>
          <w:bCs/>
          <w:sz w:val="30"/>
          <w:szCs w:val="30"/>
        </w:rPr>
        <w:t> </w:t>
      </w:r>
    </w:p>
    <w:p w14:paraId="63057E1B" w14:textId="519FBC12" w:rsidR="00251189" w:rsidRPr="00586EB6" w:rsidRDefault="00B22B55" w:rsidP="00586EB6">
      <w:pPr>
        <w:spacing w:before="120" w:after="120"/>
        <w:ind w:firstLine="709"/>
        <w:rPr>
          <w:rFonts w:eastAsia="Times New Roman" w:cs="Times New Roman"/>
          <w:b/>
          <w:sz w:val="30"/>
          <w:szCs w:val="30"/>
        </w:rPr>
      </w:pPr>
      <w:r w:rsidRPr="00586EB6">
        <w:rPr>
          <w:rFonts w:eastAsia="Times New Roman" w:cs="Times New Roman"/>
          <w:b/>
          <w:sz w:val="30"/>
          <w:szCs w:val="30"/>
        </w:rPr>
        <w:t>1</w:t>
      </w:r>
      <w:r w:rsidR="00582DBA" w:rsidRPr="00586EB6">
        <w:rPr>
          <w:rFonts w:eastAsia="Times New Roman" w:cs="Times New Roman"/>
          <w:b/>
          <w:sz w:val="30"/>
          <w:szCs w:val="30"/>
        </w:rPr>
        <w:t>. Mục đích</w:t>
      </w:r>
    </w:p>
    <w:p w14:paraId="37AF537B" w14:textId="253CFFD2" w:rsidR="00F57672" w:rsidRPr="00586EB6" w:rsidRDefault="00F57672" w:rsidP="00586EB6">
      <w:pPr>
        <w:pStyle w:val="Tiuphu"/>
        <w:spacing w:before="120" w:after="120" w:line="240" w:lineRule="auto"/>
        <w:ind w:firstLine="709"/>
        <w:jc w:val="both"/>
        <w:rPr>
          <w:rFonts w:cs="Times New Roman"/>
          <w:bCs/>
          <w:color w:val="auto"/>
          <w:spacing w:val="-2"/>
          <w:sz w:val="30"/>
          <w:szCs w:val="30"/>
        </w:rPr>
      </w:pPr>
      <w:r w:rsidRPr="00586EB6">
        <w:rPr>
          <w:rFonts w:cs="Times New Roman"/>
          <w:color w:val="auto"/>
          <w:spacing w:val="-2"/>
          <w:sz w:val="30"/>
          <w:szCs w:val="30"/>
        </w:rPr>
        <w:t xml:space="preserve">- Tuyên truyền, quán triệt và triển khai thực hiện có hiệu quả </w:t>
      </w:r>
      <w:r w:rsidR="00B52D47" w:rsidRPr="00586EB6">
        <w:rPr>
          <w:rFonts w:cs="Times New Roman"/>
          <w:color w:val="auto"/>
          <w:spacing w:val="-2"/>
          <w:sz w:val="30"/>
          <w:szCs w:val="30"/>
        </w:rPr>
        <w:t xml:space="preserve">Nghị quyết 17-NQ/TU ngày 19/5/2024 của Ban Chấp hành Đảng bộ tỉnh về phát triển Sâm Lai Châu giai đoạn 2024-2030, định hướng đến năm 2035 </w:t>
      </w:r>
      <w:r w:rsidRPr="00586EB6">
        <w:rPr>
          <w:rFonts w:cs="Times New Roman"/>
          <w:color w:val="auto"/>
          <w:spacing w:val="-2"/>
          <w:sz w:val="30"/>
          <w:szCs w:val="30"/>
        </w:rPr>
        <w:t>nhằm tạo sự chuyển biến mạnh mẽ về nhận thức và hành động của cả hệ thống chính trị, cán bộ, đả</w:t>
      </w:r>
      <w:r w:rsidR="005C5B95" w:rsidRPr="00586EB6">
        <w:rPr>
          <w:rFonts w:cs="Times New Roman"/>
          <w:color w:val="auto"/>
          <w:spacing w:val="-2"/>
          <w:sz w:val="30"/>
          <w:szCs w:val="30"/>
        </w:rPr>
        <w:t>ng viên</w:t>
      </w:r>
      <w:r w:rsidR="00761A9D" w:rsidRPr="00586EB6">
        <w:rPr>
          <w:rFonts w:cs="Times New Roman"/>
          <w:color w:val="auto"/>
          <w:spacing w:val="-2"/>
          <w:sz w:val="30"/>
          <w:szCs w:val="30"/>
        </w:rPr>
        <w:t>, công chức, viên chức</w:t>
      </w:r>
      <w:r w:rsidR="005C5B95" w:rsidRPr="00586EB6">
        <w:rPr>
          <w:rFonts w:cs="Times New Roman"/>
          <w:color w:val="auto"/>
          <w:spacing w:val="-2"/>
          <w:sz w:val="30"/>
          <w:szCs w:val="30"/>
        </w:rPr>
        <w:t xml:space="preserve"> và N</w:t>
      </w:r>
      <w:r w:rsidRPr="00586EB6">
        <w:rPr>
          <w:rFonts w:cs="Times New Roman"/>
          <w:color w:val="auto"/>
          <w:spacing w:val="-2"/>
          <w:sz w:val="30"/>
          <w:szCs w:val="30"/>
        </w:rPr>
        <w:t xml:space="preserve">hân dân </w:t>
      </w:r>
      <w:r w:rsidR="00B52D47" w:rsidRPr="00586EB6">
        <w:rPr>
          <w:rFonts w:eastAsia="Times New Roman" w:cs="Times New Roman"/>
          <w:sz w:val="30"/>
          <w:szCs w:val="30"/>
        </w:rPr>
        <w:t>về phát triển Sâm Lai Châu</w:t>
      </w:r>
      <w:r w:rsidR="00CC530C" w:rsidRPr="00586EB6">
        <w:rPr>
          <w:rFonts w:cs="Times New Roman"/>
          <w:color w:val="auto"/>
          <w:spacing w:val="-2"/>
          <w:sz w:val="30"/>
          <w:szCs w:val="30"/>
        </w:rPr>
        <w:t xml:space="preserve"> trên địa bàn</w:t>
      </w:r>
      <w:r w:rsidR="00EF5E60" w:rsidRPr="00586EB6">
        <w:rPr>
          <w:rFonts w:cs="Times New Roman"/>
          <w:color w:val="auto"/>
          <w:spacing w:val="-2"/>
          <w:sz w:val="30"/>
          <w:szCs w:val="30"/>
        </w:rPr>
        <w:t xml:space="preserve"> huyện Phong Thổ</w:t>
      </w:r>
      <w:r w:rsidR="00CC530C" w:rsidRPr="00586EB6">
        <w:rPr>
          <w:rFonts w:cs="Times New Roman"/>
          <w:color w:val="auto"/>
          <w:spacing w:val="-2"/>
          <w:sz w:val="30"/>
          <w:szCs w:val="30"/>
        </w:rPr>
        <w:t>.</w:t>
      </w:r>
    </w:p>
    <w:p w14:paraId="453E5D1F" w14:textId="4C15085F" w:rsidR="00CC530C" w:rsidRPr="00586EB6" w:rsidRDefault="00CC530C" w:rsidP="00586EB6">
      <w:pPr>
        <w:pStyle w:val="Tiuphu"/>
        <w:spacing w:before="120" w:after="120" w:line="240" w:lineRule="auto"/>
        <w:ind w:firstLine="709"/>
        <w:jc w:val="both"/>
        <w:rPr>
          <w:rFonts w:cs="Times New Roman"/>
          <w:color w:val="auto"/>
          <w:spacing w:val="-2"/>
          <w:sz w:val="30"/>
          <w:szCs w:val="30"/>
        </w:rPr>
      </w:pPr>
      <w:r w:rsidRPr="00586EB6">
        <w:rPr>
          <w:rFonts w:cs="Times New Roman"/>
          <w:color w:val="auto"/>
          <w:spacing w:val="-2"/>
          <w:sz w:val="30"/>
          <w:szCs w:val="30"/>
        </w:rPr>
        <w:t>- Đánh giá đúng tiềm năng phát triển và xây dựng kế hoạch phát triển</w:t>
      </w:r>
      <w:r w:rsidR="003D5E8D" w:rsidRPr="00586EB6">
        <w:rPr>
          <w:rFonts w:cs="Times New Roman"/>
          <w:color w:val="auto"/>
          <w:spacing w:val="-2"/>
          <w:sz w:val="30"/>
          <w:szCs w:val="30"/>
        </w:rPr>
        <w:t xml:space="preserve"> </w:t>
      </w:r>
      <w:r w:rsidRPr="00586EB6">
        <w:rPr>
          <w:rFonts w:cs="Times New Roman"/>
          <w:color w:val="auto"/>
          <w:spacing w:val="-2"/>
          <w:sz w:val="30"/>
          <w:szCs w:val="30"/>
        </w:rPr>
        <w:t xml:space="preserve">Sâm Lai Châu phù hợp với tình hình thực tiễn tại địa phương. Xác định rõ các mục tiêu, nhiệm vụ và giải pháp chủ yếu của huyện, trách nhiệm của </w:t>
      </w:r>
      <w:r w:rsidR="003D5E8D" w:rsidRPr="00586EB6">
        <w:rPr>
          <w:rFonts w:cs="Times New Roman"/>
          <w:color w:val="auto"/>
          <w:spacing w:val="-2"/>
          <w:sz w:val="30"/>
          <w:szCs w:val="30"/>
        </w:rPr>
        <w:t xml:space="preserve">cấp ủy đảng, chính quyền </w:t>
      </w:r>
      <w:r w:rsidR="007F6B9A" w:rsidRPr="00586EB6">
        <w:rPr>
          <w:rFonts w:cs="Times New Roman"/>
          <w:color w:val="auto"/>
          <w:spacing w:val="-2"/>
          <w:sz w:val="30"/>
          <w:szCs w:val="30"/>
        </w:rPr>
        <w:t>từ huyện đến cơ sở</w:t>
      </w:r>
      <w:r w:rsidRPr="00586EB6">
        <w:rPr>
          <w:rFonts w:cs="Times New Roman"/>
          <w:color w:val="auto"/>
          <w:spacing w:val="-2"/>
          <w:sz w:val="30"/>
          <w:szCs w:val="30"/>
        </w:rPr>
        <w:t xml:space="preserve"> và các tổ chức, doanh nghiệp và người dân tham gia trồng, phát triển Sâm trong việc tổ chức triển khai thực hiện đảm bảo chất lượng, kịp thời, hiệu quả, đồng bộ và thống nhất.</w:t>
      </w:r>
    </w:p>
    <w:p w14:paraId="0795A6F4" w14:textId="464C0570" w:rsidR="00CC530C" w:rsidRPr="00586EB6" w:rsidRDefault="00CC530C" w:rsidP="00586EB6">
      <w:pPr>
        <w:pStyle w:val="Tiuphu"/>
        <w:spacing w:before="120" w:after="120" w:line="240" w:lineRule="auto"/>
        <w:ind w:firstLine="709"/>
        <w:jc w:val="both"/>
        <w:rPr>
          <w:rFonts w:cs="Times New Roman"/>
          <w:color w:val="auto"/>
          <w:spacing w:val="-2"/>
          <w:sz w:val="30"/>
          <w:szCs w:val="30"/>
        </w:rPr>
      </w:pPr>
      <w:r w:rsidRPr="00586EB6">
        <w:rPr>
          <w:rFonts w:cs="Times New Roman"/>
          <w:color w:val="auto"/>
          <w:spacing w:val="-2"/>
          <w:sz w:val="30"/>
          <w:szCs w:val="30"/>
        </w:rPr>
        <w:t xml:space="preserve">- Nâng cao công tác quản lý, điều hành; gắn kết giữa các </w:t>
      </w:r>
      <w:r w:rsidR="00C73F25" w:rsidRPr="00586EB6">
        <w:rPr>
          <w:rFonts w:cs="Times New Roman"/>
          <w:color w:val="auto"/>
          <w:spacing w:val="-2"/>
          <w:sz w:val="30"/>
          <w:szCs w:val="30"/>
        </w:rPr>
        <w:t>cấp ủy, chính quyền từ huyện đến cơ sở</w:t>
      </w:r>
      <w:r w:rsidRPr="00586EB6">
        <w:rPr>
          <w:rFonts w:cs="Times New Roman"/>
          <w:color w:val="auto"/>
          <w:spacing w:val="-2"/>
          <w:sz w:val="30"/>
          <w:szCs w:val="30"/>
        </w:rPr>
        <w:t xml:space="preserve"> trong việc triển khai thực hiện phát triển Sâm Lai Châu trên địa bàn huyện.</w:t>
      </w:r>
    </w:p>
    <w:p w14:paraId="1CB3554C" w14:textId="77777777" w:rsidR="00485EDB" w:rsidRPr="00586EB6" w:rsidRDefault="00485EDB" w:rsidP="00586EB6">
      <w:pPr>
        <w:pStyle w:val="ThngthngWeb"/>
        <w:spacing w:before="120" w:beforeAutospacing="0" w:after="120" w:afterAutospacing="0"/>
        <w:ind w:firstLine="567"/>
        <w:jc w:val="both"/>
        <w:rPr>
          <w:b/>
          <w:sz w:val="30"/>
          <w:szCs w:val="30"/>
        </w:rPr>
      </w:pPr>
      <w:r w:rsidRPr="00586EB6">
        <w:rPr>
          <w:b/>
          <w:sz w:val="30"/>
          <w:szCs w:val="30"/>
        </w:rPr>
        <w:t>2. Yêu cầu</w:t>
      </w:r>
    </w:p>
    <w:p w14:paraId="1B8156E1" w14:textId="3847B88A" w:rsidR="0042176C" w:rsidRPr="00586EB6" w:rsidRDefault="0042176C" w:rsidP="00586EB6">
      <w:pPr>
        <w:pStyle w:val="Vnbnnidung20"/>
        <w:spacing w:before="120" w:after="120" w:line="240" w:lineRule="auto"/>
        <w:ind w:firstLine="567"/>
        <w:jc w:val="both"/>
        <w:rPr>
          <w:spacing w:val="-2"/>
          <w:sz w:val="30"/>
          <w:szCs w:val="30"/>
        </w:rPr>
      </w:pPr>
      <w:r w:rsidRPr="00586EB6">
        <w:rPr>
          <w:spacing w:val="-2"/>
          <w:sz w:val="30"/>
          <w:szCs w:val="30"/>
        </w:rPr>
        <w:t>- Xây dựng và tổ chức thực hiện Kế hoạch phải đảm bảo đầy đủ nội dung,</w:t>
      </w:r>
      <w:r w:rsidR="00A77801" w:rsidRPr="00586EB6">
        <w:rPr>
          <w:spacing w:val="-2"/>
          <w:sz w:val="30"/>
          <w:szCs w:val="30"/>
        </w:rPr>
        <w:t xml:space="preserve"> </w:t>
      </w:r>
      <w:r w:rsidRPr="00586EB6">
        <w:rPr>
          <w:spacing w:val="-2"/>
          <w:sz w:val="30"/>
          <w:szCs w:val="30"/>
        </w:rPr>
        <w:t xml:space="preserve">cụ thể hóa các mục tiêu, định hướng và giải pháp phát triển Sâm Lai Châu đến cấp ủy, chính quyền </w:t>
      </w:r>
      <w:r w:rsidR="00AD5BFC" w:rsidRPr="00586EB6">
        <w:rPr>
          <w:spacing w:val="-2"/>
          <w:sz w:val="30"/>
          <w:szCs w:val="30"/>
        </w:rPr>
        <w:t>từ huyện đên cơ sở</w:t>
      </w:r>
      <w:r w:rsidRPr="00586EB6">
        <w:rPr>
          <w:spacing w:val="-2"/>
          <w:sz w:val="30"/>
          <w:szCs w:val="30"/>
        </w:rPr>
        <w:t xml:space="preserve"> và các tổ chức, cá nhân có liên quan nhằm tạo sự đồng thuận và quyết tâm cao trong triển khai thực hiện.</w:t>
      </w:r>
    </w:p>
    <w:p w14:paraId="3FAD8799" w14:textId="327F6717" w:rsidR="00984808" w:rsidRPr="00586EB6" w:rsidRDefault="0042176C" w:rsidP="00586EB6">
      <w:pPr>
        <w:pStyle w:val="Vnbnnidung20"/>
        <w:spacing w:before="120" w:after="120" w:line="240" w:lineRule="auto"/>
        <w:ind w:firstLine="567"/>
        <w:jc w:val="both"/>
        <w:rPr>
          <w:spacing w:val="-2"/>
          <w:sz w:val="30"/>
          <w:szCs w:val="30"/>
        </w:rPr>
      </w:pPr>
      <w:r w:rsidRPr="00586EB6">
        <w:rPr>
          <w:spacing w:val="-2"/>
          <w:sz w:val="30"/>
          <w:szCs w:val="30"/>
        </w:rPr>
        <w:t xml:space="preserve">- Tổ chức kiểm tra, theo dõi, giám sát thực hiện các mục tiêu, nhiệm vụ, giải pháp của Kế hoạch đảm bảo hiệu quả; định kỳ theo tiến độ các dự án đầu </w:t>
      </w:r>
      <w:r w:rsidRPr="00586EB6">
        <w:rPr>
          <w:spacing w:val="-2"/>
          <w:sz w:val="30"/>
          <w:szCs w:val="30"/>
        </w:rPr>
        <w:lastRenderedPageBreak/>
        <w:t>tư, thời vụ triển khai, báo cáo kết quả thực hiện theo quy định.</w:t>
      </w:r>
    </w:p>
    <w:p w14:paraId="640C22CE" w14:textId="0D4E063D" w:rsidR="00E226F2" w:rsidRPr="00586EB6" w:rsidRDefault="00A77801" w:rsidP="00586EB6">
      <w:pPr>
        <w:pStyle w:val="Vnbnnidung20"/>
        <w:spacing w:before="120" w:after="120" w:line="240" w:lineRule="auto"/>
        <w:ind w:firstLine="567"/>
        <w:jc w:val="both"/>
        <w:rPr>
          <w:b/>
          <w:bCs/>
          <w:sz w:val="30"/>
          <w:szCs w:val="30"/>
        </w:rPr>
      </w:pPr>
      <w:r w:rsidRPr="00586EB6">
        <w:rPr>
          <w:spacing w:val="-2"/>
          <w:sz w:val="30"/>
          <w:szCs w:val="30"/>
        </w:rPr>
        <w:tab/>
      </w:r>
      <w:r w:rsidR="00E226F2" w:rsidRPr="00586EB6">
        <w:rPr>
          <w:b/>
          <w:bCs/>
          <w:sz w:val="30"/>
          <w:szCs w:val="30"/>
        </w:rPr>
        <w:t>II</w:t>
      </w:r>
      <w:r w:rsidR="00761A9D" w:rsidRPr="00586EB6">
        <w:rPr>
          <w:b/>
          <w:bCs/>
          <w:sz w:val="30"/>
          <w:szCs w:val="30"/>
        </w:rPr>
        <w:t>-</w:t>
      </w:r>
      <w:r w:rsidR="00E226F2" w:rsidRPr="00586EB6">
        <w:rPr>
          <w:b/>
          <w:bCs/>
          <w:sz w:val="30"/>
          <w:szCs w:val="30"/>
        </w:rPr>
        <w:t xml:space="preserve"> MỤC TIÊU </w:t>
      </w:r>
    </w:p>
    <w:p w14:paraId="40A036F1" w14:textId="447AF648" w:rsidR="00E226F2" w:rsidRPr="00586EB6" w:rsidRDefault="00E226F2" w:rsidP="00586EB6">
      <w:pPr>
        <w:pStyle w:val="KhngDncch"/>
        <w:spacing w:before="120" w:after="120"/>
        <w:ind w:firstLine="709"/>
        <w:rPr>
          <w:rFonts w:cs="Times New Roman"/>
          <w:b/>
          <w:bCs/>
          <w:sz w:val="30"/>
          <w:szCs w:val="30"/>
        </w:rPr>
      </w:pPr>
      <w:r w:rsidRPr="00586EB6">
        <w:rPr>
          <w:rFonts w:cs="Times New Roman"/>
          <w:b/>
          <w:bCs/>
          <w:sz w:val="30"/>
          <w:szCs w:val="30"/>
        </w:rPr>
        <w:t xml:space="preserve">1. Mục tiêu </w:t>
      </w:r>
      <w:r w:rsidR="00A77801" w:rsidRPr="00586EB6">
        <w:rPr>
          <w:rFonts w:cs="Times New Roman"/>
          <w:b/>
          <w:bCs/>
          <w:sz w:val="30"/>
          <w:szCs w:val="30"/>
        </w:rPr>
        <w:t>chung</w:t>
      </w:r>
    </w:p>
    <w:p w14:paraId="0A5E0E3C" w14:textId="1BD066CC" w:rsidR="00A77801" w:rsidRPr="00586EB6" w:rsidRDefault="00A77801" w:rsidP="00586EB6">
      <w:pPr>
        <w:spacing w:before="120" w:after="120"/>
        <w:ind w:firstLine="709"/>
        <w:rPr>
          <w:rFonts w:eastAsia="Times New Roman" w:cs="Times New Roman"/>
          <w:sz w:val="30"/>
          <w:szCs w:val="30"/>
        </w:rPr>
      </w:pPr>
      <w:r w:rsidRPr="00586EB6">
        <w:rPr>
          <w:rFonts w:eastAsia="Times New Roman" w:cs="Times New Roman"/>
          <w:sz w:val="30"/>
          <w:szCs w:val="30"/>
        </w:rPr>
        <w:t>Phát triển Sâm Lai Châu thành ngành hàng có giá trị kinh tế cao, là sản phẩm chủ lực của huyện, góp phần mang thương hiệu sản phẩm quốc gia; góp phần tạo việc làm, tăng thu nhập cho người dân, phát triển kinh tế - xã hội, bảo đảm quốc phòng, an ninh trên địa bàn huyện.</w:t>
      </w:r>
    </w:p>
    <w:p w14:paraId="04DB6ED7" w14:textId="77777777" w:rsidR="00B47470" w:rsidRPr="00586EB6" w:rsidRDefault="00251189" w:rsidP="00586EB6">
      <w:pPr>
        <w:spacing w:before="120" w:after="120"/>
        <w:ind w:firstLine="709"/>
        <w:rPr>
          <w:rFonts w:eastAsia="Times New Roman" w:cs="Times New Roman"/>
          <w:b/>
          <w:bCs/>
          <w:sz w:val="30"/>
          <w:szCs w:val="30"/>
        </w:rPr>
      </w:pPr>
      <w:r w:rsidRPr="00586EB6">
        <w:rPr>
          <w:rFonts w:eastAsia="Times New Roman" w:cs="Times New Roman"/>
          <w:b/>
          <w:bCs/>
          <w:sz w:val="30"/>
          <w:szCs w:val="30"/>
        </w:rPr>
        <w:t xml:space="preserve">2. </w:t>
      </w:r>
      <w:r w:rsidR="00B47470" w:rsidRPr="00586EB6">
        <w:rPr>
          <w:rFonts w:eastAsia="Times New Roman" w:cs="Times New Roman"/>
          <w:b/>
          <w:bCs/>
          <w:sz w:val="30"/>
          <w:szCs w:val="30"/>
        </w:rPr>
        <w:t>Mục tiêu cụ thể</w:t>
      </w:r>
    </w:p>
    <w:p w14:paraId="523F1F37" w14:textId="02576B10" w:rsidR="00251189" w:rsidRPr="00586EB6" w:rsidRDefault="00B47470" w:rsidP="00586EB6">
      <w:pPr>
        <w:spacing w:before="120" w:after="120"/>
        <w:ind w:firstLine="709"/>
        <w:rPr>
          <w:rFonts w:eastAsia="Times New Roman" w:cs="Times New Roman"/>
          <w:i/>
          <w:iCs/>
          <w:sz w:val="30"/>
          <w:szCs w:val="30"/>
        </w:rPr>
      </w:pPr>
      <w:r w:rsidRPr="00586EB6">
        <w:rPr>
          <w:rFonts w:eastAsia="Times New Roman" w:cs="Times New Roman"/>
          <w:b/>
          <w:bCs/>
          <w:i/>
          <w:iCs/>
          <w:sz w:val="30"/>
          <w:szCs w:val="30"/>
        </w:rPr>
        <w:t>2.1. Mục tiêu đến năm 2030</w:t>
      </w:r>
      <w:r w:rsidR="00251189" w:rsidRPr="00586EB6">
        <w:rPr>
          <w:rFonts w:eastAsia="Times New Roman" w:cs="Times New Roman"/>
          <w:b/>
          <w:bCs/>
          <w:i/>
          <w:iCs/>
          <w:sz w:val="30"/>
          <w:szCs w:val="30"/>
        </w:rPr>
        <w:t> </w:t>
      </w:r>
    </w:p>
    <w:p w14:paraId="4CD9C167" w14:textId="6C69F82A" w:rsidR="006A5703" w:rsidRPr="00586EB6" w:rsidRDefault="006A5703" w:rsidP="00586EB6">
      <w:pPr>
        <w:spacing w:before="120" w:after="120"/>
        <w:ind w:firstLine="709"/>
        <w:rPr>
          <w:rFonts w:eastAsia="Times New Roman" w:cs="Times New Roman"/>
          <w:sz w:val="30"/>
          <w:szCs w:val="30"/>
        </w:rPr>
      </w:pPr>
      <w:r w:rsidRPr="00586EB6">
        <w:rPr>
          <w:rFonts w:eastAsia="Times New Roman" w:cs="Times New Roman"/>
          <w:sz w:val="30"/>
          <w:szCs w:val="30"/>
        </w:rPr>
        <w:t>- Xây dựng vườn sưu tập nguồn gen Sâm Lai Châu làm cơ sở xây dựng từ 01 vườn giống gốc tại vùng sinh thái điển hình trên địa bàn huyện</w:t>
      </w:r>
      <w:r w:rsidR="00544AA3" w:rsidRPr="00586EB6">
        <w:rPr>
          <w:rFonts w:eastAsia="Times New Roman" w:cs="Times New Roman"/>
          <w:sz w:val="30"/>
          <w:szCs w:val="30"/>
        </w:rPr>
        <w:t xml:space="preserve"> hoặc </w:t>
      </w:r>
      <w:r w:rsidR="00C55136" w:rsidRPr="00586EB6">
        <w:rPr>
          <w:rFonts w:eastAsia="Times New Roman" w:cs="Times New Roman"/>
          <w:sz w:val="30"/>
          <w:szCs w:val="30"/>
        </w:rPr>
        <w:t xml:space="preserve">xây dựng </w:t>
      </w:r>
      <w:r w:rsidR="00544AA3" w:rsidRPr="00586EB6">
        <w:rPr>
          <w:rFonts w:eastAsia="Times New Roman" w:cs="Times New Roman"/>
          <w:sz w:val="30"/>
          <w:szCs w:val="30"/>
        </w:rPr>
        <w:t>01 cơ sở sản xuất cây giống</w:t>
      </w:r>
      <w:r w:rsidR="00C55136" w:rsidRPr="00586EB6">
        <w:rPr>
          <w:rFonts w:eastAsia="Times New Roman" w:cs="Times New Roman"/>
          <w:sz w:val="30"/>
          <w:szCs w:val="30"/>
        </w:rPr>
        <w:t xml:space="preserve"> đảm bảo đủ điều kiện.</w:t>
      </w:r>
    </w:p>
    <w:p w14:paraId="1F17614A" w14:textId="77777777" w:rsidR="006A5703" w:rsidRPr="00586EB6" w:rsidRDefault="006A5703" w:rsidP="00586EB6">
      <w:pPr>
        <w:spacing w:before="120" w:after="120"/>
        <w:ind w:firstLine="709"/>
        <w:rPr>
          <w:rFonts w:eastAsia="Times New Roman" w:cs="Times New Roman"/>
          <w:sz w:val="30"/>
          <w:szCs w:val="30"/>
        </w:rPr>
      </w:pPr>
      <w:r w:rsidRPr="00586EB6">
        <w:rPr>
          <w:rFonts w:eastAsia="Times New Roman" w:cs="Times New Roman"/>
          <w:sz w:val="30"/>
          <w:szCs w:val="30"/>
        </w:rPr>
        <w:t xml:space="preserve">- Phát triển vùng trồng Sâm Lai Châu toàn </w:t>
      </w:r>
      <w:r w:rsidR="009F272C" w:rsidRPr="00586EB6">
        <w:rPr>
          <w:rFonts w:eastAsia="Times New Roman" w:cs="Times New Roman"/>
          <w:sz w:val="30"/>
          <w:szCs w:val="30"/>
        </w:rPr>
        <w:t>huyện</w:t>
      </w:r>
      <w:r w:rsidRPr="00586EB6">
        <w:rPr>
          <w:rFonts w:eastAsia="Times New Roman" w:cs="Times New Roman"/>
          <w:sz w:val="30"/>
          <w:szCs w:val="30"/>
        </w:rPr>
        <w:t xml:space="preserve"> đạt khoảng </w:t>
      </w:r>
      <w:r w:rsidR="009F272C" w:rsidRPr="00586EB6">
        <w:rPr>
          <w:rFonts w:eastAsia="Times New Roman" w:cs="Times New Roman"/>
          <w:sz w:val="30"/>
          <w:szCs w:val="30"/>
        </w:rPr>
        <w:t>750</w:t>
      </w:r>
      <w:r w:rsidRPr="00586EB6">
        <w:rPr>
          <w:rFonts w:eastAsia="Times New Roman" w:cs="Times New Roman"/>
          <w:sz w:val="30"/>
          <w:szCs w:val="30"/>
        </w:rPr>
        <w:t xml:space="preserve"> ha, tại</w:t>
      </w:r>
      <w:r w:rsidR="00CA7973" w:rsidRPr="00586EB6">
        <w:rPr>
          <w:rFonts w:eastAsia="Times New Roman" w:cs="Times New Roman"/>
          <w:sz w:val="30"/>
          <w:szCs w:val="30"/>
        </w:rPr>
        <w:t xml:space="preserve"> c</w:t>
      </w:r>
      <w:r w:rsidRPr="00586EB6">
        <w:rPr>
          <w:rFonts w:eastAsia="Times New Roman" w:cs="Times New Roman"/>
          <w:sz w:val="30"/>
          <w:szCs w:val="30"/>
        </w:rPr>
        <w:t xml:space="preserve">ác </w:t>
      </w:r>
      <w:r w:rsidR="00CA7973" w:rsidRPr="00586EB6">
        <w:rPr>
          <w:rFonts w:eastAsia="Times New Roman" w:cs="Times New Roman"/>
          <w:sz w:val="30"/>
          <w:szCs w:val="30"/>
        </w:rPr>
        <w:t>xã</w:t>
      </w:r>
      <w:r w:rsidR="00857F82" w:rsidRPr="00586EB6">
        <w:rPr>
          <w:rFonts w:eastAsia="Times New Roman" w:cs="Times New Roman"/>
          <w:sz w:val="30"/>
          <w:szCs w:val="30"/>
        </w:rPr>
        <w:t xml:space="preserve"> Sì Lở Lầu, Mồ Sì San, Vàng Ma Chải, Tung Qua Lìn, Dào San, Bản Lang, Sin Suối Hồ, Lản Nhì Thàng </w:t>
      </w:r>
      <w:r w:rsidRPr="00586EB6">
        <w:rPr>
          <w:rFonts w:eastAsia="Times New Roman" w:cs="Times New Roman"/>
          <w:sz w:val="30"/>
          <w:szCs w:val="30"/>
        </w:rPr>
        <w:t>và một số vùng có khả năng thích ứng. 100% diện tích trồng Sâm Lai</w:t>
      </w:r>
      <w:r w:rsidR="00857F82" w:rsidRPr="00586EB6">
        <w:rPr>
          <w:rFonts w:eastAsia="Times New Roman" w:cs="Times New Roman"/>
          <w:sz w:val="30"/>
          <w:szCs w:val="30"/>
        </w:rPr>
        <w:t xml:space="preserve"> C</w:t>
      </w:r>
      <w:r w:rsidRPr="00586EB6">
        <w:rPr>
          <w:rFonts w:eastAsia="Times New Roman" w:cs="Times New Roman"/>
          <w:sz w:val="30"/>
          <w:szCs w:val="30"/>
        </w:rPr>
        <w:t>hâu được cấp mã số vùng trồng và chỉ dẫn địa lý.</w:t>
      </w:r>
    </w:p>
    <w:p w14:paraId="58DD5E9D" w14:textId="4693204B" w:rsidR="006A5703" w:rsidRPr="00586EB6" w:rsidRDefault="006A5703" w:rsidP="00586EB6">
      <w:pPr>
        <w:spacing w:before="120" w:after="120"/>
        <w:ind w:firstLine="709"/>
        <w:rPr>
          <w:rFonts w:eastAsia="Times New Roman" w:cs="Times New Roman"/>
          <w:sz w:val="30"/>
          <w:szCs w:val="30"/>
        </w:rPr>
      </w:pPr>
      <w:r w:rsidRPr="00586EB6">
        <w:rPr>
          <w:rFonts w:eastAsia="Times New Roman" w:cs="Times New Roman"/>
          <w:sz w:val="30"/>
          <w:szCs w:val="30"/>
        </w:rPr>
        <w:t xml:space="preserve">- Sản lượng khai thác Sâm Lai Châu năm 2030 đạt khoảng </w:t>
      </w:r>
      <w:r w:rsidR="00C55136" w:rsidRPr="00586EB6">
        <w:rPr>
          <w:rFonts w:eastAsia="Times New Roman" w:cs="Times New Roman"/>
          <w:sz w:val="30"/>
          <w:szCs w:val="30"/>
        </w:rPr>
        <w:t>5</w:t>
      </w:r>
      <w:r w:rsidRPr="00586EB6">
        <w:rPr>
          <w:rFonts w:eastAsia="Times New Roman" w:cs="Times New Roman"/>
          <w:sz w:val="30"/>
          <w:szCs w:val="30"/>
        </w:rPr>
        <w:t xml:space="preserve"> tấn/năm</w:t>
      </w:r>
      <w:r w:rsidRPr="00586EB6">
        <w:rPr>
          <w:rFonts w:eastAsia="Times New Roman" w:cs="Times New Roman"/>
          <w:sz w:val="30"/>
          <w:szCs w:val="30"/>
        </w:rPr>
        <w:cr/>
        <w:t xml:space="preserve">(diện tích khai thác khoảng </w:t>
      </w:r>
      <w:r w:rsidR="00C55136" w:rsidRPr="00586EB6">
        <w:rPr>
          <w:rFonts w:eastAsia="Times New Roman" w:cs="Times New Roman"/>
          <w:sz w:val="30"/>
          <w:szCs w:val="30"/>
        </w:rPr>
        <w:t>25</w:t>
      </w:r>
      <w:r w:rsidRPr="00586EB6">
        <w:rPr>
          <w:rFonts w:eastAsia="Times New Roman" w:cs="Times New Roman"/>
          <w:sz w:val="30"/>
          <w:szCs w:val="30"/>
        </w:rPr>
        <w:t xml:space="preserve"> ha/năm), đảm bảo nguồn gốc xuất xứ, đạt</w:t>
      </w:r>
      <w:r w:rsidR="00C55136" w:rsidRPr="00586EB6">
        <w:rPr>
          <w:rFonts w:eastAsia="Times New Roman" w:cs="Times New Roman"/>
          <w:sz w:val="30"/>
          <w:szCs w:val="30"/>
        </w:rPr>
        <w:t xml:space="preserve"> </w:t>
      </w:r>
      <w:r w:rsidRPr="00586EB6">
        <w:rPr>
          <w:rFonts w:eastAsia="Times New Roman" w:cs="Times New Roman"/>
          <w:sz w:val="30"/>
          <w:szCs w:val="30"/>
        </w:rPr>
        <w:t>tiêu chuẩn GACP-WHO (</w:t>
      </w:r>
      <w:r w:rsidRPr="00586EB6">
        <w:rPr>
          <w:rFonts w:eastAsia="Times New Roman" w:cs="Times New Roman"/>
          <w:i/>
          <w:iCs/>
          <w:sz w:val="30"/>
          <w:szCs w:val="30"/>
        </w:rPr>
        <w:t>Thực hành tốt nuôi trồng và thu hái dược liệu theo</w:t>
      </w:r>
      <w:r w:rsidR="00C55136" w:rsidRPr="00586EB6">
        <w:rPr>
          <w:rFonts w:eastAsia="Times New Roman" w:cs="Times New Roman"/>
          <w:i/>
          <w:iCs/>
          <w:sz w:val="30"/>
          <w:szCs w:val="30"/>
        </w:rPr>
        <w:t xml:space="preserve"> </w:t>
      </w:r>
      <w:r w:rsidRPr="00586EB6">
        <w:rPr>
          <w:rFonts w:eastAsia="Times New Roman" w:cs="Times New Roman"/>
          <w:i/>
          <w:iCs/>
          <w:sz w:val="30"/>
          <w:szCs w:val="30"/>
        </w:rPr>
        <w:t>khuyến cáo của Tổ chức Y tế thế giới</w:t>
      </w:r>
      <w:r w:rsidRPr="00586EB6">
        <w:rPr>
          <w:rFonts w:eastAsia="Times New Roman" w:cs="Times New Roman"/>
          <w:sz w:val="30"/>
          <w:szCs w:val="30"/>
        </w:rPr>
        <w:t>) hoặc tương đương.</w:t>
      </w:r>
    </w:p>
    <w:p w14:paraId="6011E167" w14:textId="5BB2EE11" w:rsidR="00B47470" w:rsidRPr="00586EB6" w:rsidRDefault="006A5703" w:rsidP="00586EB6">
      <w:pPr>
        <w:spacing w:before="120" w:after="120"/>
        <w:ind w:firstLine="709"/>
        <w:rPr>
          <w:rFonts w:eastAsia="Times New Roman" w:cs="Times New Roman"/>
          <w:sz w:val="30"/>
          <w:szCs w:val="30"/>
        </w:rPr>
      </w:pPr>
      <w:r w:rsidRPr="00586EB6">
        <w:rPr>
          <w:rFonts w:eastAsia="Times New Roman" w:cs="Times New Roman"/>
          <w:sz w:val="30"/>
          <w:szCs w:val="30"/>
        </w:rPr>
        <w:t>- Hỗ trợ, đầu tư phát triển hạ tầng giao thông và các hạ tầng thiết yếu tại</w:t>
      </w:r>
      <w:r w:rsidR="00C55136" w:rsidRPr="00586EB6">
        <w:rPr>
          <w:rFonts w:eastAsia="Times New Roman" w:cs="Times New Roman"/>
          <w:sz w:val="30"/>
          <w:szCs w:val="30"/>
        </w:rPr>
        <w:t xml:space="preserve"> </w:t>
      </w:r>
      <w:r w:rsidRPr="00586EB6">
        <w:rPr>
          <w:rFonts w:eastAsia="Times New Roman" w:cs="Times New Roman"/>
          <w:sz w:val="30"/>
          <w:szCs w:val="30"/>
        </w:rPr>
        <w:t>các vùng trồng tập trung.</w:t>
      </w:r>
    </w:p>
    <w:p w14:paraId="6577C60D" w14:textId="446267A2" w:rsidR="00C55136" w:rsidRPr="00586EB6" w:rsidRDefault="00C55136" w:rsidP="00586EB6">
      <w:pPr>
        <w:spacing w:before="120" w:after="120"/>
        <w:ind w:firstLine="709"/>
        <w:rPr>
          <w:rFonts w:eastAsia="Times New Roman" w:cs="Times New Roman"/>
          <w:i/>
          <w:iCs/>
          <w:sz w:val="30"/>
          <w:szCs w:val="30"/>
        </w:rPr>
      </w:pPr>
      <w:r w:rsidRPr="00586EB6">
        <w:rPr>
          <w:rFonts w:eastAsia="Times New Roman" w:cs="Times New Roman"/>
          <w:b/>
          <w:bCs/>
          <w:i/>
          <w:iCs/>
          <w:sz w:val="30"/>
          <w:szCs w:val="30"/>
        </w:rPr>
        <w:t>2.2. Mục tiêu đến năm 2035</w:t>
      </w:r>
    </w:p>
    <w:p w14:paraId="2C61A9B6" w14:textId="0151FC07" w:rsidR="00B47470" w:rsidRPr="00586EB6" w:rsidRDefault="00C55136" w:rsidP="00586EB6">
      <w:pPr>
        <w:spacing w:before="120" w:after="120"/>
        <w:ind w:firstLine="709"/>
        <w:rPr>
          <w:rFonts w:eastAsia="Times New Roman" w:cs="Times New Roman"/>
          <w:sz w:val="30"/>
          <w:szCs w:val="30"/>
        </w:rPr>
      </w:pPr>
      <w:r w:rsidRPr="00586EB6">
        <w:rPr>
          <w:rFonts w:eastAsia="Times New Roman" w:cs="Times New Roman"/>
          <w:sz w:val="30"/>
          <w:szCs w:val="30"/>
        </w:rPr>
        <w:t>Phát triển Sâm Lai Châu cùng với Sâm Việt Nam trở thành ngành hàng</w:t>
      </w:r>
      <w:r w:rsidR="006B0802" w:rsidRPr="00586EB6">
        <w:rPr>
          <w:rFonts w:eastAsia="Times New Roman" w:cs="Times New Roman"/>
          <w:sz w:val="30"/>
          <w:szCs w:val="30"/>
        </w:rPr>
        <w:t xml:space="preserve"> </w:t>
      </w:r>
      <w:r w:rsidRPr="00586EB6">
        <w:rPr>
          <w:rFonts w:eastAsia="Times New Roman" w:cs="Times New Roman"/>
          <w:sz w:val="30"/>
          <w:szCs w:val="30"/>
        </w:rPr>
        <w:t>mang thương hiệu quốc gia, có giá trị xuất khẩu cao tiến tới mang thương</w:t>
      </w:r>
      <w:r w:rsidR="006B0802" w:rsidRPr="00586EB6">
        <w:rPr>
          <w:rFonts w:eastAsia="Times New Roman" w:cs="Times New Roman"/>
          <w:sz w:val="30"/>
          <w:szCs w:val="30"/>
        </w:rPr>
        <w:t xml:space="preserve"> </w:t>
      </w:r>
      <w:r w:rsidRPr="00586EB6">
        <w:rPr>
          <w:rFonts w:eastAsia="Times New Roman" w:cs="Times New Roman"/>
          <w:sz w:val="30"/>
          <w:szCs w:val="30"/>
        </w:rPr>
        <w:t>hiệu quốc tế, tạo nguồn thu quan trọng cho huyện.</w:t>
      </w:r>
    </w:p>
    <w:p w14:paraId="314B94FA" w14:textId="77777777" w:rsidR="00655445" w:rsidRPr="00586EB6" w:rsidRDefault="00655445" w:rsidP="00586EB6">
      <w:pPr>
        <w:pStyle w:val="KhngDncch"/>
        <w:spacing w:before="120" w:after="120"/>
        <w:ind w:firstLine="709"/>
        <w:rPr>
          <w:rFonts w:cs="Times New Roman"/>
          <w:b/>
          <w:bCs/>
          <w:sz w:val="30"/>
          <w:szCs w:val="30"/>
        </w:rPr>
      </w:pPr>
      <w:r w:rsidRPr="00586EB6">
        <w:rPr>
          <w:rFonts w:cs="Times New Roman"/>
          <w:b/>
          <w:bCs/>
          <w:sz w:val="30"/>
          <w:szCs w:val="30"/>
        </w:rPr>
        <w:t>III- NHIỆM VỤ, GIẢI PHÁP CHỦ YẾU</w:t>
      </w:r>
    </w:p>
    <w:p w14:paraId="57F71EEB" w14:textId="77777777" w:rsidR="00F27F78" w:rsidRPr="00F27F78" w:rsidRDefault="00F27F78" w:rsidP="00586EB6">
      <w:pPr>
        <w:spacing w:before="120" w:after="120"/>
        <w:ind w:firstLine="709"/>
        <w:jc w:val="left"/>
        <w:rPr>
          <w:rFonts w:eastAsia="Times New Roman" w:cs="Times New Roman"/>
          <w:b/>
          <w:bCs/>
          <w:color w:val="000000"/>
          <w:sz w:val="30"/>
          <w:szCs w:val="30"/>
        </w:rPr>
      </w:pPr>
      <w:r w:rsidRPr="00F27F78">
        <w:rPr>
          <w:rFonts w:eastAsia="Times New Roman" w:cs="Times New Roman"/>
          <w:b/>
          <w:bCs/>
          <w:color w:val="000000"/>
          <w:sz w:val="30"/>
          <w:szCs w:val="30"/>
        </w:rPr>
        <w:t>1. Nhiệm vụ trọng tâm</w:t>
      </w:r>
    </w:p>
    <w:p w14:paraId="3E6A049F"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1.1. Bảo tồn, phát triển nguồn giống Sâm Lai Châu</w:t>
      </w:r>
    </w:p>
    <w:p w14:paraId="1841767C" w14:textId="1869123B" w:rsidR="00F27F78" w:rsidRPr="00586EB6"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ml:space="preserve">- </w:t>
      </w:r>
      <w:r w:rsidR="006A28ED" w:rsidRPr="00586EB6">
        <w:rPr>
          <w:rFonts w:eastAsia="Times New Roman" w:cs="Times New Roman"/>
          <w:sz w:val="30"/>
          <w:szCs w:val="30"/>
        </w:rPr>
        <w:t>T</w:t>
      </w:r>
      <w:r w:rsidRPr="00F27F78">
        <w:rPr>
          <w:rFonts w:eastAsia="Times New Roman" w:cs="Times New Roman"/>
          <w:sz w:val="30"/>
          <w:szCs w:val="30"/>
        </w:rPr>
        <w:t xml:space="preserve">hống kê, điều tra, đánh giá các vườn đã có của </w:t>
      </w:r>
      <w:r w:rsidRPr="00586EB6">
        <w:rPr>
          <w:rFonts w:eastAsia="Times New Roman" w:cs="Times New Roman"/>
          <w:sz w:val="30"/>
          <w:szCs w:val="30"/>
        </w:rPr>
        <w:t>HTX,</w:t>
      </w:r>
      <w:r w:rsidRPr="00F27F78">
        <w:rPr>
          <w:rFonts w:eastAsia="Times New Roman" w:cs="Times New Roman"/>
          <w:sz w:val="30"/>
          <w:szCs w:val="30"/>
        </w:rPr>
        <w:t xml:space="preserve"> doanh nghiệp, hộ gia đình, cá nhân để xây dựng vườn sưu tập nguồn gen Sâm Lai Châu; đồng thời củng cố các điều kiện, hoàn thiện thành vườn giống gốc tại vùng sinh thái điển hình thuộc </w:t>
      </w:r>
      <w:r w:rsidRPr="00586EB6">
        <w:rPr>
          <w:rFonts w:eastAsia="Times New Roman" w:cs="Times New Roman"/>
          <w:sz w:val="30"/>
          <w:szCs w:val="30"/>
        </w:rPr>
        <w:t>của huyện.</w:t>
      </w:r>
    </w:p>
    <w:p w14:paraId="2D108EB4" w14:textId="355BA7CF" w:rsidR="00F27F78" w:rsidRPr="00586EB6"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ml:space="preserve">- Thu hút, hỗ trợ đầu tư, xây dựng các cơ sở sản xuất giống, đảm bảo chất lượng và khả năng cung ứng giống Sâm Lai Châu có năng suất, chất </w:t>
      </w:r>
      <w:r w:rsidRPr="00F27F78">
        <w:rPr>
          <w:rFonts w:eastAsia="Times New Roman" w:cs="Times New Roman"/>
          <w:sz w:val="30"/>
          <w:szCs w:val="30"/>
        </w:rPr>
        <w:lastRenderedPageBreak/>
        <w:t>lượng cao, chống chịu sâu, bệnh hại, thích nghi với các tiểu vùng sinh thái, đảm bảo đủ số lượng cung ứng cho vùng nguyên liệu tập trung.</w:t>
      </w:r>
    </w:p>
    <w:p w14:paraId="6B8472D5" w14:textId="1726D1D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ml:space="preserve">- </w:t>
      </w:r>
      <w:r w:rsidR="006A28ED" w:rsidRPr="00586EB6">
        <w:rPr>
          <w:rFonts w:eastAsia="Times New Roman" w:cs="Times New Roman"/>
          <w:sz w:val="30"/>
          <w:szCs w:val="30"/>
        </w:rPr>
        <w:t xml:space="preserve">Phối hợp </w:t>
      </w:r>
      <w:r w:rsidRPr="00F27F78">
        <w:rPr>
          <w:rFonts w:eastAsia="Times New Roman" w:cs="Times New Roman"/>
          <w:sz w:val="30"/>
          <w:szCs w:val="30"/>
        </w:rPr>
        <w:t>Quản lý chặt chẽ nguồn gốc giống, công tác sản xuất, kinh doanh giống trên địa bàn. Xây dựng hệ thống quản lý chất lượng, kiểm soát nguồn gốc giống Sâm đảm bảo hợp pháp, chặt chẽ theo quy định hiện hành.</w:t>
      </w:r>
    </w:p>
    <w:p w14:paraId="53364266"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1.2. Phát triển vùng nguyên liệu tập trung</w:t>
      </w:r>
    </w:p>
    <w:p w14:paraId="639E27FB"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Rà soát, xác định quy mô, địa điểm cụ thể và quỹ đất, rừng phù hợp, tích hợp vùng trồng vào Phương án quản lý rừng bền vững làm cơ sở phát triển bền vững Sâm Lai Châu. Quy mô và địa điểm cụ thể được xác định trên cơ sở đánh giá kỹ lưỡng tiềm năng, năng lực đầu tư, quỹ đất, hiệu quả về kinh tế, xã hội, môi trường và nhu cầu thị trường.</w:t>
      </w:r>
    </w:p>
    <w:p w14:paraId="4570BBB9" w14:textId="745CC610" w:rsidR="00F27F78" w:rsidRPr="0028611D" w:rsidRDefault="00F27F78" w:rsidP="00586EB6">
      <w:pPr>
        <w:spacing w:before="120" w:after="120"/>
        <w:ind w:firstLine="709"/>
        <w:rPr>
          <w:rFonts w:eastAsia="Times New Roman" w:cs="Times New Roman"/>
          <w:spacing w:val="4"/>
          <w:sz w:val="30"/>
          <w:szCs w:val="30"/>
        </w:rPr>
      </w:pPr>
      <w:r w:rsidRPr="0028611D">
        <w:rPr>
          <w:rFonts w:eastAsia="Times New Roman" w:cs="Times New Roman"/>
          <w:spacing w:val="4"/>
          <w:sz w:val="30"/>
          <w:szCs w:val="30"/>
        </w:rPr>
        <w:t xml:space="preserve">- Đa dạng các phương pháp nuôi trồng cả dưới tán rừng và đất trống để phát triển vùng nguyên liệu tập trung trên địa bàn </w:t>
      </w:r>
      <w:r w:rsidR="006A28ED" w:rsidRPr="0028611D">
        <w:rPr>
          <w:rFonts w:eastAsia="Times New Roman" w:cs="Times New Roman"/>
          <w:spacing w:val="4"/>
          <w:sz w:val="30"/>
          <w:szCs w:val="30"/>
        </w:rPr>
        <w:t>huyện</w:t>
      </w:r>
      <w:r w:rsidRPr="0028611D">
        <w:rPr>
          <w:rFonts w:eastAsia="Times New Roman" w:cs="Times New Roman"/>
          <w:spacing w:val="4"/>
          <w:sz w:val="30"/>
          <w:szCs w:val="30"/>
        </w:rPr>
        <w:t>; ưu tiên ứng dụng công nghệ cao trong nuôi trồng, canh tác Sâm Lai Châu. Chỉ đạo, hướng dẫn nuôi trồng, phát triển Sâm Lai Châu bằng các giống đã được công nhận</w:t>
      </w:r>
      <w:r w:rsidR="006A28ED" w:rsidRPr="0028611D">
        <w:rPr>
          <w:rFonts w:eastAsia="Times New Roman" w:cs="Times New Roman"/>
          <w:spacing w:val="4"/>
          <w:sz w:val="30"/>
          <w:szCs w:val="30"/>
        </w:rPr>
        <w:t>.</w:t>
      </w:r>
    </w:p>
    <w:p w14:paraId="43B41215" w14:textId="2C6222CF"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ml:space="preserve">- </w:t>
      </w:r>
      <w:r w:rsidR="006A28ED" w:rsidRPr="00586EB6">
        <w:rPr>
          <w:rFonts w:eastAsia="Times New Roman" w:cs="Times New Roman"/>
          <w:sz w:val="30"/>
          <w:szCs w:val="30"/>
        </w:rPr>
        <w:t>Phối hợp l</w:t>
      </w:r>
      <w:r w:rsidRPr="00F27F78">
        <w:rPr>
          <w:rFonts w:eastAsia="Times New Roman" w:cs="Times New Roman"/>
          <w:sz w:val="30"/>
          <w:szCs w:val="30"/>
        </w:rPr>
        <w:t>ập hồ sơ quản lý, cấp mã số vùng trồng và truy xuất nguồn gốc đối với toàn bộ diện tích Sâm Lai Châu của các tổ chức, cá nhân theo tiêu chuẩn GACP-WHO hoặc tương đương. Thực hiện chuyển đổi số trong quản lý, bảo tồn, phát triển Sâm Lai Châu.</w:t>
      </w:r>
    </w:p>
    <w:p w14:paraId="6E268B44"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1.3. Thúc đẩy chế biến, kinh doanh Sâm Lai Châu bền vững theo chuỗi giá trị</w:t>
      </w:r>
    </w:p>
    <w:p w14:paraId="57B98F29"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Thu hút các doanh nghiệp đầu tư, phát triển Sâm theo chuỗi giá trị, chế biến sâu, gắn với thị trường tiêu thụ; đầu tư, phát triển các cơ sở chế biến Sâm gắn với vùng nguyên liệu theo hướng hiện đại.</w:t>
      </w:r>
    </w:p>
    <w:p w14:paraId="04B6019F"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Xây dựng chuỗi sản xuất, liên kết sản xuất, chế biến, tiêu thụ các sản phẩm Sâm Lai Châu. Phát triển, đa dạng hóa các sản phẩm Sâm Lai Châu theo chuỗi giá trị; phát triển các kênh giới thiệu, phân phối sản phẩm Sâm ở trong và ngoài nước.</w:t>
      </w:r>
    </w:p>
    <w:p w14:paraId="5568EF8D"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Xây dựng hệ thống truy xuất nguồn gốc Sâm Lai Châu, đảm bảo các sản phẩm có nguồn gốc, xuất xứ rõ ràng; hỗ trợ, khuyến khích các tổ chức hình thành các cơ sở kiểm định nguồn gốc, chất lượng Sâm Lai Châu đạt tiêu chuẩn GLP (</w:t>
      </w:r>
      <w:r w:rsidRPr="00F27F78">
        <w:rPr>
          <w:rFonts w:eastAsia="Times New Roman" w:cs="Times New Roman"/>
          <w:i/>
          <w:iCs/>
          <w:sz w:val="30"/>
          <w:szCs w:val="30"/>
        </w:rPr>
        <w:t>Thực hành tốt phòng kiểm nghiệm dược phẩm</w:t>
      </w:r>
      <w:r w:rsidRPr="00F27F78">
        <w:rPr>
          <w:rFonts w:eastAsia="Times New Roman" w:cs="Times New Roman"/>
          <w:sz w:val="30"/>
          <w:szCs w:val="30"/>
        </w:rPr>
        <w:t>).</w:t>
      </w:r>
    </w:p>
    <w:p w14:paraId="35BAD64E" w14:textId="77777777" w:rsidR="00F27F78" w:rsidRPr="004E3A9D" w:rsidRDefault="00F27F78" w:rsidP="00586EB6">
      <w:pPr>
        <w:spacing w:before="120" w:after="120"/>
        <w:ind w:firstLine="709"/>
        <w:rPr>
          <w:rFonts w:eastAsia="Times New Roman" w:cs="Times New Roman"/>
          <w:b/>
          <w:bCs/>
          <w:i/>
          <w:iCs/>
          <w:spacing w:val="-6"/>
          <w:sz w:val="30"/>
          <w:szCs w:val="30"/>
        </w:rPr>
      </w:pPr>
      <w:r w:rsidRPr="004E3A9D">
        <w:rPr>
          <w:rFonts w:eastAsia="Times New Roman" w:cs="Times New Roman"/>
          <w:b/>
          <w:bCs/>
          <w:i/>
          <w:iCs/>
          <w:spacing w:val="-6"/>
          <w:sz w:val="30"/>
          <w:szCs w:val="30"/>
        </w:rPr>
        <w:t>1.4. Xây dựng, phát triển thương hiệu, thị trường, xúc tiến thương mại</w:t>
      </w:r>
    </w:p>
    <w:p w14:paraId="5BBC3F42"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Hỗ trợ xây dựng, đăng ký thương hiệu và phát triển sản phẩm Sâm Lai Châu trong nước và quốc tế.</w:t>
      </w:r>
    </w:p>
    <w:p w14:paraId="5FD3A768" w14:textId="4B47A313"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ml:space="preserve">- Tăng cường hoạt động xúc tiến thương mại, quảng bá sản phẩm Sâm Lai Châu. Tổ chức triển lãm giới thiệu các sản phẩm Sâm Lai Châu gắn với </w:t>
      </w:r>
      <w:r w:rsidRPr="00F27F78">
        <w:rPr>
          <w:rFonts w:eastAsia="Times New Roman" w:cs="Times New Roman"/>
          <w:sz w:val="30"/>
          <w:szCs w:val="30"/>
        </w:rPr>
        <w:lastRenderedPageBreak/>
        <w:t>phát triển du lịch cộng đồng; gắn phát triển Sâm Lai Châu với phát triển các hoạt động du lịch cộng đồng, quảng bá nét đặc sắc về văn hóa của đồng bào dân tộc thiểu số, kết hợp với giới thiệu về văn hóa, truyền thống canh tác và sử dụng Sâm.</w:t>
      </w:r>
    </w:p>
    <w:p w14:paraId="55CA3837"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1.5. Phát triển hạ tầng vùng trồng Sâm Lai Châu</w:t>
      </w:r>
    </w:p>
    <w:p w14:paraId="49DB8459"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Hỗ trợ, đầu tư hệ thống giao thông, điện kết nối đến các vùng nguyên liệu trồng Sâm tập trung, các cơ sở chế biến và hạ tầng thiết yếu khác phục vụ sản xuất, chế biến và tiêu thụ sản phẩm Sâm thông qua lồng ghép thực hiện các chương trình và nguồn vốn đầu tư công.</w:t>
      </w:r>
    </w:p>
    <w:p w14:paraId="05713988" w14:textId="77777777" w:rsidR="00F27F78" w:rsidRPr="00F27F78" w:rsidRDefault="00F27F78" w:rsidP="00586EB6">
      <w:pPr>
        <w:spacing w:before="120" w:after="120"/>
        <w:ind w:firstLine="709"/>
        <w:jc w:val="left"/>
        <w:rPr>
          <w:rFonts w:eastAsia="Times New Roman" w:cs="Times New Roman"/>
          <w:b/>
          <w:bCs/>
          <w:color w:val="000000"/>
          <w:sz w:val="30"/>
          <w:szCs w:val="30"/>
        </w:rPr>
      </w:pPr>
      <w:r w:rsidRPr="00F27F78">
        <w:rPr>
          <w:rFonts w:eastAsia="Times New Roman" w:cs="Times New Roman"/>
          <w:b/>
          <w:bCs/>
          <w:color w:val="000000"/>
          <w:sz w:val="30"/>
          <w:szCs w:val="30"/>
        </w:rPr>
        <w:t>2. Giải pháp chủ yếu</w:t>
      </w:r>
    </w:p>
    <w:p w14:paraId="63B8B8CC"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2.1. Tăng cường sự lãnh đạo của các cấp ủy đảng; nâng cao hiệu lực, hiệu quả quản lý nhà nước; phát huy vai trò của Mặt trận Tổ quốc và các tổ chức chính trị - xã hội các cấp, tổ chức xã hội nghề nghiệp đối với chương trình phát triển Sâm Lai Châu.</w:t>
      </w:r>
    </w:p>
    <w:p w14:paraId="61DE9A3F"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Các cấp ủy, tổ chức đảng và chính quyền các cấp, nhất là các địa phương có tiềm năng, lợi thế, được xác định vùng trọng điểm trong phát triển Sâm Lai Châu phải đưa chủ trương về đầu tư, phát triển Sâm Lai Châu vào nghị quyết cấp uỷ, chương trình, kế hoạch phát triển kinh tế - xã hội 5 năm và hằng năm với mục tiêu, giải pháp và lộ trình cụ thể. Thường xuyên theo dõi, đôn đốc, kiểm tra, giám sát, kịp thời tháo gỡ khó khăn, vướng mắc trong quá trình triển khai thực hiện để tạo sự đột phá, đưa Sâm Lai Châu trở thành ngành hàng chủ lực của địa phương.</w:t>
      </w:r>
    </w:p>
    <w:p w14:paraId="33D04EC9"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Quản lý, giám sát chặt chẽ các dự án đầu tư, phát triển và chế biến sản phẩm Sâm Lai Châu, nhất là các dự án thuê rừng, đất lâm nghiệp, thuê môi trường rừng, liên kết sản xuất dưới tán rừng để trồng Sâm Lai Châu theo quy định của pháp luật. Quản lý, bảo tồn hiệu quả diện tích Sâm Lai Châu trong tự nhiên, các mô hình là sản phẩm của nhiệm vụ khoa học công nghệ. Tăng cường quản lý, bảo vệ, phát triển thương hiệu Sâm Lai Châu; nâng cao hiệu quả công tác kiểm tra, ngăn chặn, xử lý các hành vi vi phạm, xâm phạm quyền sở hữu trí tuệ, gian lận thương mại trong kinh doanh Sâm Lai Châu.</w:t>
      </w:r>
    </w:p>
    <w:p w14:paraId="596B3E13" w14:textId="6BA0572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Phát huy vai trò của Mặt trận Tổ quốc, các tổ chức chính trị - xã hội, tổ chức xã hội nghề nghiệp</w:t>
      </w:r>
      <w:r w:rsidR="00004DB8" w:rsidRPr="00586EB6">
        <w:rPr>
          <w:rFonts w:eastAsia="Times New Roman" w:cs="Times New Roman"/>
          <w:sz w:val="30"/>
          <w:szCs w:val="30"/>
        </w:rPr>
        <w:t xml:space="preserve"> </w:t>
      </w:r>
      <w:r w:rsidRPr="00F27F78">
        <w:rPr>
          <w:rFonts w:eastAsia="Times New Roman" w:cs="Times New Roman"/>
          <w:sz w:val="30"/>
          <w:szCs w:val="30"/>
        </w:rPr>
        <w:t>trong công tác tuyên truyền, vận động, tư vấn, giám sát và phản biện xã hội, bảo vệ quyền lợi chính đáng, hợp pháp của doanh nghiệp, hợp tác xã và người dân tham gia đầu tư, phát triển và chế biến, kinh doanh Sâm Lai Châu.</w:t>
      </w:r>
    </w:p>
    <w:p w14:paraId="02393C91"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2.2. Tăng cường công tác tuyên truyền nâng cao nhận thức của cán bộ, đảng viên và nhân dân về bảo tồn, phát triển Sâm Lai Châu</w:t>
      </w:r>
    </w:p>
    <w:p w14:paraId="68D53C19"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ml:space="preserve">Quán triệt, tuyên truyền và phổ biến sâu rộng chủ trương của Đảng, chính sách pháp luật của Nhà nước về bảo tồn, phát triển Sâm Việt Nam, </w:t>
      </w:r>
      <w:r w:rsidRPr="00F27F78">
        <w:rPr>
          <w:rFonts w:eastAsia="Times New Roman" w:cs="Times New Roman"/>
          <w:sz w:val="30"/>
          <w:szCs w:val="30"/>
        </w:rPr>
        <w:lastRenderedPageBreak/>
        <w:t>Sâm Lai Châu; thay đổi tư duy từ trồng, phát triển Sâm Lai Châu tự phát, nhỏ lẻ sang phát triển theo hướng tập trung, liên kết sản xuất hàng hóa, tạo giá trị gia tăng cao, đóng góp quan trọng vào sự phát triển kinh tế - xã hội, giải quyết việc làm, nâng cao thu nhập cho người dân; tạo sự đồng thuận, thống nhất, quyết tâm cao của cả hệ thống chính trị và nhân dân trong quá trình triển khai thực hiện.</w:t>
      </w:r>
    </w:p>
    <w:p w14:paraId="576F787B"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2.3. Về khoa học, công nghệ và phát triển nguồn nhân lực</w:t>
      </w:r>
    </w:p>
    <w:p w14:paraId="6A6DD8A7" w14:textId="738B01A9"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ml:space="preserve">- Đẩy mạnh </w:t>
      </w:r>
      <w:r w:rsidR="00004DB8" w:rsidRPr="00586EB6">
        <w:rPr>
          <w:rFonts w:eastAsia="Times New Roman" w:cs="Times New Roman"/>
          <w:sz w:val="30"/>
          <w:szCs w:val="30"/>
        </w:rPr>
        <w:t xml:space="preserve">phối hợp </w:t>
      </w:r>
      <w:r w:rsidRPr="00F27F78">
        <w:rPr>
          <w:rFonts w:eastAsia="Times New Roman" w:cs="Times New Roman"/>
          <w:sz w:val="30"/>
          <w:szCs w:val="30"/>
        </w:rPr>
        <w:t>nghiên cứu, phát triển khoa học công nghệ trong nuôi trồng, chăm sóc, chế biến sản phẩm Sâm Lai Châu.</w:t>
      </w:r>
    </w:p>
    <w:p w14:paraId="3DE068ED" w14:textId="313271E9"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Ứng dụng công nghệ thông tin vào công tác quản lý, điều hành từ khâu nuôi trồng đến khai thác, chế biến, truy xuất nguồn gốc sản phẩm; khuyến</w:t>
      </w:r>
      <w:r w:rsidR="00004DB8" w:rsidRPr="00586EB6">
        <w:rPr>
          <w:rFonts w:eastAsia="Times New Roman" w:cs="Times New Roman"/>
          <w:sz w:val="30"/>
          <w:szCs w:val="30"/>
        </w:rPr>
        <w:t xml:space="preserve"> </w:t>
      </w:r>
      <w:r w:rsidRPr="00F27F78">
        <w:rPr>
          <w:rFonts w:eastAsia="Times New Roman" w:cs="Times New Roman"/>
          <w:sz w:val="30"/>
          <w:szCs w:val="30"/>
        </w:rPr>
        <w:t>khích các tổ chức, cá nhân sản xuất, kinh doanh Sâm Lai Châu tham gia các sàn giao dịch thương mại điện tử về Sâm và các sản phẩm từ Sâm.</w:t>
      </w:r>
    </w:p>
    <w:p w14:paraId="6526306D" w14:textId="1B920319"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ml:space="preserve">- </w:t>
      </w:r>
      <w:r w:rsidR="00004DB8" w:rsidRPr="00586EB6">
        <w:rPr>
          <w:rFonts w:eastAsia="Times New Roman" w:cs="Times New Roman"/>
          <w:sz w:val="30"/>
          <w:szCs w:val="30"/>
        </w:rPr>
        <w:t>Phối hợp đ</w:t>
      </w:r>
      <w:r w:rsidRPr="00F27F78">
        <w:rPr>
          <w:rFonts w:eastAsia="Times New Roman" w:cs="Times New Roman"/>
          <w:sz w:val="30"/>
          <w:szCs w:val="30"/>
        </w:rPr>
        <w:t xml:space="preserve">ào tạo, nâng cao trình độ và năng lực cho đội ngũ cán bộ quản lý, cán bộ kỹ thuật nông - lâm nghiệp, đội ngũ nghiên cứu khoa học, nghiên cứu phát triển y - dược, khoa học công nghệ của </w:t>
      </w:r>
      <w:r w:rsidR="00004DB8" w:rsidRPr="00586EB6">
        <w:rPr>
          <w:rFonts w:eastAsia="Times New Roman" w:cs="Times New Roman"/>
          <w:sz w:val="30"/>
          <w:szCs w:val="30"/>
        </w:rPr>
        <w:t>huyện</w:t>
      </w:r>
      <w:r w:rsidRPr="00F27F78">
        <w:rPr>
          <w:rFonts w:eastAsia="Times New Roman" w:cs="Times New Roman"/>
          <w:sz w:val="30"/>
          <w:szCs w:val="30"/>
        </w:rPr>
        <w:t>; phát triển nguồn nhân lực chất lượng cao trong nghiên cứu khoa học về Sâm Lai Châu. Tổ chức các hoạt động đào tạo, tập huấn kỹ thuật cho người trồng Sâm.</w:t>
      </w:r>
    </w:p>
    <w:p w14:paraId="051CA7C2"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2.4. Về bảo tồn, phát triển nguồn giống, cơ sở sản xuất giống; tổ chức sản xuất và phát triển vùng nguyên liệu</w:t>
      </w:r>
    </w:p>
    <w:p w14:paraId="375C6F01"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Rà soát, đánh giá những vườn đang được chăm sóc tại các doanh nghiệp, hợp tác xã, hộ gia đình, cá nhân; xác định những cây Sâm Lai Châu di thực từ tự nhiên, được chăm sóc, bảo vệ, sinh trưởng, phát triển tốt để hỗ trợ đầu tư, hình thành vườn sưu tập nguồn gen Sâm Lai Châu và củng cố, hoàn thiện thành vườn giống gốc.</w:t>
      </w:r>
    </w:p>
    <w:p w14:paraId="701B55AC"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Các cơ sở đã được cấp mã số cơ sở trồng Sâm Lai Châu hoàn thiện điều kiện, thủ tục để tổ chức sản xuất giống đảm bảo theo quy định. Các cơ sở sản xuất khác sớm hoàn thiện hồ sơ đề xuất cấp mã số cơ sở trồng Sâm Lai Châu, tiến tới hoàn thiện thành cơ sở sản xuất giống.</w:t>
      </w:r>
    </w:p>
    <w:p w14:paraId="63B29F4B"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Các địa phương căn cứ vào điều kiện thực tiễn và nhu cầu phát triển, tổ chức rà soát, điều tra, đánh giá, xác định cụ thể về diện tích các khu vực có điều kiện phù hợp để tạo quỹ đất nuôi trồng, phát triển Sâm Lai Châu. Đẩy mạnh các giải pháp để thành lập hợp tác xã, tổ hợp tác có quy mô phù hợp để liên kết thực hiện nuôi trồng, chế biến, tiêu thụ Sâm Lai Châu.</w:t>
      </w:r>
    </w:p>
    <w:p w14:paraId="5695EB2B"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Thu hút người dân sống gần rừng tham gia liên kết trồng, chăm sóc, bảo vệ, thu hái Sâm Lai Châu để chia sẻ lợi ích gắn với bảo vệ rừng, tạo việc làm, nâng cao thu nhập.</w:t>
      </w:r>
    </w:p>
    <w:p w14:paraId="506BB22D"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2.5. Chính sách phát triển Sâm Lai Châu</w:t>
      </w:r>
    </w:p>
    <w:p w14:paraId="4E9F5538" w14:textId="5D54D9CA"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lastRenderedPageBreak/>
        <w:t>Tiếp tục triển khai hiệu quả các cơ chế, chính sách của Trung ương</w:t>
      </w:r>
      <w:r w:rsidR="00004DB8" w:rsidRPr="00586EB6">
        <w:rPr>
          <w:rFonts w:eastAsia="Times New Roman" w:cs="Times New Roman"/>
          <w:sz w:val="30"/>
          <w:szCs w:val="30"/>
        </w:rPr>
        <w:t>, tỉnh</w:t>
      </w:r>
      <w:r w:rsidRPr="00F27F78">
        <w:rPr>
          <w:rFonts w:eastAsia="Times New Roman" w:cs="Times New Roman"/>
          <w:sz w:val="30"/>
          <w:szCs w:val="30"/>
        </w:rPr>
        <w:t xml:space="preserve"> về phát triển dược liệu, trong đó có Sâm Lai Châu; nghiên cứu, triển khai lồng ghép thực hiện các mục tiêu, nhiệm vụ đã đề ra với các cơ chế, chính sách đã được ban hành.</w:t>
      </w:r>
    </w:p>
    <w:p w14:paraId="606A04CA"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2.6. Củng cố, kiện toàn tổ chức bộ máy quản lý</w:t>
      </w:r>
    </w:p>
    <w:p w14:paraId="1D7DDDAE" w14:textId="5BF7E792"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Củng cố hệ thống các cơ quan quản lý nhà nước các cấp để thực hiện bảo tồn, phát triển Sâm Lai Châu; kiện toàn hệ thống khuyến nông nhằm hỗ</w:t>
      </w:r>
      <w:r w:rsidR="00004DB8" w:rsidRPr="00586EB6">
        <w:rPr>
          <w:rFonts w:eastAsia="Times New Roman" w:cs="Times New Roman"/>
          <w:sz w:val="30"/>
          <w:szCs w:val="30"/>
        </w:rPr>
        <w:t xml:space="preserve"> </w:t>
      </w:r>
      <w:r w:rsidRPr="00F27F78">
        <w:rPr>
          <w:rFonts w:eastAsia="Times New Roman" w:cs="Times New Roman"/>
          <w:sz w:val="30"/>
          <w:szCs w:val="30"/>
        </w:rPr>
        <w:t xml:space="preserve">trợ, thúc đẩy phát triển Sâm Lai Châu. Phân công đầu mối thống nhất phụ trách quản lý chuỗi dược liệu của </w:t>
      </w:r>
      <w:r w:rsidR="00004DB8" w:rsidRPr="00586EB6">
        <w:rPr>
          <w:rFonts w:eastAsia="Times New Roman" w:cs="Times New Roman"/>
          <w:sz w:val="30"/>
          <w:szCs w:val="30"/>
        </w:rPr>
        <w:t>huyện</w:t>
      </w:r>
      <w:r w:rsidRPr="00F27F78">
        <w:rPr>
          <w:rFonts w:eastAsia="Times New Roman" w:cs="Times New Roman"/>
          <w:sz w:val="30"/>
          <w:szCs w:val="30"/>
        </w:rPr>
        <w:t>, trong đó có Sâm Lai Châu.</w:t>
      </w:r>
    </w:p>
    <w:p w14:paraId="00AE262B" w14:textId="77777777" w:rsidR="00F27F78" w:rsidRPr="002F29F0" w:rsidRDefault="00F27F78" w:rsidP="00586EB6">
      <w:pPr>
        <w:spacing w:before="120" w:after="120"/>
        <w:ind w:firstLine="709"/>
        <w:rPr>
          <w:rFonts w:eastAsia="Times New Roman" w:cs="Times New Roman"/>
          <w:b/>
          <w:bCs/>
          <w:i/>
          <w:iCs/>
          <w:spacing w:val="-6"/>
          <w:sz w:val="30"/>
          <w:szCs w:val="30"/>
        </w:rPr>
      </w:pPr>
      <w:r w:rsidRPr="002F29F0">
        <w:rPr>
          <w:rFonts w:eastAsia="Times New Roman" w:cs="Times New Roman"/>
          <w:b/>
          <w:bCs/>
          <w:i/>
          <w:iCs/>
          <w:spacing w:val="-6"/>
          <w:sz w:val="30"/>
          <w:szCs w:val="30"/>
        </w:rPr>
        <w:t>2.7. Về phát triển thị trường và mở rộng hợp tác trong nước và quốc tế</w:t>
      </w:r>
    </w:p>
    <w:p w14:paraId="33FAFDD0" w14:textId="45FDFFF4"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xml:space="preserve">- </w:t>
      </w:r>
      <w:r w:rsidR="00004DB8" w:rsidRPr="00586EB6">
        <w:rPr>
          <w:rFonts w:eastAsia="Times New Roman" w:cs="Times New Roman"/>
          <w:sz w:val="30"/>
          <w:szCs w:val="30"/>
        </w:rPr>
        <w:t>Phối hợp t</w:t>
      </w:r>
      <w:r w:rsidRPr="00F27F78">
        <w:rPr>
          <w:rFonts w:eastAsia="Times New Roman" w:cs="Times New Roman"/>
          <w:sz w:val="30"/>
          <w:szCs w:val="30"/>
        </w:rPr>
        <w:t>riển khai các hoạt động xúc tiến thương mại để giới thiệu, quảng bá sản phẩm Sâm Lai Châu đến người tiêu dùng trong và ngoài nước, từ đó kết nối, mở rộng thị trường tiêu thụ sản phẩm. Tăng cường nắm bắt thông tin về thị trường, tiêu chuẩn chất lượng của thị trường để phổ biến, thông tin đến các doanh nghiệp, hợp tác xã, cơ sở sản xuất, kinh doanh sản phẩm Sâm Lai Châu.</w:t>
      </w:r>
    </w:p>
    <w:p w14:paraId="3EE7E543"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Đẩy mạnh các hoạt động khuyến công nhằm hỗ trợ doanh nghiệp, hợp tác xã, hộ sản xuất kinh doanh sản phẩm Sâm Lai Châu sử dụng máy móc hiện đại vào sản xuất, đăng ký bảo hộ nhãn hiệu, cải tiến mẫu mã, góp phần nâng cao chất lượng và giá trị sản phẩm Sâm Lai Châu.</w:t>
      </w:r>
    </w:p>
    <w:p w14:paraId="6153125E"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Tăng cường hợp tác với các nước, các tổ chức quốc tế có ngành công nghiệp phát triển về nuôi trồng, chế biến và tiêu thụ Sâm; ký kết hợp tác với một số tỉnh có nhiều kinh nghiệm trong phát triển sâm và dược liệu. Tập trung hợp tác về kinh nghiệm quản lý, chuyển giao khoa học công nghệ sản xuất giống, quy trình canh tác phát triển vùng nguyên liệu, thu hoạch, bảo quản, chế biến, phát triển thị trường, xây dựng thương hiệu.</w:t>
      </w:r>
    </w:p>
    <w:p w14:paraId="4AF48C32" w14:textId="77777777" w:rsidR="00F27F78" w:rsidRPr="00F27F78" w:rsidRDefault="00F27F78" w:rsidP="00586EB6">
      <w:pPr>
        <w:spacing w:before="120" w:after="120"/>
        <w:ind w:firstLine="709"/>
        <w:rPr>
          <w:rFonts w:eastAsia="Times New Roman" w:cs="Times New Roman"/>
          <w:b/>
          <w:bCs/>
          <w:i/>
          <w:iCs/>
          <w:sz w:val="30"/>
          <w:szCs w:val="30"/>
        </w:rPr>
      </w:pPr>
      <w:r w:rsidRPr="00F27F78">
        <w:rPr>
          <w:rFonts w:eastAsia="Times New Roman" w:cs="Times New Roman"/>
          <w:b/>
          <w:bCs/>
          <w:i/>
          <w:iCs/>
          <w:sz w:val="30"/>
          <w:szCs w:val="30"/>
        </w:rPr>
        <w:t>2.8. Huy động các nguồn lực đầu tư</w:t>
      </w:r>
    </w:p>
    <w:p w14:paraId="22B33128"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Thu hút đội ngũ chuyên gia tư vấn và nguồn nhân lực chất lượng cao để đáp ứng yêu cầu phát triển Sâm Lai Châu. Quan tâm đào tạo kỹ thuật trồng, chăm sóc, thu hoạch, bảo quản Sâm Lai Châu cho người dân đảm bảo đủ khả năng, trình độ tham gia liên kết.</w:t>
      </w:r>
    </w:p>
    <w:p w14:paraId="4F71A0F3"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Đa dạng nguồn vốn huy động để đầu tư, hoàn thiện kết cấu hạ tầng phục vụ phát triển dược liệu, nhất là hạ tầng giao thông, điện, nước, viễn thông và các hạ tầng thiết yếu khác.</w:t>
      </w:r>
    </w:p>
    <w:p w14:paraId="553866D0" w14:textId="77777777" w:rsidR="00F27F78" w:rsidRPr="00F27F78" w:rsidRDefault="00F27F78" w:rsidP="00586EB6">
      <w:pPr>
        <w:spacing w:before="120" w:after="120"/>
        <w:ind w:firstLine="709"/>
        <w:rPr>
          <w:rFonts w:eastAsia="Times New Roman" w:cs="Times New Roman"/>
          <w:sz w:val="30"/>
          <w:szCs w:val="30"/>
        </w:rPr>
      </w:pPr>
      <w:r w:rsidRPr="00F27F78">
        <w:rPr>
          <w:rFonts w:eastAsia="Times New Roman" w:cs="Times New Roman"/>
          <w:sz w:val="30"/>
          <w:szCs w:val="30"/>
        </w:rPr>
        <w:t>- Bố trí nguồn vốn ngân sách địa phương và lồng ghép các nguồn vốn của Chương trình mục tiêu quốc gia và các chương trình, đề án, dự án khác, huy động nguồn vốn xã hội hóa, các nguồn vốn hợp pháp khác để thực hiện phát triển Sâm Lai Châu đảm bảo hiệu quả, đúng quy định.</w:t>
      </w:r>
    </w:p>
    <w:p w14:paraId="0BFD4441" w14:textId="2CCF96F5" w:rsidR="006B0802" w:rsidRPr="00586EB6" w:rsidRDefault="00F27F78" w:rsidP="00586EB6">
      <w:pPr>
        <w:spacing w:before="120" w:after="120"/>
        <w:ind w:firstLine="709"/>
        <w:rPr>
          <w:rFonts w:eastAsia="Times New Roman" w:cs="Times New Roman"/>
          <w:b/>
          <w:bCs/>
          <w:i/>
          <w:iCs/>
          <w:sz w:val="30"/>
          <w:szCs w:val="30"/>
        </w:rPr>
      </w:pPr>
      <w:r w:rsidRPr="00586EB6">
        <w:rPr>
          <w:rFonts w:eastAsia="Times New Roman" w:cs="Times New Roman"/>
          <w:b/>
          <w:bCs/>
          <w:i/>
          <w:iCs/>
          <w:sz w:val="30"/>
          <w:szCs w:val="30"/>
        </w:rPr>
        <w:lastRenderedPageBreak/>
        <w:t>2.9. Chủ động phối hợp với</w:t>
      </w:r>
      <w:r w:rsidR="00004DB8" w:rsidRPr="00586EB6">
        <w:rPr>
          <w:rFonts w:eastAsia="Times New Roman" w:cs="Times New Roman"/>
          <w:b/>
          <w:bCs/>
          <w:i/>
          <w:iCs/>
          <w:sz w:val="30"/>
          <w:szCs w:val="30"/>
        </w:rPr>
        <w:t xml:space="preserve"> các </w:t>
      </w:r>
      <w:r w:rsidRPr="00586EB6">
        <w:rPr>
          <w:rFonts w:eastAsia="Times New Roman" w:cs="Times New Roman"/>
          <w:b/>
          <w:bCs/>
          <w:i/>
          <w:iCs/>
          <w:sz w:val="30"/>
          <w:szCs w:val="30"/>
        </w:rPr>
        <w:t>cơ quan</w:t>
      </w:r>
      <w:r w:rsidR="00004DB8" w:rsidRPr="00586EB6">
        <w:rPr>
          <w:rFonts w:eastAsia="Times New Roman" w:cs="Times New Roman"/>
          <w:b/>
          <w:bCs/>
          <w:i/>
          <w:iCs/>
          <w:sz w:val="30"/>
          <w:szCs w:val="30"/>
        </w:rPr>
        <w:t>, đơn vị</w:t>
      </w:r>
      <w:r w:rsidRPr="00586EB6">
        <w:rPr>
          <w:rFonts w:eastAsia="Times New Roman" w:cs="Times New Roman"/>
          <w:b/>
          <w:bCs/>
          <w:i/>
          <w:iCs/>
          <w:sz w:val="30"/>
          <w:szCs w:val="30"/>
        </w:rPr>
        <w:t xml:space="preserve"> có liên quan trong triển khai nhiệm vụ Chương trình phát triển Sâm Việt Nam tại </w:t>
      </w:r>
      <w:r w:rsidR="00004DB8" w:rsidRPr="00586EB6">
        <w:rPr>
          <w:rFonts w:eastAsia="Times New Roman" w:cs="Times New Roman"/>
          <w:b/>
          <w:bCs/>
          <w:i/>
          <w:iCs/>
          <w:sz w:val="30"/>
          <w:szCs w:val="30"/>
        </w:rPr>
        <w:t>huyện</w:t>
      </w:r>
      <w:r w:rsidRPr="00586EB6">
        <w:rPr>
          <w:rFonts w:eastAsia="Times New Roman" w:cs="Times New Roman"/>
          <w:b/>
          <w:bCs/>
          <w:i/>
          <w:iCs/>
          <w:sz w:val="30"/>
          <w:szCs w:val="30"/>
        </w:rPr>
        <w:t xml:space="preserve">. </w:t>
      </w:r>
    </w:p>
    <w:p w14:paraId="5F6E9A4C" w14:textId="5EA2A6DB" w:rsidR="00D85E36" w:rsidRPr="00586EB6" w:rsidRDefault="00D85E36" w:rsidP="00586EB6">
      <w:pPr>
        <w:spacing w:before="120" w:after="120"/>
        <w:ind w:firstLine="709"/>
        <w:jc w:val="left"/>
        <w:rPr>
          <w:rFonts w:eastAsia="Times New Roman" w:cs="Times New Roman"/>
          <w:b/>
          <w:bCs/>
          <w:sz w:val="30"/>
          <w:szCs w:val="30"/>
        </w:rPr>
      </w:pPr>
      <w:r w:rsidRPr="00586EB6">
        <w:rPr>
          <w:rFonts w:eastAsia="Times New Roman" w:cs="Times New Roman"/>
          <w:b/>
          <w:bCs/>
          <w:sz w:val="30"/>
          <w:szCs w:val="30"/>
        </w:rPr>
        <w:t>IV- TỔ CHỨC THỰC HIỆN </w:t>
      </w:r>
    </w:p>
    <w:p w14:paraId="3122361E" w14:textId="31D74C90" w:rsidR="00D85E36" w:rsidRPr="00586EB6" w:rsidRDefault="00D85E36" w:rsidP="00586EB6">
      <w:pPr>
        <w:spacing w:before="120" w:after="120"/>
        <w:ind w:firstLine="709"/>
        <w:rPr>
          <w:rFonts w:eastAsia="Times New Roman" w:cs="Times New Roman"/>
          <w:sz w:val="30"/>
          <w:szCs w:val="30"/>
        </w:rPr>
      </w:pPr>
      <w:r w:rsidRPr="00586EB6">
        <w:rPr>
          <w:rFonts w:eastAsia="Times New Roman" w:cs="Times New Roman"/>
          <w:b/>
          <w:bCs/>
          <w:sz w:val="30"/>
          <w:szCs w:val="30"/>
        </w:rPr>
        <w:t xml:space="preserve">1. </w:t>
      </w:r>
      <w:r w:rsidR="00442824" w:rsidRPr="00586EB6">
        <w:rPr>
          <w:rFonts w:eastAsia="Times New Roman" w:cs="Times New Roman"/>
          <w:sz w:val="30"/>
          <w:szCs w:val="30"/>
        </w:rPr>
        <w:t>Ban Thường vụ Huyện</w:t>
      </w:r>
      <w:r w:rsidRPr="00586EB6">
        <w:rPr>
          <w:rFonts w:eastAsia="Times New Roman" w:cs="Times New Roman"/>
          <w:sz w:val="30"/>
          <w:szCs w:val="30"/>
        </w:rPr>
        <w:t xml:space="preserve"> ủy tăng cường lãnh đạo, chỉ đạo, thường xuyên kiểm tra, giám sát việc triển khai thực hiện </w:t>
      </w:r>
      <w:r w:rsidR="006221AB" w:rsidRPr="00586EB6">
        <w:rPr>
          <w:rFonts w:eastAsia="Times New Roman" w:cs="Times New Roman"/>
          <w:sz w:val="30"/>
          <w:szCs w:val="30"/>
        </w:rPr>
        <w:t>Nghị quyết 17-NQ/TU ngày 19/5/2024 của Ban Chấp hành Đảng bộ tỉnh về phát triển Sâm Lai Châu giai đoạn 2024-2030, định hướng đến năm 2035</w:t>
      </w:r>
      <w:r w:rsidRPr="00586EB6">
        <w:rPr>
          <w:rFonts w:eastAsia="Times New Roman" w:cs="Times New Roman"/>
          <w:sz w:val="30"/>
          <w:szCs w:val="30"/>
        </w:rPr>
        <w:t>. </w:t>
      </w:r>
    </w:p>
    <w:p w14:paraId="5EC2197F" w14:textId="77777777" w:rsidR="00DB3627" w:rsidRPr="00586EB6" w:rsidRDefault="00D85E36" w:rsidP="00586EB6">
      <w:pPr>
        <w:spacing w:before="120" w:after="120"/>
        <w:ind w:firstLine="709"/>
        <w:rPr>
          <w:rFonts w:eastAsia="Times New Roman" w:cs="Times New Roman"/>
          <w:sz w:val="30"/>
          <w:szCs w:val="30"/>
        </w:rPr>
      </w:pPr>
      <w:r w:rsidRPr="00586EB6">
        <w:rPr>
          <w:rFonts w:eastAsia="Times New Roman" w:cs="Times New Roman"/>
          <w:b/>
          <w:sz w:val="30"/>
          <w:szCs w:val="30"/>
        </w:rPr>
        <w:t>2.</w:t>
      </w:r>
      <w:r w:rsidRPr="00586EB6">
        <w:rPr>
          <w:rFonts w:eastAsia="Times New Roman" w:cs="Times New Roman"/>
          <w:b/>
          <w:bCs/>
          <w:sz w:val="30"/>
          <w:szCs w:val="30"/>
        </w:rPr>
        <w:t xml:space="preserve"> </w:t>
      </w:r>
      <w:r w:rsidRPr="00586EB6">
        <w:rPr>
          <w:rFonts w:eastAsia="Times New Roman" w:cs="Times New Roman"/>
          <w:sz w:val="30"/>
          <w:szCs w:val="30"/>
        </w:rPr>
        <w:t xml:space="preserve">Các ban </w:t>
      </w:r>
      <w:r w:rsidR="00463532" w:rsidRPr="00586EB6">
        <w:rPr>
          <w:rFonts w:eastAsia="Times New Roman" w:cs="Times New Roman"/>
          <w:sz w:val="30"/>
          <w:szCs w:val="30"/>
        </w:rPr>
        <w:t>xây đảng</w:t>
      </w:r>
      <w:r w:rsidR="001D1765" w:rsidRPr="00586EB6">
        <w:rPr>
          <w:rFonts w:eastAsia="Times New Roman" w:cs="Times New Roman"/>
          <w:sz w:val="30"/>
          <w:szCs w:val="30"/>
        </w:rPr>
        <w:t>, các cấp ủy</w:t>
      </w:r>
      <w:r w:rsidR="00C82F20" w:rsidRPr="00586EB6">
        <w:rPr>
          <w:rFonts w:eastAsia="Times New Roman" w:cs="Times New Roman"/>
          <w:sz w:val="30"/>
          <w:szCs w:val="30"/>
        </w:rPr>
        <w:t xml:space="preserve"> đảng</w:t>
      </w:r>
      <w:r w:rsidRPr="00586EB6">
        <w:rPr>
          <w:rFonts w:eastAsia="Times New Roman" w:cs="Times New Roman"/>
          <w:sz w:val="30"/>
          <w:szCs w:val="30"/>
        </w:rPr>
        <w:t>, c</w:t>
      </w:r>
      <w:r w:rsidR="00B61773" w:rsidRPr="00586EB6">
        <w:rPr>
          <w:rFonts w:eastAsia="Times New Roman" w:cs="Times New Roman"/>
          <w:sz w:val="30"/>
          <w:szCs w:val="30"/>
        </w:rPr>
        <w:t xml:space="preserve">ác </w:t>
      </w:r>
      <w:r w:rsidR="002A5968" w:rsidRPr="00586EB6">
        <w:rPr>
          <w:rFonts w:eastAsia="Times New Roman" w:cs="Times New Roman"/>
          <w:sz w:val="30"/>
          <w:szCs w:val="30"/>
        </w:rPr>
        <w:t>c</w:t>
      </w:r>
      <w:r w:rsidR="00B61773" w:rsidRPr="00586EB6">
        <w:rPr>
          <w:rFonts w:eastAsia="Times New Roman" w:cs="Times New Roman"/>
          <w:sz w:val="30"/>
          <w:szCs w:val="30"/>
        </w:rPr>
        <w:t>hi, đảng bộ</w:t>
      </w:r>
      <w:r w:rsidRPr="00586EB6">
        <w:rPr>
          <w:rFonts w:eastAsia="Times New Roman" w:cs="Times New Roman"/>
          <w:sz w:val="30"/>
          <w:szCs w:val="30"/>
        </w:rPr>
        <w:t xml:space="preserve"> trực thuộc quán triệt, tuyên truyền </w:t>
      </w:r>
      <w:r w:rsidR="00DB3627" w:rsidRPr="00586EB6">
        <w:rPr>
          <w:rFonts w:eastAsia="Times New Roman" w:cs="Times New Roman"/>
          <w:sz w:val="30"/>
          <w:szCs w:val="30"/>
        </w:rPr>
        <w:t xml:space="preserve">Nghị quyết 17-NQ/TU ngày 19/5/2024 của Ban Chấp hành Đảng bộ tỉnh về phát triển Sâm Lai Châu giai đoạn 2024-2030, định hướng đến năm 2035 và Kế hoạch này </w:t>
      </w:r>
      <w:r w:rsidRPr="00586EB6">
        <w:rPr>
          <w:rFonts w:eastAsia="Times New Roman" w:cs="Times New Roman"/>
          <w:sz w:val="30"/>
          <w:szCs w:val="30"/>
        </w:rPr>
        <w:t xml:space="preserve">tới toàn thể cán bộ, đảng viên, công chức, viên chức và </w:t>
      </w:r>
      <w:r w:rsidR="002A5968" w:rsidRPr="00586EB6">
        <w:rPr>
          <w:rFonts w:eastAsia="Times New Roman" w:cs="Times New Roman"/>
          <w:sz w:val="30"/>
          <w:szCs w:val="30"/>
        </w:rPr>
        <w:t>N</w:t>
      </w:r>
      <w:r w:rsidRPr="00586EB6">
        <w:rPr>
          <w:rFonts w:eastAsia="Times New Roman" w:cs="Times New Roman"/>
          <w:sz w:val="30"/>
          <w:szCs w:val="30"/>
        </w:rPr>
        <w:t>hân dân</w:t>
      </w:r>
      <w:r w:rsidR="00DB3627" w:rsidRPr="00586EB6">
        <w:rPr>
          <w:rFonts w:eastAsia="Times New Roman" w:cs="Times New Roman"/>
          <w:sz w:val="30"/>
          <w:szCs w:val="30"/>
        </w:rPr>
        <w:t>.</w:t>
      </w:r>
    </w:p>
    <w:p w14:paraId="3C1F306D" w14:textId="7D21F66B" w:rsidR="00D85E36" w:rsidRPr="00586EB6" w:rsidRDefault="00C82F20" w:rsidP="00586EB6">
      <w:pPr>
        <w:spacing w:before="120" w:after="120"/>
        <w:ind w:firstLine="709"/>
        <w:rPr>
          <w:rFonts w:eastAsia="Times New Roman" w:cs="Times New Roman"/>
          <w:sz w:val="30"/>
          <w:szCs w:val="30"/>
        </w:rPr>
      </w:pPr>
      <w:r w:rsidRPr="00586EB6">
        <w:rPr>
          <w:rFonts w:eastAsia="Times New Roman" w:cs="Times New Roman"/>
          <w:b/>
          <w:sz w:val="30"/>
          <w:szCs w:val="30"/>
        </w:rPr>
        <w:t>3.</w:t>
      </w:r>
      <w:r w:rsidRPr="00586EB6">
        <w:rPr>
          <w:rFonts w:eastAsia="Times New Roman" w:cs="Times New Roman"/>
          <w:b/>
          <w:bCs/>
          <w:sz w:val="30"/>
          <w:szCs w:val="30"/>
        </w:rPr>
        <w:t xml:space="preserve"> </w:t>
      </w:r>
      <w:r w:rsidR="00220BF4" w:rsidRPr="00586EB6">
        <w:rPr>
          <w:rFonts w:eastAsia="Times New Roman" w:cs="Times New Roman"/>
          <w:bCs/>
          <w:sz w:val="30"/>
          <w:szCs w:val="30"/>
        </w:rPr>
        <w:t>Giao</w:t>
      </w:r>
      <w:r w:rsidR="00220BF4" w:rsidRPr="00586EB6">
        <w:rPr>
          <w:rFonts w:eastAsia="Times New Roman" w:cs="Times New Roman"/>
          <w:b/>
          <w:bCs/>
          <w:sz w:val="30"/>
          <w:szCs w:val="30"/>
        </w:rPr>
        <w:t xml:space="preserve"> </w:t>
      </w:r>
      <w:r w:rsidRPr="00586EB6">
        <w:rPr>
          <w:rFonts w:eastAsia="Times New Roman" w:cs="Times New Roman"/>
          <w:sz w:val="30"/>
          <w:szCs w:val="30"/>
        </w:rPr>
        <w:t>UBND huyện</w:t>
      </w:r>
      <w:r w:rsidR="00D85E36" w:rsidRPr="00586EB6">
        <w:rPr>
          <w:rFonts w:eastAsia="Times New Roman" w:cs="Times New Roman"/>
          <w:sz w:val="30"/>
          <w:szCs w:val="30"/>
        </w:rPr>
        <w:t xml:space="preserve"> </w:t>
      </w:r>
      <w:r w:rsidR="00DB3627" w:rsidRPr="00586EB6">
        <w:rPr>
          <w:rFonts w:eastAsia="Times New Roman" w:cs="Times New Roman"/>
          <w:sz w:val="30"/>
          <w:szCs w:val="30"/>
        </w:rPr>
        <w:t xml:space="preserve">xây dựng Kế hoạch, </w:t>
      </w:r>
      <w:r w:rsidR="00D85E36" w:rsidRPr="00586EB6">
        <w:rPr>
          <w:rFonts w:eastAsia="Times New Roman" w:cs="Times New Roman"/>
          <w:sz w:val="30"/>
          <w:szCs w:val="30"/>
        </w:rPr>
        <w:t xml:space="preserve">chỉ đạo triển khai thực hiện </w:t>
      </w:r>
      <w:r w:rsidR="00DB3627" w:rsidRPr="00586EB6">
        <w:rPr>
          <w:rFonts w:eastAsia="Times New Roman" w:cs="Times New Roman"/>
          <w:sz w:val="30"/>
          <w:szCs w:val="30"/>
        </w:rPr>
        <w:t>Nghị quyết 17-NQ/TU ngày 19/5/2024 của Ban Chấp hành Đảng bộ tỉnh về phát triển Sâm Lai Châu giai đoạn 2024-2030, định hướng đến năm 2035</w:t>
      </w:r>
      <w:r w:rsidR="00D85E36" w:rsidRPr="00586EB6">
        <w:rPr>
          <w:rFonts w:eastAsia="Times New Roman" w:cs="Times New Roman"/>
          <w:sz w:val="30"/>
          <w:szCs w:val="30"/>
        </w:rPr>
        <w:t> gắn với việc thực hiện kế hoạch phát triển kinh tế - x</w:t>
      </w:r>
      <w:r w:rsidR="00531702" w:rsidRPr="00586EB6">
        <w:rPr>
          <w:rFonts w:eastAsia="Times New Roman" w:cs="Times New Roman"/>
          <w:sz w:val="30"/>
          <w:szCs w:val="30"/>
        </w:rPr>
        <w:t>ã hội 5 năm và hằng năm của huyện</w:t>
      </w:r>
      <w:r w:rsidR="00D85E36" w:rsidRPr="00586EB6">
        <w:rPr>
          <w:rFonts w:eastAsia="Times New Roman" w:cs="Times New Roman"/>
          <w:sz w:val="30"/>
          <w:szCs w:val="30"/>
        </w:rPr>
        <w:t>; thường xuyên kiểm tra, đôn đốc việc thực hiện; định kỳ sơ kết, tổng</w:t>
      </w:r>
      <w:r w:rsidR="00531702" w:rsidRPr="00586EB6">
        <w:rPr>
          <w:rFonts w:eastAsia="Times New Roman" w:cs="Times New Roman"/>
          <w:sz w:val="30"/>
          <w:szCs w:val="30"/>
        </w:rPr>
        <w:t xml:space="preserve"> kết, báo cáo Ban Thường vụ Huyện</w:t>
      </w:r>
      <w:r w:rsidR="00D85E36" w:rsidRPr="00586EB6">
        <w:rPr>
          <w:rFonts w:eastAsia="Times New Roman" w:cs="Times New Roman"/>
          <w:sz w:val="30"/>
          <w:szCs w:val="30"/>
        </w:rPr>
        <w:t xml:space="preserve"> ủy. </w:t>
      </w:r>
    </w:p>
    <w:p w14:paraId="13919925" w14:textId="3B2D4B2D" w:rsidR="00D85E36" w:rsidRPr="00586EB6" w:rsidRDefault="00D85E36" w:rsidP="00586EB6">
      <w:pPr>
        <w:spacing w:before="120" w:after="120"/>
        <w:ind w:firstLine="709"/>
        <w:rPr>
          <w:rFonts w:eastAsia="Times New Roman" w:cs="Times New Roman"/>
          <w:sz w:val="30"/>
          <w:szCs w:val="30"/>
        </w:rPr>
      </w:pPr>
      <w:r w:rsidRPr="00586EB6">
        <w:rPr>
          <w:rFonts w:eastAsia="Times New Roman" w:cs="Times New Roman"/>
          <w:b/>
          <w:sz w:val="30"/>
          <w:szCs w:val="30"/>
        </w:rPr>
        <w:t>4.</w:t>
      </w:r>
      <w:r w:rsidRPr="00586EB6">
        <w:rPr>
          <w:rFonts w:eastAsia="Times New Roman" w:cs="Times New Roman"/>
          <w:b/>
          <w:bCs/>
          <w:sz w:val="30"/>
          <w:szCs w:val="30"/>
        </w:rPr>
        <w:t xml:space="preserve"> </w:t>
      </w:r>
      <w:r w:rsidRPr="00586EB6">
        <w:rPr>
          <w:rFonts w:eastAsia="Times New Roman" w:cs="Times New Roman"/>
          <w:sz w:val="30"/>
          <w:szCs w:val="30"/>
        </w:rPr>
        <w:t xml:space="preserve">Mặt trận </w:t>
      </w:r>
      <w:r w:rsidR="007D749C" w:rsidRPr="00586EB6">
        <w:rPr>
          <w:rFonts w:eastAsia="Times New Roman" w:cs="Times New Roman"/>
          <w:sz w:val="30"/>
          <w:szCs w:val="30"/>
        </w:rPr>
        <w:t xml:space="preserve">Tổ quốc Việt Nam huyện </w:t>
      </w:r>
      <w:r w:rsidRPr="00586EB6">
        <w:rPr>
          <w:rFonts w:eastAsia="Times New Roman" w:cs="Times New Roman"/>
          <w:sz w:val="30"/>
          <w:szCs w:val="30"/>
        </w:rPr>
        <w:t>và các</w:t>
      </w:r>
      <w:r w:rsidR="00531702" w:rsidRPr="00586EB6">
        <w:rPr>
          <w:rFonts w:eastAsia="Times New Roman" w:cs="Times New Roman"/>
          <w:sz w:val="30"/>
          <w:szCs w:val="30"/>
        </w:rPr>
        <w:t xml:space="preserve"> tổ chức chính trị - xã hội huyện</w:t>
      </w:r>
      <w:r w:rsidR="00C72D47" w:rsidRPr="00586EB6">
        <w:rPr>
          <w:rFonts w:eastAsia="Times New Roman" w:cs="Times New Roman"/>
          <w:sz w:val="30"/>
          <w:szCs w:val="30"/>
        </w:rPr>
        <w:t xml:space="preserve"> </w:t>
      </w:r>
      <w:r w:rsidRPr="00586EB6">
        <w:rPr>
          <w:rFonts w:eastAsia="Times New Roman" w:cs="Times New Roman"/>
          <w:sz w:val="30"/>
          <w:szCs w:val="30"/>
        </w:rPr>
        <w:t xml:space="preserve">tăng cường tuyên truyền đến đoàn viên, hội viên và </w:t>
      </w:r>
      <w:r w:rsidR="007D749C" w:rsidRPr="00586EB6">
        <w:rPr>
          <w:rFonts w:eastAsia="Times New Roman" w:cs="Times New Roman"/>
          <w:sz w:val="30"/>
          <w:szCs w:val="30"/>
        </w:rPr>
        <w:t>N</w:t>
      </w:r>
      <w:r w:rsidRPr="00586EB6">
        <w:rPr>
          <w:rFonts w:eastAsia="Times New Roman" w:cs="Times New Roman"/>
          <w:sz w:val="30"/>
          <w:szCs w:val="30"/>
        </w:rPr>
        <w:t xml:space="preserve">hân dân về mục tiêu và nhiệm vụ, giải pháp trong </w:t>
      </w:r>
      <w:r w:rsidR="000E3162" w:rsidRPr="00586EB6">
        <w:rPr>
          <w:rFonts w:eastAsia="Times New Roman" w:cs="Times New Roman"/>
          <w:sz w:val="30"/>
          <w:szCs w:val="30"/>
        </w:rPr>
        <w:t xml:space="preserve">Nghị quyết, </w:t>
      </w:r>
      <w:r w:rsidRPr="00586EB6">
        <w:rPr>
          <w:rFonts w:eastAsia="Times New Roman" w:cs="Times New Roman"/>
          <w:sz w:val="30"/>
          <w:szCs w:val="30"/>
        </w:rPr>
        <w:t>Chương trình</w:t>
      </w:r>
      <w:r w:rsidR="000E3162" w:rsidRPr="00586EB6">
        <w:rPr>
          <w:rFonts w:eastAsia="Times New Roman" w:cs="Times New Roman"/>
          <w:sz w:val="30"/>
          <w:szCs w:val="30"/>
        </w:rPr>
        <w:t xml:space="preserve">, Kế hoạch </w:t>
      </w:r>
      <w:r w:rsidRPr="00586EB6">
        <w:rPr>
          <w:rFonts w:eastAsia="Times New Roman" w:cs="Times New Roman"/>
          <w:sz w:val="30"/>
          <w:szCs w:val="30"/>
        </w:rPr>
        <w:t>tạo sự đồng thuận cao trong triển khai thực hiện. </w:t>
      </w:r>
    </w:p>
    <w:p w14:paraId="1CE40655" w14:textId="78FEFAC9" w:rsidR="00F32146" w:rsidRPr="00586EB6" w:rsidRDefault="00D85E36" w:rsidP="00586EB6">
      <w:pPr>
        <w:spacing w:before="120" w:after="120"/>
        <w:ind w:firstLine="709"/>
        <w:rPr>
          <w:rFonts w:eastAsia="Times New Roman" w:cs="Times New Roman"/>
          <w:sz w:val="30"/>
          <w:szCs w:val="30"/>
        </w:rPr>
      </w:pPr>
      <w:r w:rsidRPr="00586EB6">
        <w:rPr>
          <w:rFonts w:eastAsia="Times New Roman" w:cs="Times New Roman"/>
          <w:b/>
          <w:sz w:val="30"/>
          <w:szCs w:val="30"/>
        </w:rPr>
        <w:t>5.</w:t>
      </w:r>
      <w:r w:rsidRPr="00586EB6">
        <w:rPr>
          <w:rFonts w:eastAsia="Times New Roman" w:cs="Times New Roman"/>
          <w:b/>
          <w:bCs/>
          <w:sz w:val="30"/>
          <w:szCs w:val="30"/>
        </w:rPr>
        <w:t xml:space="preserve"> </w:t>
      </w:r>
      <w:r w:rsidR="00C72D47" w:rsidRPr="00586EB6">
        <w:rPr>
          <w:rFonts w:eastAsia="Times New Roman" w:cs="Times New Roman"/>
          <w:sz w:val="30"/>
          <w:szCs w:val="30"/>
        </w:rPr>
        <w:t>Ban Tuyên giáo Huyện</w:t>
      </w:r>
      <w:r w:rsidRPr="00586EB6">
        <w:rPr>
          <w:rFonts w:eastAsia="Times New Roman" w:cs="Times New Roman"/>
          <w:sz w:val="30"/>
          <w:szCs w:val="30"/>
        </w:rPr>
        <w:t xml:space="preserve"> ủy chủ trì, phối hợp với các cơ quan liên quan hướng dẫn công tác tuyên truyền, quán triệt </w:t>
      </w:r>
      <w:r w:rsidR="00DB3627" w:rsidRPr="00586EB6">
        <w:rPr>
          <w:rFonts w:eastAsia="Times New Roman" w:cs="Times New Roman"/>
          <w:sz w:val="30"/>
          <w:szCs w:val="30"/>
        </w:rPr>
        <w:t xml:space="preserve">Nghị quyết 17-NQ/TU ngày 19/5/2024 của Ban Chấp hành Đảng bộ tỉnh về phát triển Sâm Lai Châu giai đoạn 2024-2030, định hướng đến năm 2035 </w:t>
      </w:r>
      <w:r w:rsidR="00270013" w:rsidRPr="00586EB6">
        <w:rPr>
          <w:rFonts w:eastAsia="Times New Roman" w:cs="Times New Roman"/>
          <w:sz w:val="30"/>
          <w:szCs w:val="30"/>
        </w:rPr>
        <w:t>và Kế hoạch này</w:t>
      </w:r>
      <w:r w:rsidR="00875B28" w:rsidRPr="00586EB6">
        <w:rPr>
          <w:rFonts w:eastAsia="Times New Roman" w:cs="Times New Roman"/>
          <w:sz w:val="30"/>
          <w:szCs w:val="30"/>
        </w:rPr>
        <w:t>.</w:t>
      </w:r>
      <w:r w:rsidR="00045E10" w:rsidRPr="00586EB6">
        <w:rPr>
          <w:rFonts w:eastAsia="Times New Roman" w:cs="Times New Roman"/>
          <w:sz w:val="30"/>
          <w:szCs w:val="30"/>
        </w:rPr>
        <w:t>/.</w:t>
      </w:r>
    </w:p>
    <w:tbl>
      <w:tblPr>
        <w:tblW w:w="0" w:type="auto"/>
        <w:tblInd w:w="108" w:type="dxa"/>
        <w:tblLook w:val="01E0" w:firstRow="1" w:lastRow="1" w:firstColumn="1" w:lastColumn="1" w:noHBand="0" w:noVBand="0"/>
      </w:tblPr>
      <w:tblGrid>
        <w:gridCol w:w="4289"/>
        <w:gridCol w:w="4674"/>
      </w:tblGrid>
      <w:tr w:rsidR="00DF164F" w:rsidRPr="00DF164F" w14:paraId="162F25DF" w14:textId="77777777" w:rsidTr="00F32146">
        <w:tc>
          <w:tcPr>
            <w:tcW w:w="4395" w:type="dxa"/>
          </w:tcPr>
          <w:p w14:paraId="3D3AC60A" w14:textId="77777777" w:rsidR="00F32146" w:rsidRPr="00DF164F" w:rsidRDefault="00F32146" w:rsidP="00F32146">
            <w:pPr>
              <w:ind w:hanging="108"/>
              <w:jc w:val="left"/>
              <w:rPr>
                <w:sz w:val="30"/>
                <w:szCs w:val="30"/>
                <w:u w:val="single"/>
                <w:lang w:val="nl-NL"/>
              </w:rPr>
            </w:pPr>
            <w:r w:rsidRPr="00DF164F">
              <w:rPr>
                <w:sz w:val="30"/>
                <w:szCs w:val="30"/>
                <w:u w:val="single"/>
                <w:lang w:val="nl-NL"/>
              </w:rPr>
              <w:t xml:space="preserve">Nơi nhận:                                                            </w:t>
            </w:r>
          </w:p>
          <w:p w14:paraId="4EAF069A" w14:textId="469474BE" w:rsidR="000E3162" w:rsidRDefault="000E3162" w:rsidP="00F32146">
            <w:pPr>
              <w:ind w:hanging="108"/>
              <w:jc w:val="left"/>
              <w:rPr>
                <w:sz w:val="24"/>
                <w:szCs w:val="24"/>
                <w:lang w:val="nl-NL"/>
              </w:rPr>
            </w:pPr>
            <w:r>
              <w:rPr>
                <w:sz w:val="24"/>
                <w:szCs w:val="24"/>
                <w:lang w:val="nl-NL"/>
              </w:rPr>
              <w:t>- Thường trực Tỉnh ủy Lai Châu (b/c),</w:t>
            </w:r>
          </w:p>
          <w:p w14:paraId="28C9CDE7" w14:textId="01C21F2A" w:rsidR="000E3162" w:rsidRDefault="000E3162" w:rsidP="00F32146">
            <w:pPr>
              <w:ind w:hanging="108"/>
              <w:jc w:val="left"/>
              <w:rPr>
                <w:sz w:val="24"/>
                <w:szCs w:val="24"/>
                <w:lang w:val="nl-NL"/>
              </w:rPr>
            </w:pPr>
            <w:r>
              <w:rPr>
                <w:sz w:val="24"/>
                <w:szCs w:val="24"/>
                <w:lang w:val="nl-NL"/>
              </w:rPr>
              <w:t>- Thường trực Huyện ủy,</w:t>
            </w:r>
          </w:p>
          <w:p w14:paraId="669C40C3" w14:textId="0F90A520" w:rsidR="000E3162" w:rsidRDefault="000E3162" w:rsidP="00F32146">
            <w:pPr>
              <w:ind w:hanging="108"/>
              <w:jc w:val="left"/>
              <w:rPr>
                <w:sz w:val="24"/>
                <w:szCs w:val="24"/>
                <w:lang w:val="nl-NL"/>
              </w:rPr>
            </w:pPr>
            <w:r>
              <w:rPr>
                <w:sz w:val="24"/>
                <w:szCs w:val="24"/>
                <w:lang w:val="nl-NL"/>
              </w:rPr>
              <w:t>- Thường trực HĐND huyện,</w:t>
            </w:r>
          </w:p>
          <w:p w14:paraId="4B2D4A49" w14:textId="252CF831" w:rsidR="000E3162" w:rsidRDefault="000E3162" w:rsidP="00F32146">
            <w:pPr>
              <w:ind w:hanging="108"/>
              <w:jc w:val="left"/>
              <w:rPr>
                <w:sz w:val="24"/>
                <w:szCs w:val="24"/>
                <w:lang w:val="nl-NL"/>
              </w:rPr>
            </w:pPr>
            <w:r>
              <w:rPr>
                <w:sz w:val="24"/>
                <w:szCs w:val="24"/>
                <w:lang w:val="nl-NL"/>
              </w:rPr>
              <w:t>- Lãnh đạo UBND huyện,</w:t>
            </w:r>
          </w:p>
          <w:p w14:paraId="645419EE" w14:textId="6C107880" w:rsidR="000E3162" w:rsidRDefault="000E3162" w:rsidP="00F32146">
            <w:pPr>
              <w:ind w:hanging="108"/>
              <w:jc w:val="left"/>
              <w:rPr>
                <w:sz w:val="24"/>
                <w:szCs w:val="24"/>
                <w:lang w:val="nl-NL"/>
              </w:rPr>
            </w:pPr>
            <w:r>
              <w:rPr>
                <w:sz w:val="24"/>
                <w:szCs w:val="24"/>
                <w:lang w:val="nl-NL"/>
              </w:rPr>
              <w:t>- Các ban xây dựng đảng,</w:t>
            </w:r>
          </w:p>
          <w:p w14:paraId="3C6EEE48" w14:textId="56643B63" w:rsidR="000E3162" w:rsidRDefault="000E3162" w:rsidP="00F32146">
            <w:pPr>
              <w:ind w:hanging="108"/>
              <w:jc w:val="left"/>
              <w:rPr>
                <w:sz w:val="24"/>
                <w:szCs w:val="24"/>
                <w:lang w:val="nl-NL"/>
              </w:rPr>
            </w:pPr>
            <w:r>
              <w:rPr>
                <w:sz w:val="24"/>
                <w:szCs w:val="24"/>
                <w:lang w:val="nl-NL"/>
              </w:rPr>
              <w:t>- Văn phòng Huyện ủy,</w:t>
            </w:r>
          </w:p>
          <w:p w14:paraId="12CC3FFB" w14:textId="70EB4BFF" w:rsidR="00F32146" w:rsidRPr="00DF164F" w:rsidRDefault="00F32146" w:rsidP="00F32146">
            <w:pPr>
              <w:ind w:hanging="108"/>
              <w:jc w:val="left"/>
              <w:rPr>
                <w:sz w:val="24"/>
                <w:szCs w:val="24"/>
                <w:lang w:val="nl-NL"/>
              </w:rPr>
            </w:pPr>
            <w:r w:rsidRPr="00DF164F">
              <w:rPr>
                <w:sz w:val="24"/>
                <w:szCs w:val="24"/>
                <w:lang w:val="nl-NL"/>
              </w:rPr>
              <w:t xml:space="preserve">- Các </w:t>
            </w:r>
            <w:r w:rsidR="000E3162">
              <w:rPr>
                <w:sz w:val="24"/>
                <w:szCs w:val="24"/>
                <w:lang w:val="nl-NL"/>
              </w:rPr>
              <w:t>đồng chí UV</w:t>
            </w:r>
            <w:r w:rsidRPr="00DF164F">
              <w:rPr>
                <w:sz w:val="24"/>
                <w:szCs w:val="24"/>
                <w:lang w:val="nl-NL"/>
              </w:rPr>
              <w:t>BCH</w:t>
            </w:r>
            <w:r w:rsidR="000E3162">
              <w:rPr>
                <w:sz w:val="24"/>
                <w:szCs w:val="24"/>
                <w:lang w:val="nl-NL"/>
              </w:rPr>
              <w:t xml:space="preserve"> đảng bộ huyện</w:t>
            </w:r>
            <w:r w:rsidRPr="00DF164F">
              <w:rPr>
                <w:sz w:val="24"/>
                <w:szCs w:val="24"/>
                <w:lang w:val="nl-NL"/>
              </w:rPr>
              <w:t>,</w:t>
            </w:r>
          </w:p>
          <w:p w14:paraId="575F6157" w14:textId="78DCC5BF" w:rsidR="000E3162" w:rsidRPr="00DF164F" w:rsidRDefault="00F32146" w:rsidP="000E3162">
            <w:pPr>
              <w:ind w:hanging="108"/>
              <w:jc w:val="left"/>
              <w:rPr>
                <w:sz w:val="24"/>
                <w:szCs w:val="24"/>
                <w:lang w:val="nl-NL"/>
              </w:rPr>
            </w:pPr>
            <w:r w:rsidRPr="00DF164F">
              <w:rPr>
                <w:sz w:val="24"/>
                <w:szCs w:val="24"/>
                <w:lang w:val="nl-NL"/>
              </w:rPr>
              <w:t>- Các chi, đảng bộ trực thuộc,</w:t>
            </w:r>
          </w:p>
          <w:p w14:paraId="05C2A2D1" w14:textId="77777777" w:rsidR="00F32146" w:rsidRPr="00DF164F" w:rsidRDefault="00F32146" w:rsidP="00F32146">
            <w:pPr>
              <w:ind w:hanging="108"/>
              <w:jc w:val="left"/>
              <w:rPr>
                <w:sz w:val="24"/>
                <w:szCs w:val="24"/>
                <w:lang w:val="nl-NL"/>
              </w:rPr>
            </w:pPr>
            <w:r w:rsidRPr="00DF164F">
              <w:rPr>
                <w:sz w:val="24"/>
                <w:szCs w:val="24"/>
                <w:lang w:val="nl-NL"/>
              </w:rPr>
              <w:t>- Các cơ quan, ban, ngành, đoàn thể huyện,</w:t>
            </w:r>
          </w:p>
          <w:p w14:paraId="286BF521" w14:textId="77777777" w:rsidR="000E3162" w:rsidRDefault="00F32146" w:rsidP="000E3162">
            <w:pPr>
              <w:ind w:hanging="108"/>
              <w:rPr>
                <w:sz w:val="24"/>
                <w:szCs w:val="24"/>
                <w:lang w:val="nl-NL"/>
              </w:rPr>
            </w:pPr>
            <w:r w:rsidRPr="00DF164F">
              <w:rPr>
                <w:sz w:val="24"/>
                <w:szCs w:val="24"/>
                <w:lang w:val="nl-NL"/>
              </w:rPr>
              <w:t>- VP HĐND-UBND huyện;</w:t>
            </w:r>
          </w:p>
          <w:p w14:paraId="4E42D961" w14:textId="323EA5D0" w:rsidR="00F32146" w:rsidRPr="00DF164F" w:rsidRDefault="00F32146" w:rsidP="000E3162">
            <w:pPr>
              <w:ind w:hanging="108"/>
              <w:rPr>
                <w:sz w:val="24"/>
                <w:szCs w:val="24"/>
                <w:lang w:val="nl-NL"/>
              </w:rPr>
            </w:pPr>
            <w:r w:rsidRPr="00DF164F">
              <w:rPr>
                <w:sz w:val="24"/>
                <w:szCs w:val="24"/>
                <w:lang w:val="nl-NL"/>
              </w:rPr>
              <w:t>- Lưu VTHU.</w:t>
            </w:r>
          </w:p>
          <w:p w14:paraId="759A439D" w14:textId="77777777" w:rsidR="00F32146" w:rsidRPr="00DF164F" w:rsidRDefault="00F32146" w:rsidP="00871E9B">
            <w:pPr>
              <w:spacing w:before="120" w:after="120"/>
              <w:rPr>
                <w:lang w:val="nl-NL"/>
              </w:rPr>
            </w:pPr>
          </w:p>
        </w:tc>
        <w:tc>
          <w:tcPr>
            <w:tcW w:w="4785" w:type="dxa"/>
          </w:tcPr>
          <w:p w14:paraId="3A20D506" w14:textId="77777777" w:rsidR="00F32146" w:rsidRPr="007536E9" w:rsidRDefault="00F32146" w:rsidP="007536E9">
            <w:pPr>
              <w:spacing w:line="340" w:lineRule="exact"/>
              <w:ind w:firstLine="0"/>
              <w:jc w:val="center"/>
              <w:rPr>
                <w:b/>
                <w:sz w:val="30"/>
                <w:szCs w:val="30"/>
                <w:lang w:val="nl-NL"/>
              </w:rPr>
            </w:pPr>
            <w:r w:rsidRPr="007536E9">
              <w:rPr>
                <w:b/>
                <w:sz w:val="30"/>
                <w:szCs w:val="30"/>
                <w:lang w:val="nl-NL"/>
              </w:rPr>
              <w:t>T/M HUYỆN ỦY</w:t>
            </w:r>
          </w:p>
          <w:p w14:paraId="18990BBE" w14:textId="77777777" w:rsidR="00F32146" w:rsidRPr="007536E9" w:rsidRDefault="00F32146" w:rsidP="007536E9">
            <w:pPr>
              <w:spacing w:line="340" w:lineRule="exact"/>
              <w:ind w:firstLine="0"/>
              <w:jc w:val="center"/>
              <w:rPr>
                <w:sz w:val="30"/>
                <w:szCs w:val="30"/>
                <w:lang w:val="nl-NL"/>
              </w:rPr>
            </w:pPr>
            <w:r w:rsidRPr="007536E9">
              <w:rPr>
                <w:sz w:val="30"/>
                <w:szCs w:val="30"/>
                <w:lang w:val="nl-NL"/>
              </w:rPr>
              <w:t>BÍ THƯ</w:t>
            </w:r>
          </w:p>
          <w:p w14:paraId="42643338" w14:textId="77777777" w:rsidR="00F32146" w:rsidRPr="007536E9" w:rsidRDefault="00F32146" w:rsidP="007536E9">
            <w:pPr>
              <w:spacing w:line="340" w:lineRule="exact"/>
              <w:jc w:val="center"/>
              <w:rPr>
                <w:sz w:val="30"/>
                <w:szCs w:val="30"/>
                <w:lang w:val="nl-NL"/>
              </w:rPr>
            </w:pPr>
          </w:p>
          <w:p w14:paraId="190DB1DB" w14:textId="77777777" w:rsidR="00F32146" w:rsidRPr="007536E9" w:rsidRDefault="00F32146" w:rsidP="007536E9">
            <w:pPr>
              <w:spacing w:line="340" w:lineRule="exact"/>
              <w:jc w:val="center"/>
              <w:rPr>
                <w:sz w:val="30"/>
                <w:szCs w:val="30"/>
                <w:lang w:val="nl-NL"/>
              </w:rPr>
            </w:pPr>
          </w:p>
          <w:p w14:paraId="3D6CCF1D" w14:textId="77777777" w:rsidR="00F32146" w:rsidRPr="007536E9" w:rsidRDefault="00F32146" w:rsidP="007536E9">
            <w:pPr>
              <w:spacing w:line="340" w:lineRule="exact"/>
              <w:jc w:val="center"/>
              <w:rPr>
                <w:sz w:val="30"/>
                <w:szCs w:val="30"/>
                <w:lang w:val="nl-NL"/>
              </w:rPr>
            </w:pPr>
          </w:p>
          <w:p w14:paraId="125259FD" w14:textId="77777777" w:rsidR="00F32146" w:rsidRDefault="00F32146" w:rsidP="007536E9">
            <w:pPr>
              <w:spacing w:line="340" w:lineRule="exact"/>
              <w:jc w:val="center"/>
              <w:rPr>
                <w:sz w:val="30"/>
                <w:szCs w:val="30"/>
                <w:lang w:val="nl-NL"/>
              </w:rPr>
            </w:pPr>
          </w:p>
          <w:p w14:paraId="72B26486" w14:textId="77777777" w:rsidR="007536E9" w:rsidRPr="007536E9" w:rsidRDefault="007536E9" w:rsidP="007536E9">
            <w:pPr>
              <w:spacing w:line="340" w:lineRule="exact"/>
              <w:jc w:val="center"/>
              <w:rPr>
                <w:sz w:val="30"/>
                <w:szCs w:val="30"/>
                <w:lang w:val="nl-NL"/>
              </w:rPr>
            </w:pPr>
          </w:p>
          <w:p w14:paraId="7C52F933" w14:textId="6AA4F368" w:rsidR="00F32146" w:rsidRPr="007536E9" w:rsidRDefault="00DB3627" w:rsidP="007536E9">
            <w:pPr>
              <w:spacing w:line="340" w:lineRule="exact"/>
              <w:ind w:firstLine="0"/>
              <w:jc w:val="center"/>
              <w:rPr>
                <w:b/>
                <w:sz w:val="30"/>
                <w:szCs w:val="30"/>
                <w:lang w:val="nl-NL"/>
              </w:rPr>
            </w:pPr>
            <w:r>
              <w:rPr>
                <w:b/>
                <w:sz w:val="30"/>
                <w:szCs w:val="30"/>
                <w:lang w:val="nl-NL"/>
              </w:rPr>
              <w:t>Đinh Quan</w:t>
            </w:r>
            <w:r w:rsidR="00586EB6">
              <w:rPr>
                <w:b/>
                <w:sz w:val="30"/>
                <w:szCs w:val="30"/>
                <w:lang w:val="nl-NL"/>
              </w:rPr>
              <w:t>g</w:t>
            </w:r>
            <w:r>
              <w:rPr>
                <w:b/>
                <w:sz w:val="30"/>
                <w:szCs w:val="30"/>
                <w:lang w:val="nl-NL"/>
              </w:rPr>
              <w:t xml:space="preserve"> Tuấn</w:t>
            </w:r>
          </w:p>
        </w:tc>
      </w:tr>
    </w:tbl>
    <w:p w14:paraId="4CB88F41" w14:textId="321E617B" w:rsidR="00595573" w:rsidRPr="00DF164F" w:rsidRDefault="00875B28" w:rsidP="00055C89">
      <w:pPr>
        <w:spacing w:before="120" w:after="120"/>
        <w:ind w:firstLine="709"/>
        <w:rPr>
          <w:rFonts w:eastAsia="Times New Roman" w:cs="Times New Roman"/>
          <w:szCs w:val="28"/>
        </w:rPr>
      </w:pPr>
      <w:r w:rsidRPr="00DF164F">
        <w:rPr>
          <w:rFonts w:eastAsia="Times New Roman" w:cs="Times New Roman"/>
          <w:szCs w:val="28"/>
        </w:rPr>
        <w:t> </w:t>
      </w:r>
    </w:p>
    <w:sectPr w:rsidR="00595573" w:rsidRPr="00DF164F" w:rsidSect="00586EB6">
      <w:pgSz w:w="11907" w:h="16840" w:code="9"/>
      <w:pgMar w:top="1134" w:right="851" w:bottom="1134" w:left="1985"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C6"/>
    <w:rsid w:val="00004DB8"/>
    <w:rsid w:val="000121D0"/>
    <w:rsid w:val="00012CEC"/>
    <w:rsid w:val="00034979"/>
    <w:rsid w:val="00034D28"/>
    <w:rsid w:val="00043963"/>
    <w:rsid w:val="00043E75"/>
    <w:rsid w:val="00045E10"/>
    <w:rsid w:val="00055C89"/>
    <w:rsid w:val="00072135"/>
    <w:rsid w:val="00073764"/>
    <w:rsid w:val="00090BE2"/>
    <w:rsid w:val="00096DD7"/>
    <w:rsid w:val="000A7821"/>
    <w:rsid w:val="000C4B9C"/>
    <w:rsid w:val="000C68AA"/>
    <w:rsid w:val="000E3162"/>
    <w:rsid w:val="000F1C33"/>
    <w:rsid w:val="000F362A"/>
    <w:rsid w:val="00103224"/>
    <w:rsid w:val="001037B2"/>
    <w:rsid w:val="00112561"/>
    <w:rsid w:val="0011728A"/>
    <w:rsid w:val="00122A58"/>
    <w:rsid w:val="00131A85"/>
    <w:rsid w:val="0014543E"/>
    <w:rsid w:val="00165D97"/>
    <w:rsid w:val="0016638D"/>
    <w:rsid w:val="001923EC"/>
    <w:rsid w:val="001A42AF"/>
    <w:rsid w:val="001B7450"/>
    <w:rsid w:val="001D08E8"/>
    <w:rsid w:val="001D1765"/>
    <w:rsid w:val="001E212E"/>
    <w:rsid w:val="001F6400"/>
    <w:rsid w:val="00206920"/>
    <w:rsid w:val="002152F6"/>
    <w:rsid w:val="002177E1"/>
    <w:rsid w:val="00220BF4"/>
    <w:rsid w:val="00223345"/>
    <w:rsid w:val="002243DB"/>
    <w:rsid w:val="002258A0"/>
    <w:rsid w:val="00227A9F"/>
    <w:rsid w:val="00241EA8"/>
    <w:rsid w:val="00251189"/>
    <w:rsid w:val="00270013"/>
    <w:rsid w:val="0027210F"/>
    <w:rsid w:val="0027638F"/>
    <w:rsid w:val="00280A51"/>
    <w:rsid w:val="00285638"/>
    <w:rsid w:val="0028611D"/>
    <w:rsid w:val="002971B4"/>
    <w:rsid w:val="002A335E"/>
    <w:rsid w:val="002A5968"/>
    <w:rsid w:val="002B6DEA"/>
    <w:rsid w:val="002C6D6E"/>
    <w:rsid w:val="002F29F0"/>
    <w:rsid w:val="003262A4"/>
    <w:rsid w:val="003362B4"/>
    <w:rsid w:val="0034103A"/>
    <w:rsid w:val="0034758A"/>
    <w:rsid w:val="00355D99"/>
    <w:rsid w:val="00376D82"/>
    <w:rsid w:val="003871DB"/>
    <w:rsid w:val="003A44EA"/>
    <w:rsid w:val="003A6DCE"/>
    <w:rsid w:val="003B2A8E"/>
    <w:rsid w:val="003B2CE8"/>
    <w:rsid w:val="003C314A"/>
    <w:rsid w:val="003D5E8D"/>
    <w:rsid w:val="003E4DAC"/>
    <w:rsid w:val="003E54F5"/>
    <w:rsid w:val="003E6983"/>
    <w:rsid w:val="003F1828"/>
    <w:rsid w:val="00420AFA"/>
    <w:rsid w:val="0042176C"/>
    <w:rsid w:val="00421D2A"/>
    <w:rsid w:val="00425CD8"/>
    <w:rsid w:val="00434A84"/>
    <w:rsid w:val="00435DFF"/>
    <w:rsid w:val="00442824"/>
    <w:rsid w:val="00463532"/>
    <w:rsid w:val="004710C9"/>
    <w:rsid w:val="00474B8D"/>
    <w:rsid w:val="00485EDB"/>
    <w:rsid w:val="004860E9"/>
    <w:rsid w:val="004A0E2F"/>
    <w:rsid w:val="004A4D03"/>
    <w:rsid w:val="004A5087"/>
    <w:rsid w:val="004A678E"/>
    <w:rsid w:val="004B507B"/>
    <w:rsid w:val="004C2903"/>
    <w:rsid w:val="004E3A9D"/>
    <w:rsid w:val="004F2A45"/>
    <w:rsid w:val="005010E3"/>
    <w:rsid w:val="00502BD7"/>
    <w:rsid w:val="00505BB6"/>
    <w:rsid w:val="00507A07"/>
    <w:rsid w:val="00516E93"/>
    <w:rsid w:val="005206A6"/>
    <w:rsid w:val="005208D0"/>
    <w:rsid w:val="00531702"/>
    <w:rsid w:val="00535E62"/>
    <w:rsid w:val="00544AA3"/>
    <w:rsid w:val="00565BAB"/>
    <w:rsid w:val="00572526"/>
    <w:rsid w:val="005816E8"/>
    <w:rsid w:val="00582DBA"/>
    <w:rsid w:val="00586EB6"/>
    <w:rsid w:val="00595573"/>
    <w:rsid w:val="00597A33"/>
    <w:rsid w:val="005A07B8"/>
    <w:rsid w:val="005C5B95"/>
    <w:rsid w:val="005C6A2A"/>
    <w:rsid w:val="005E0725"/>
    <w:rsid w:val="005E28FB"/>
    <w:rsid w:val="005E395B"/>
    <w:rsid w:val="00605714"/>
    <w:rsid w:val="006221AB"/>
    <w:rsid w:val="00622412"/>
    <w:rsid w:val="00655445"/>
    <w:rsid w:val="00665887"/>
    <w:rsid w:val="00671C19"/>
    <w:rsid w:val="006840C3"/>
    <w:rsid w:val="00686FA3"/>
    <w:rsid w:val="006965F8"/>
    <w:rsid w:val="006A17B5"/>
    <w:rsid w:val="006A28ED"/>
    <w:rsid w:val="006A5703"/>
    <w:rsid w:val="006B0802"/>
    <w:rsid w:val="006C1B74"/>
    <w:rsid w:val="006C54B0"/>
    <w:rsid w:val="006C6457"/>
    <w:rsid w:val="006D62AE"/>
    <w:rsid w:val="006E0A38"/>
    <w:rsid w:val="00711F12"/>
    <w:rsid w:val="00713E6F"/>
    <w:rsid w:val="00717932"/>
    <w:rsid w:val="00720CCE"/>
    <w:rsid w:val="00721304"/>
    <w:rsid w:val="00750DE7"/>
    <w:rsid w:val="00753385"/>
    <w:rsid w:val="007536E9"/>
    <w:rsid w:val="00761A9D"/>
    <w:rsid w:val="0077489E"/>
    <w:rsid w:val="00786729"/>
    <w:rsid w:val="007913A3"/>
    <w:rsid w:val="007C08E0"/>
    <w:rsid w:val="007D56B1"/>
    <w:rsid w:val="007D5D99"/>
    <w:rsid w:val="007D749C"/>
    <w:rsid w:val="007F3BFD"/>
    <w:rsid w:val="007F413F"/>
    <w:rsid w:val="007F43A3"/>
    <w:rsid w:val="007F6B9A"/>
    <w:rsid w:val="007F6CFD"/>
    <w:rsid w:val="00803442"/>
    <w:rsid w:val="00826600"/>
    <w:rsid w:val="00831DD7"/>
    <w:rsid w:val="00857F82"/>
    <w:rsid w:val="00861CE7"/>
    <w:rsid w:val="008620CD"/>
    <w:rsid w:val="00875B28"/>
    <w:rsid w:val="0088109E"/>
    <w:rsid w:val="008A1FB6"/>
    <w:rsid w:val="008B530D"/>
    <w:rsid w:val="008D25F1"/>
    <w:rsid w:val="008D7D3D"/>
    <w:rsid w:val="008E18CE"/>
    <w:rsid w:val="008F13CE"/>
    <w:rsid w:val="00932B0E"/>
    <w:rsid w:val="0094511C"/>
    <w:rsid w:val="00945F1B"/>
    <w:rsid w:val="0095325A"/>
    <w:rsid w:val="009773DA"/>
    <w:rsid w:val="00984808"/>
    <w:rsid w:val="009A414D"/>
    <w:rsid w:val="009B453E"/>
    <w:rsid w:val="009B5BD8"/>
    <w:rsid w:val="009B6728"/>
    <w:rsid w:val="009B6E5E"/>
    <w:rsid w:val="009C27D9"/>
    <w:rsid w:val="009F272C"/>
    <w:rsid w:val="00A14438"/>
    <w:rsid w:val="00A146C4"/>
    <w:rsid w:val="00A159BE"/>
    <w:rsid w:val="00A21033"/>
    <w:rsid w:val="00A31CAD"/>
    <w:rsid w:val="00A433B4"/>
    <w:rsid w:val="00A46CB6"/>
    <w:rsid w:val="00A473F5"/>
    <w:rsid w:val="00A54D63"/>
    <w:rsid w:val="00A603A2"/>
    <w:rsid w:val="00A77801"/>
    <w:rsid w:val="00A946D0"/>
    <w:rsid w:val="00AA18FF"/>
    <w:rsid w:val="00AC0806"/>
    <w:rsid w:val="00AC0ACB"/>
    <w:rsid w:val="00AC28FD"/>
    <w:rsid w:val="00AD570A"/>
    <w:rsid w:val="00AD5BFC"/>
    <w:rsid w:val="00AE47F1"/>
    <w:rsid w:val="00AF2626"/>
    <w:rsid w:val="00B11DF9"/>
    <w:rsid w:val="00B13AD0"/>
    <w:rsid w:val="00B22B55"/>
    <w:rsid w:val="00B40F06"/>
    <w:rsid w:val="00B45543"/>
    <w:rsid w:val="00B46974"/>
    <w:rsid w:val="00B47470"/>
    <w:rsid w:val="00B52D47"/>
    <w:rsid w:val="00B52ECF"/>
    <w:rsid w:val="00B61773"/>
    <w:rsid w:val="00B82A5E"/>
    <w:rsid w:val="00B90694"/>
    <w:rsid w:val="00B96125"/>
    <w:rsid w:val="00BB5505"/>
    <w:rsid w:val="00BC68CC"/>
    <w:rsid w:val="00BE2FB1"/>
    <w:rsid w:val="00C220E5"/>
    <w:rsid w:val="00C30993"/>
    <w:rsid w:val="00C4501A"/>
    <w:rsid w:val="00C5010D"/>
    <w:rsid w:val="00C55136"/>
    <w:rsid w:val="00C70F0D"/>
    <w:rsid w:val="00C72D47"/>
    <w:rsid w:val="00C73F25"/>
    <w:rsid w:val="00C762E3"/>
    <w:rsid w:val="00C82184"/>
    <w:rsid w:val="00C82F20"/>
    <w:rsid w:val="00C83A53"/>
    <w:rsid w:val="00C90E07"/>
    <w:rsid w:val="00C9252A"/>
    <w:rsid w:val="00C9395B"/>
    <w:rsid w:val="00CA7973"/>
    <w:rsid w:val="00CB203A"/>
    <w:rsid w:val="00CB7DD7"/>
    <w:rsid w:val="00CC530C"/>
    <w:rsid w:val="00CE0B34"/>
    <w:rsid w:val="00CE1DF7"/>
    <w:rsid w:val="00D04319"/>
    <w:rsid w:val="00D32B19"/>
    <w:rsid w:val="00D34AC0"/>
    <w:rsid w:val="00D40A90"/>
    <w:rsid w:val="00D45BBF"/>
    <w:rsid w:val="00D575B0"/>
    <w:rsid w:val="00D60F9F"/>
    <w:rsid w:val="00D65E4D"/>
    <w:rsid w:val="00D703E6"/>
    <w:rsid w:val="00D82325"/>
    <w:rsid w:val="00D85E36"/>
    <w:rsid w:val="00D93ED7"/>
    <w:rsid w:val="00DA2FA7"/>
    <w:rsid w:val="00DA6933"/>
    <w:rsid w:val="00DB3627"/>
    <w:rsid w:val="00DD4761"/>
    <w:rsid w:val="00DF164F"/>
    <w:rsid w:val="00E10C30"/>
    <w:rsid w:val="00E16490"/>
    <w:rsid w:val="00E177C3"/>
    <w:rsid w:val="00E226F2"/>
    <w:rsid w:val="00E261C6"/>
    <w:rsid w:val="00E3426B"/>
    <w:rsid w:val="00E359DC"/>
    <w:rsid w:val="00E464BE"/>
    <w:rsid w:val="00E60E12"/>
    <w:rsid w:val="00E63D5D"/>
    <w:rsid w:val="00E706D1"/>
    <w:rsid w:val="00E73C57"/>
    <w:rsid w:val="00E818AC"/>
    <w:rsid w:val="00E8419F"/>
    <w:rsid w:val="00EA68A1"/>
    <w:rsid w:val="00EA6F1C"/>
    <w:rsid w:val="00EA7E39"/>
    <w:rsid w:val="00EB3674"/>
    <w:rsid w:val="00EB3DD3"/>
    <w:rsid w:val="00EB5DA8"/>
    <w:rsid w:val="00EC28EB"/>
    <w:rsid w:val="00EC4696"/>
    <w:rsid w:val="00EC6A3F"/>
    <w:rsid w:val="00ED1F92"/>
    <w:rsid w:val="00EF0296"/>
    <w:rsid w:val="00EF5E60"/>
    <w:rsid w:val="00F04F61"/>
    <w:rsid w:val="00F16564"/>
    <w:rsid w:val="00F242EF"/>
    <w:rsid w:val="00F27F78"/>
    <w:rsid w:val="00F32146"/>
    <w:rsid w:val="00F335D6"/>
    <w:rsid w:val="00F37DFB"/>
    <w:rsid w:val="00F46BB2"/>
    <w:rsid w:val="00F53B83"/>
    <w:rsid w:val="00F57672"/>
    <w:rsid w:val="00F7015C"/>
    <w:rsid w:val="00F705C0"/>
    <w:rsid w:val="00F873A2"/>
    <w:rsid w:val="00FA339A"/>
    <w:rsid w:val="00FB07E3"/>
    <w:rsid w:val="00FC2E58"/>
    <w:rsid w:val="00FC64FA"/>
    <w:rsid w:val="00FD258B"/>
    <w:rsid w:val="00FE1089"/>
    <w:rsid w:val="00FE3762"/>
    <w:rsid w:val="00FE40F8"/>
    <w:rsid w:val="00FF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E76B"/>
  <w15:docId w15:val="{684E3F3A-6CF7-4AAE-920B-6D40CB85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E6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aliases w:val="Char1 Char, Char Char Char,Char Char Char,webb, webb,Char Char Char Char Char Char Char Char Char Char Char,Обычный (веб)1,Обычный (веб) Знак,Обычный (веб) Знак1,Обычный (веб) Знак Знак, Char Char"/>
    <w:basedOn w:val="Binhthng"/>
    <w:link w:val="ThngthngWebChar"/>
    <w:uiPriority w:val="99"/>
    <w:unhideWhenUsed/>
    <w:qFormat/>
    <w:rsid w:val="001037B2"/>
    <w:pPr>
      <w:spacing w:before="100" w:beforeAutospacing="1" w:after="100" w:afterAutospacing="1"/>
      <w:ind w:firstLine="0"/>
      <w:jc w:val="left"/>
    </w:pPr>
    <w:rPr>
      <w:rFonts w:eastAsia="Times New Roman" w:cs="Times New Roman"/>
      <w:sz w:val="24"/>
      <w:szCs w:val="24"/>
    </w:rPr>
  </w:style>
  <w:style w:type="paragraph" w:customStyle="1" w:styleId="msonormal0">
    <w:name w:val="msonormal"/>
    <w:basedOn w:val="Binhthng"/>
    <w:rsid w:val="00D85E36"/>
    <w:pPr>
      <w:spacing w:before="100" w:beforeAutospacing="1" w:after="100" w:afterAutospacing="1"/>
      <w:ind w:firstLine="0"/>
      <w:jc w:val="left"/>
    </w:pPr>
    <w:rPr>
      <w:rFonts w:eastAsia="Times New Roman" w:cs="Times New Roman"/>
      <w:sz w:val="24"/>
      <w:szCs w:val="24"/>
    </w:rPr>
  </w:style>
  <w:style w:type="paragraph" w:styleId="KhngDncch">
    <w:name w:val="No Spacing"/>
    <w:uiPriority w:val="1"/>
    <w:qFormat/>
    <w:rsid w:val="00B45543"/>
  </w:style>
  <w:style w:type="paragraph" w:styleId="VnbanCcchu">
    <w:name w:val="footnote text"/>
    <w:basedOn w:val="Binhthng"/>
    <w:link w:val="VnbanCcchuChar"/>
    <w:rsid w:val="00595573"/>
    <w:pPr>
      <w:ind w:firstLine="0"/>
      <w:jc w:val="left"/>
    </w:pPr>
    <w:rPr>
      <w:rFonts w:eastAsia="Times New Roman" w:cs="Times New Roman"/>
      <w:sz w:val="20"/>
      <w:szCs w:val="20"/>
      <w:lang w:val="vi-VN" w:eastAsia="vi-VN"/>
    </w:rPr>
  </w:style>
  <w:style w:type="character" w:customStyle="1" w:styleId="VnbanCcchuChar">
    <w:name w:val="Văn bản Cước chú Char"/>
    <w:basedOn w:val="Phngmcinhcuaoanvn"/>
    <w:link w:val="VnbanCcchu"/>
    <w:rsid w:val="00595573"/>
    <w:rPr>
      <w:rFonts w:eastAsia="Times New Roman" w:cs="Times New Roman"/>
      <w:sz w:val="20"/>
      <w:szCs w:val="20"/>
      <w:lang w:val="vi-VN" w:eastAsia="vi-VN"/>
    </w:rPr>
  </w:style>
  <w:style w:type="paragraph" w:styleId="Tiuphu">
    <w:name w:val="Subtitle"/>
    <w:basedOn w:val="Binhthng"/>
    <w:next w:val="Binhthng"/>
    <w:link w:val="TiuphuChar"/>
    <w:uiPriority w:val="11"/>
    <w:qFormat/>
    <w:rsid w:val="00F57672"/>
    <w:pPr>
      <w:numPr>
        <w:ilvl w:val="1"/>
      </w:numPr>
      <w:spacing w:line="360" w:lineRule="auto"/>
      <w:ind w:firstLine="851"/>
      <w:jc w:val="left"/>
    </w:pPr>
    <w:rPr>
      <w:rFonts w:eastAsiaTheme="majorEastAsia" w:cstheme="majorBidi"/>
      <w:iCs/>
      <w:color w:val="000000" w:themeColor="text1"/>
      <w:szCs w:val="24"/>
    </w:rPr>
  </w:style>
  <w:style w:type="character" w:customStyle="1" w:styleId="TiuphuChar">
    <w:name w:val="Tiêu đề phụ Char"/>
    <w:basedOn w:val="Phngmcinhcuaoanvn"/>
    <w:link w:val="Tiuphu"/>
    <w:uiPriority w:val="11"/>
    <w:rsid w:val="00F57672"/>
    <w:rPr>
      <w:rFonts w:eastAsiaTheme="majorEastAsia" w:cstheme="majorBidi"/>
      <w:iCs/>
      <w:color w:val="000000" w:themeColor="text1"/>
      <w:szCs w:val="24"/>
    </w:rPr>
  </w:style>
  <w:style w:type="paragraph" w:styleId="Bongchuthich">
    <w:name w:val="Balloon Text"/>
    <w:basedOn w:val="Binhthng"/>
    <w:link w:val="BongchuthichChar"/>
    <w:uiPriority w:val="99"/>
    <w:semiHidden/>
    <w:unhideWhenUsed/>
    <w:rsid w:val="00F46BB2"/>
    <w:rPr>
      <w:rFonts w:ascii="Tahoma" w:hAnsi="Tahoma" w:cs="Tahoma"/>
      <w:sz w:val="16"/>
      <w:szCs w:val="16"/>
    </w:rPr>
  </w:style>
  <w:style w:type="character" w:customStyle="1" w:styleId="BongchuthichChar">
    <w:name w:val="Bóng chú thích Char"/>
    <w:basedOn w:val="Phngmcinhcuaoanvn"/>
    <w:link w:val="Bongchuthich"/>
    <w:uiPriority w:val="99"/>
    <w:semiHidden/>
    <w:rsid w:val="00F46BB2"/>
    <w:rPr>
      <w:rFonts w:ascii="Tahoma" w:hAnsi="Tahoma" w:cs="Tahoma"/>
      <w:sz w:val="16"/>
      <w:szCs w:val="16"/>
    </w:rPr>
  </w:style>
  <w:style w:type="character" w:customStyle="1" w:styleId="Vnbnnidung2">
    <w:name w:val="Văn bản nội dung (2)_"/>
    <w:basedOn w:val="Phngmcinhcuaoanvn"/>
    <w:link w:val="Vnbnnidung20"/>
    <w:rsid w:val="00E226F2"/>
    <w:rPr>
      <w:rFonts w:eastAsia="Times New Roman" w:cs="Times New Roman"/>
      <w:sz w:val="26"/>
      <w:szCs w:val="26"/>
      <w:shd w:val="clear" w:color="auto" w:fill="FFFFFF"/>
    </w:rPr>
  </w:style>
  <w:style w:type="paragraph" w:customStyle="1" w:styleId="Vnbnnidung20">
    <w:name w:val="Văn bản nội dung (2)"/>
    <w:basedOn w:val="Binhthng"/>
    <w:link w:val="Vnbnnidung2"/>
    <w:rsid w:val="00E226F2"/>
    <w:pPr>
      <w:widowControl w:val="0"/>
      <w:shd w:val="clear" w:color="auto" w:fill="FFFFFF"/>
      <w:spacing w:line="0" w:lineRule="atLeast"/>
      <w:ind w:firstLine="0"/>
      <w:jc w:val="left"/>
    </w:pPr>
    <w:rPr>
      <w:rFonts w:eastAsia="Times New Roman" w:cs="Times New Roman"/>
      <w:sz w:val="26"/>
      <w:szCs w:val="26"/>
    </w:rPr>
  </w:style>
  <w:style w:type="character" w:customStyle="1" w:styleId="Vnbnnidung4">
    <w:name w:val="Văn bản nội dung (4)_"/>
    <w:basedOn w:val="Phngmcinhcuaoanvn"/>
    <w:link w:val="Vnbnnidung40"/>
    <w:rsid w:val="00E226F2"/>
    <w:rPr>
      <w:rFonts w:eastAsia="Times New Roman" w:cs="Times New Roman"/>
      <w:b/>
      <w:bCs/>
      <w:sz w:val="26"/>
      <w:szCs w:val="26"/>
      <w:shd w:val="clear" w:color="auto" w:fill="FFFFFF"/>
    </w:rPr>
  </w:style>
  <w:style w:type="paragraph" w:customStyle="1" w:styleId="Vnbnnidung40">
    <w:name w:val="Văn bản nội dung (4)"/>
    <w:basedOn w:val="Binhthng"/>
    <w:link w:val="Vnbnnidung4"/>
    <w:rsid w:val="00E226F2"/>
    <w:pPr>
      <w:widowControl w:val="0"/>
      <w:shd w:val="clear" w:color="auto" w:fill="FFFFFF"/>
      <w:spacing w:line="317" w:lineRule="exact"/>
      <w:ind w:hanging="1160"/>
      <w:jc w:val="center"/>
    </w:pPr>
    <w:rPr>
      <w:rFonts w:eastAsia="Times New Roman" w:cs="Times New Roman"/>
      <w:b/>
      <w:bCs/>
      <w:sz w:val="26"/>
      <w:szCs w:val="26"/>
    </w:rPr>
  </w:style>
  <w:style w:type="paragraph" w:styleId="ThutlThnVnban">
    <w:name w:val="Body Text Indent"/>
    <w:basedOn w:val="Binhthng"/>
    <w:link w:val="ThutlThnVnbanChar"/>
    <w:semiHidden/>
    <w:rsid w:val="006C1B74"/>
    <w:pPr>
      <w:spacing w:after="120" w:line="276" w:lineRule="auto"/>
      <w:ind w:left="283" w:firstLine="0"/>
      <w:jc w:val="left"/>
    </w:pPr>
    <w:rPr>
      <w:rFonts w:eastAsia="Times New Roman" w:cs="Times New Roman"/>
      <w:sz w:val="26"/>
    </w:rPr>
  </w:style>
  <w:style w:type="character" w:customStyle="1" w:styleId="ThutlThnVnbanChar">
    <w:name w:val="Thụt lề Thân Văn bản Char"/>
    <w:basedOn w:val="Phngmcinhcuaoanvn"/>
    <w:link w:val="ThutlThnVnban"/>
    <w:semiHidden/>
    <w:rsid w:val="006C1B74"/>
    <w:rPr>
      <w:rFonts w:eastAsia="Times New Roman" w:cs="Times New Roman"/>
      <w:sz w:val="26"/>
    </w:rPr>
  </w:style>
  <w:style w:type="paragraph" w:styleId="oancuaDanhsach">
    <w:name w:val="List Paragraph"/>
    <w:basedOn w:val="Binhthng"/>
    <w:uiPriority w:val="34"/>
    <w:qFormat/>
    <w:rsid w:val="00655445"/>
    <w:pPr>
      <w:ind w:left="720"/>
      <w:contextualSpacing/>
    </w:pPr>
  </w:style>
  <w:style w:type="character" w:customStyle="1" w:styleId="ThngthngWebChar">
    <w:name w:val="Thông thường (Web) Char"/>
    <w:aliases w:val="Char1 Char Char, Char Char Char Char,Char Char Char Char,webb Char, webb Char,Char Char Char Char Char Char Char Char Char Char Char Char,Обычный (веб)1 Char,Обычный (веб) Знак Char,Обычный (веб) Знак1 Char, Char Char Char1"/>
    <w:link w:val="ThngthngWeb"/>
    <w:uiPriority w:val="99"/>
    <w:rsid w:val="000F1C3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050199">
      <w:bodyDiv w:val="1"/>
      <w:marLeft w:val="0"/>
      <w:marRight w:val="0"/>
      <w:marTop w:val="0"/>
      <w:marBottom w:val="0"/>
      <w:divBdr>
        <w:top w:val="none" w:sz="0" w:space="0" w:color="auto"/>
        <w:left w:val="none" w:sz="0" w:space="0" w:color="auto"/>
        <w:bottom w:val="none" w:sz="0" w:space="0" w:color="auto"/>
        <w:right w:val="none" w:sz="0" w:space="0" w:color="auto"/>
      </w:divBdr>
    </w:div>
    <w:div w:id="1138261648">
      <w:bodyDiv w:val="1"/>
      <w:marLeft w:val="0"/>
      <w:marRight w:val="0"/>
      <w:marTop w:val="0"/>
      <w:marBottom w:val="0"/>
      <w:divBdr>
        <w:top w:val="none" w:sz="0" w:space="0" w:color="auto"/>
        <w:left w:val="none" w:sz="0" w:space="0" w:color="auto"/>
        <w:bottom w:val="none" w:sz="0" w:space="0" w:color="auto"/>
        <w:right w:val="none" w:sz="0" w:space="0" w:color="auto"/>
      </w:divBdr>
    </w:div>
    <w:div w:id="1590581624">
      <w:bodyDiv w:val="1"/>
      <w:marLeft w:val="0"/>
      <w:marRight w:val="0"/>
      <w:marTop w:val="0"/>
      <w:marBottom w:val="0"/>
      <w:divBdr>
        <w:top w:val="none" w:sz="0" w:space="0" w:color="auto"/>
        <w:left w:val="none" w:sz="0" w:space="0" w:color="auto"/>
        <w:bottom w:val="none" w:sz="0" w:space="0" w:color="auto"/>
        <w:right w:val="none" w:sz="0" w:space="0" w:color="auto"/>
      </w:divBdr>
    </w:div>
    <w:div w:id="1883906878">
      <w:bodyDiv w:val="1"/>
      <w:marLeft w:val="0"/>
      <w:marRight w:val="0"/>
      <w:marTop w:val="0"/>
      <w:marBottom w:val="0"/>
      <w:divBdr>
        <w:top w:val="none" w:sz="0" w:space="0" w:color="auto"/>
        <w:left w:val="none" w:sz="0" w:space="0" w:color="auto"/>
        <w:bottom w:val="none" w:sz="0" w:space="0" w:color="auto"/>
        <w:right w:val="none" w:sz="0" w:space="0" w:color="auto"/>
      </w:divBdr>
    </w:div>
    <w:div w:id="20381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D289-AE8A-462D-B439-5A82E9CB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Số 1 PNN Nhóm</cp:lastModifiedBy>
  <cp:revision>38</cp:revision>
  <cp:lastPrinted>2023-05-12T03:28:00Z</cp:lastPrinted>
  <dcterms:created xsi:type="dcterms:W3CDTF">2023-05-19T03:52:00Z</dcterms:created>
  <dcterms:modified xsi:type="dcterms:W3CDTF">2024-07-10T10:53:00Z</dcterms:modified>
</cp:coreProperties>
</file>