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260"/>
        <w:tblW w:w="9322" w:type="dxa"/>
        <w:tblLayout w:type="fixed"/>
        <w:tblLook w:val="0000" w:firstRow="0" w:lastRow="0" w:firstColumn="0" w:lastColumn="0" w:noHBand="0" w:noVBand="0"/>
      </w:tblPr>
      <w:tblGrid>
        <w:gridCol w:w="3348"/>
        <w:gridCol w:w="5974"/>
      </w:tblGrid>
      <w:tr w:rsidR="00D00F9E" w:rsidRPr="00F521B1" w14:paraId="61F310E6" w14:textId="77777777" w:rsidTr="00381D2C">
        <w:trPr>
          <w:trHeight w:val="1618"/>
        </w:trPr>
        <w:tc>
          <w:tcPr>
            <w:tcW w:w="3348" w:type="dxa"/>
          </w:tcPr>
          <w:p w14:paraId="7A130DB0" w14:textId="58A66CC4" w:rsidR="00D00F9E" w:rsidRPr="00F521B1" w:rsidRDefault="007464BD" w:rsidP="00381D2C">
            <w:pPr>
              <w:jc w:val="center"/>
              <w:rPr>
                <w:b/>
                <w:color w:val="000000"/>
                <w:sz w:val="26"/>
                <w:szCs w:val="26"/>
                <w:lang w:val="nl-NL"/>
              </w:rPr>
            </w:pPr>
            <w:bookmarkStart w:id="0" w:name="_GoBack"/>
            <w:bookmarkEnd w:id="0"/>
            <w:r>
              <w:rPr>
                <w:b/>
                <w:color w:val="000000"/>
                <w:sz w:val="26"/>
                <w:szCs w:val="26"/>
                <w:lang w:val="nl-NL"/>
              </w:rPr>
              <w:t>ỦY</w:t>
            </w:r>
            <w:r w:rsidR="00D00F9E" w:rsidRPr="00F521B1">
              <w:rPr>
                <w:b/>
                <w:color w:val="000000"/>
                <w:sz w:val="26"/>
                <w:szCs w:val="26"/>
                <w:lang w:val="nl-NL"/>
              </w:rPr>
              <w:t xml:space="preserve"> BAN NHÂN DÂN</w:t>
            </w:r>
          </w:p>
          <w:p w14:paraId="48011BB0" w14:textId="77777777" w:rsidR="00D00F9E" w:rsidRPr="00F521B1" w:rsidRDefault="00D00F9E" w:rsidP="00381D2C">
            <w:pPr>
              <w:jc w:val="center"/>
              <w:rPr>
                <w:b/>
                <w:color w:val="000000"/>
                <w:sz w:val="26"/>
                <w:szCs w:val="26"/>
                <w:lang w:val="nl-NL"/>
              </w:rPr>
            </w:pPr>
            <w:r w:rsidRPr="00F521B1">
              <w:rPr>
                <w:b/>
                <w:color w:val="000000"/>
                <w:sz w:val="26"/>
                <w:szCs w:val="26"/>
                <w:lang w:val="nl-NL"/>
              </w:rPr>
              <w:t>HUYỆN PHONG THỔ</w:t>
            </w:r>
          </w:p>
          <w:p w14:paraId="6D90076D" w14:textId="0AAB274A" w:rsidR="00D00F9E" w:rsidRPr="00F521B1" w:rsidRDefault="00D00F9E" w:rsidP="00381D2C">
            <w:pPr>
              <w:jc w:val="center"/>
              <w:rPr>
                <w:color w:val="000000"/>
                <w:sz w:val="32"/>
                <w:lang w:val="nl-NL"/>
              </w:rPr>
            </w:pPr>
            <w:r w:rsidRPr="00F521B1">
              <w:rPr>
                <w:noProof/>
                <w:color w:val="000000"/>
              </w:rPr>
              <mc:AlternateContent>
                <mc:Choice Requires="wps">
                  <w:drawing>
                    <wp:anchor distT="0" distB="0" distL="114300" distR="114300" simplePos="0" relativeHeight="251660288" behindDoc="0" locked="0" layoutInCell="1" allowOverlap="1" wp14:anchorId="043A5CC1" wp14:editId="3F46E4A0">
                      <wp:simplePos x="0" y="0"/>
                      <wp:positionH relativeFrom="column">
                        <wp:posOffset>473710</wp:posOffset>
                      </wp:positionH>
                      <wp:positionV relativeFrom="paragraph">
                        <wp:posOffset>27305</wp:posOffset>
                      </wp:positionV>
                      <wp:extent cx="9258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6599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2.15pt" to="110.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iC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"/>
                  </w:pict>
                </mc:Fallback>
              </mc:AlternateContent>
            </w:r>
          </w:p>
          <w:p w14:paraId="4979CE4B" w14:textId="0F17EC81" w:rsidR="00862A28" w:rsidRPr="007464BD" w:rsidRDefault="00D00F9E" w:rsidP="00675E93">
            <w:pPr>
              <w:jc w:val="center"/>
              <w:rPr>
                <w:color w:val="000000"/>
                <w:sz w:val="26"/>
                <w:szCs w:val="26"/>
                <w:lang w:val="nl-NL"/>
              </w:rPr>
            </w:pPr>
            <w:r w:rsidRPr="007464BD">
              <w:rPr>
                <w:color w:val="000000"/>
                <w:sz w:val="26"/>
                <w:szCs w:val="26"/>
                <w:lang w:val="nl-NL"/>
              </w:rPr>
              <w:t xml:space="preserve">Số:        </w:t>
            </w:r>
            <w:r w:rsidR="00ED26CA" w:rsidRPr="007464BD">
              <w:rPr>
                <w:color w:val="000000"/>
                <w:sz w:val="26"/>
                <w:szCs w:val="26"/>
                <w:lang w:val="nl-NL"/>
              </w:rPr>
              <w:t xml:space="preserve"> </w:t>
            </w:r>
            <w:r w:rsidRPr="007464BD">
              <w:rPr>
                <w:color w:val="000000"/>
                <w:sz w:val="26"/>
                <w:szCs w:val="26"/>
                <w:lang w:val="nl-NL"/>
              </w:rPr>
              <w:t>/202</w:t>
            </w:r>
            <w:r w:rsidR="00A9309C" w:rsidRPr="007464BD">
              <w:rPr>
                <w:color w:val="000000"/>
                <w:sz w:val="26"/>
                <w:szCs w:val="26"/>
                <w:lang w:val="nl-NL"/>
              </w:rPr>
              <w:t>4</w:t>
            </w:r>
            <w:r w:rsidRPr="007464BD">
              <w:rPr>
                <w:color w:val="000000"/>
                <w:sz w:val="26"/>
                <w:szCs w:val="26"/>
                <w:lang w:val="nl-NL"/>
              </w:rPr>
              <w:t>/QĐ-UBND</w:t>
            </w:r>
          </w:p>
        </w:tc>
        <w:tc>
          <w:tcPr>
            <w:tcW w:w="5974" w:type="dxa"/>
          </w:tcPr>
          <w:p w14:paraId="60EBEA16" w14:textId="5AF83F61" w:rsidR="00D00F9E" w:rsidRPr="00F521B1" w:rsidRDefault="00D00F9E" w:rsidP="00381D2C">
            <w:pPr>
              <w:jc w:val="center"/>
              <w:rPr>
                <w:b/>
                <w:color w:val="000000"/>
                <w:sz w:val="26"/>
                <w:szCs w:val="26"/>
                <w:lang w:val="nl-NL"/>
              </w:rPr>
            </w:pPr>
            <w:r w:rsidRPr="00F521B1">
              <w:rPr>
                <w:b/>
                <w:color w:val="000000"/>
                <w:sz w:val="26"/>
                <w:szCs w:val="26"/>
                <w:lang w:val="nl-NL"/>
              </w:rPr>
              <w:t xml:space="preserve">CỘNG </w:t>
            </w:r>
            <w:r w:rsidR="007464BD">
              <w:rPr>
                <w:b/>
                <w:color w:val="000000"/>
                <w:sz w:val="26"/>
                <w:szCs w:val="26"/>
                <w:lang w:val="nl-NL"/>
              </w:rPr>
              <w:t>HÒA</w:t>
            </w:r>
            <w:r w:rsidRPr="00F521B1">
              <w:rPr>
                <w:b/>
                <w:color w:val="000000"/>
                <w:sz w:val="26"/>
                <w:szCs w:val="26"/>
                <w:lang w:val="nl-NL"/>
              </w:rPr>
              <w:t xml:space="preserve"> XÃ HỘI CHỦ NGHĨA VIỆT NAM</w:t>
            </w:r>
          </w:p>
          <w:p w14:paraId="55803BD6" w14:textId="77777777" w:rsidR="00D00F9E" w:rsidRPr="00F521B1" w:rsidRDefault="00D00F9E" w:rsidP="00381D2C">
            <w:pPr>
              <w:ind w:right="-108"/>
              <w:jc w:val="center"/>
              <w:rPr>
                <w:b/>
                <w:color w:val="000000"/>
                <w:lang w:val="nl-NL"/>
              </w:rPr>
            </w:pPr>
            <w:r w:rsidRPr="00F521B1">
              <w:rPr>
                <w:b/>
                <w:color w:val="000000"/>
                <w:lang w:val="nl-NL"/>
              </w:rPr>
              <w:t>Độc lập - Tự do - Hạnh phúc</w:t>
            </w:r>
          </w:p>
          <w:p w14:paraId="33846586" w14:textId="1FDEF28A" w:rsidR="00D00F9E" w:rsidRPr="00F521B1" w:rsidRDefault="00D00F9E" w:rsidP="00381D2C">
            <w:pPr>
              <w:jc w:val="center"/>
              <w:rPr>
                <w:color w:val="000000"/>
                <w:lang w:val="nl-NL"/>
              </w:rPr>
            </w:pPr>
            <w:r w:rsidRPr="00F521B1">
              <w:rPr>
                <w:noProof/>
                <w:color w:val="000000"/>
              </w:rPr>
              <mc:AlternateContent>
                <mc:Choice Requires="wps">
                  <w:drawing>
                    <wp:anchor distT="0" distB="0" distL="114300" distR="114300" simplePos="0" relativeHeight="251661312" behindDoc="0" locked="0" layoutInCell="1" allowOverlap="1" wp14:anchorId="4E04FF13" wp14:editId="65775A58">
                      <wp:simplePos x="0" y="0"/>
                      <wp:positionH relativeFrom="column">
                        <wp:posOffset>792480</wp:posOffset>
                      </wp:positionH>
                      <wp:positionV relativeFrom="paragraph">
                        <wp:posOffset>30480</wp:posOffset>
                      </wp:positionV>
                      <wp:extent cx="21348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0374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2.4pt" to="23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ux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"/>
                  </w:pict>
                </mc:Fallback>
              </mc:AlternateContent>
            </w:r>
          </w:p>
          <w:p w14:paraId="793784EA" w14:textId="69360850" w:rsidR="00D00F9E" w:rsidRPr="00F521B1" w:rsidRDefault="00D00F9E" w:rsidP="00E45CE7">
            <w:pPr>
              <w:jc w:val="center"/>
              <w:rPr>
                <w:i/>
                <w:color w:val="000000"/>
                <w:lang w:val="nl-NL"/>
              </w:rPr>
            </w:pPr>
            <w:r w:rsidRPr="00F521B1">
              <w:rPr>
                <w:i/>
                <w:color w:val="000000"/>
                <w:lang w:val="nl-NL"/>
              </w:rPr>
              <w:t xml:space="preserve">      </w:t>
            </w:r>
            <w:r w:rsidR="00D21B5F">
              <w:rPr>
                <w:i/>
                <w:color w:val="000000"/>
                <w:lang w:val="nl-NL"/>
              </w:rPr>
              <w:t xml:space="preserve">     </w:t>
            </w:r>
            <w:r w:rsidRPr="00F521B1">
              <w:rPr>
                <w:i/>
                <w:color w:val="000000"/>
                <w:lang w:val="nl-NL"/>
              </w:rPr>
              <w:t xml:space="preserve">   Phong Thổ, ngày      tháng </w:t>
            </w:r>
            <w:r w:rsidR="00E45CE7">
              <w:rPr>
                <w:i/>
                <w:color w:val="000000"/>
                <w:lang w:val="nl-NL"/>
              </w:rPr>
              <w:t>8</w:t>
            </w:r>
            <w:r w:rsidRPr="00F521B1">
              <w:rPr>
                <w:i/>
                <w:color w:val="000000"/>
                <w:lang w:val="nl-NL"/>
              </w:rPr>
              <w:t xml:space="preserve"> năm 202</w:t>
            </w:r>
            <w:r w:rsidR="00A9309C">
              <w:rPr>
                <w:i/>
                <w:color w:val="000000"/>
                <w:lang w:val="nl-NL"/>
              </w:rPr>
              <w:t>4</w:t>
            </w:r>
          </w:p>
        </w:tc>
      </w:tr>
    </w:tbl>
    <w:p w14:paraId="44DC2630" w14:textId="77777777" w:rsidR="00D00F9E" w:rsidRPr="00DD344C" w:rsidRDefault="00D00F9E" w:rsidP="00D00F9E">
      <w:pPr>
        <w:rPr>
          <w:vanish/>
        </w:rPr>
      </w:pPr>
    </w:p>
    <w:p w14:paraId="4CB1E916" w14:textId="77777777" w:rsidR="00D00F9E" w:rsidRDefault="00D00F9E" w:rsidP="00C42434">
      <w:pPr>
        <w:spacing w:before="120" w:after="120" w:line="380" w:lineRule="exact"/>
        <w:jc w:val="center"/>
        <w:rPr>
          <w:b/>
          <w:color w:val="000000"/>
          <w:lang w:val="nl-NL"/>
        </w:rPr>
      </w:pPr>
      <w:r>
        <w:rPr>
          <w:b/>
          <w:color w:val="000000"/>
          <w:lang w:val="nl-NL"/>
        </w:rPr>
        <w:t>Q</w:t>
      </w:r>
      <w:r w:rsidRPr="00F521B1">
        <w:rPr>
          <w:b/>
          <w:color w:val="000000"/>
          <w:lang w:val="nl-NL"/>
        </w:rPr>
        <w:t>UYẾT ĐỊNH</w:t>
      </w:r>
    </w:p>
    <w:p w14:paraId="6047CF2D" w14:textId="27C4077C" w:rsidR="00D00F9E" w:rsidRPr="004770F2" w:rsidRDefault="00AD2C51" w:rsidP="00C42434">
      <w:pPr>
        <w:spacing w:before="120" w:after="120" w:line="380" w:lineRule="exact"/>
        <w:jc w:val="center"/>
        <w:rPr>
          <w:b/>
          <w:color w:val="000000"/>
          <w:lang w:val="nl-NL"/>
        </w:rPr>
      </w:pPr>
      <w:bookmarkStart w:id="1" w:name="_Hlk168321549"/>
      <w:r w:rsidRPr="00F521B1">
        <w:rPr>
          <w:b/>
          <w:noProof/>
          <w:color w:val="000000"/>
        </w:rPr>
        <mc:AlternateContent>
          <mc:Choice Requires="wps">
            <w:drawing>
              <wp:anchor distT="0" distB="0" distL="114300" distR="114300" simplePos="0" relativeHeight="251658240" behindDoc="0" locked="0" layoutInCell="1" allowOverlap="1" wp14:anchorId="30BA6720" wp14:editId="265FE848">
                <wp:simplePos x="0" y="0"/>
                <wp:positionH relativeFrom="column">
                  <wp:posOffset>2226945</wp:posOffset>
                </wp:positionH>
                <wp:positionV relativeFrom="paragraph">
                  <wp:posOffset>729615</wp:posOffset>
                </wp:positionV>
                <wp:extent cx="12915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A2F9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57.45pt" to="277.0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b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ZdAE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"/>
            </w:pict>
          </mc:Fallback>
        </mc:AlternateContent>
      </w:r>
      <w:r w:rsidR="00D00F9E" w:rsidRPr="004770F2">
        <w:rPr>
          <w:b/>
          <w:color w:val="000000"/>
          <w:lang w:val="nl-NL"/>
        </w:rPr>
        <w:t>Bãi bỏ quyết định</w:t>
      </w:r>
      <w:r w:rsidR="00A9309C" w:rsidRPr="004770F2">
        <w:rPr>
          <w:b/>
          <w:color w:val="000000"/>
          <w:lang w:val="nl-NL"/>
        </w:rPr>
        <w:t xml:space="preserve"> </w:t>
      </w:r>
      <w:r w:rsidR="007F1639" w:rsidRPr="004770F2">
        <w:rPr>
          <w:b/>
          <w:color w:val="000000"/>
          <w:lang w:val="nl-NL"/>
        </w:rPr>
        <w:t xml:space="preserve">số 02/2017/QĐ-UBND ngày 28/3/2017 của Ủy ban nhân dân huyện Phong Thổ </w:t>
      </w:r>
      <w:r w:rsidR="007F1639" w:rsidRPr="004770F2">
        <w:rPr>
          <w:b/>
          <w:lang w:val="vi-VN"/>
        </w:rPr>
        <w:t xml:space="preserve">về việc ban hành </w:t>
      </w:r>
      <w:r w:rsidR="007F1639" w:rsidRPr="004770F2">
        <w:rPr>
          <w:b/>
          <w:lang w:val="nl-NL"/>
        </w:rPr>
        <w:t>ban hành chức năng, nhiệm vụ của Trung tâm GDNN-GDTX huyện</w:t>
      </w:r>
      <w:r w:rsidR="004770F2" w:rsidRPr="004770F2">
        <w:rPr>
          <w:b/>
          <w:lang w:val="nl-NL"/>
        </w:rPr>
        <w:t xml:space="preserve"> </w:t>
      </w:r>
      <w:r w:rsidR="00A9309C" w:rsidRPr="004770F2">
        <w:rPr>
          <w:b/>
          <w:color w:val="000000" w:themeColor="text1"/>
          <w:lang w:val="nl-NL"/>
        </w:rPr>
        <w:t>Phong Thổ</w:t>
      </w:r>
    </w:p>
    <w:bookmarkEnd w:id="1"/>
    <w:p w14:paraId="6A48DBD5" w14:textId="1C168A4A" w:rsidR="00C15771" w:rsidRDefault="00C15771" w:rsidP="00C42434">
      <w:pPr>
        <w:pStyle w:val="BodyText"/>
        <w:spacing w:before="120" w:after="120" w:line="380" w:lineRule="exact"/>
        <w:jc w:val="center"/>
        <w:rPr>
          <w:rFonts w:ascii="Times New Roman" w:hAnsi="Times New Roman"/>
          <w:i w:val="0"/>
          <w:color w:val="000000"/>
          <w:sz w:val="28"/>
          <w:szCs w:val="28"/>
          <w:lang w:val="nl-NL"/>
        </w:rPr>
      </w:pPr>
    </w:p>
    <w:p w14:paraId="3DE3D78D" w14:textId="2015E7B1" w:rsidR="00D00F9E" w:rsidRPr="00F521B1" w:rsidRDefault="00D00F9E" w:rsidP="00C42434">
      <w:pPr>
        <w:pStyle w:val="BodyText"/>
        <w:spacing w:before="120" w:after="120" w:line="380" w:lineRule="exact"/>
        <w:jc w:val="center"/>
        <w:rPr>
          <w:rFonts w:ascii="Times New Roman" w:hAnsi="Times New Roman"/>
          <w:i w:val="0"/>
          <w:color w:val="000000"/>
          <w:spacing w:val="4"/>
          <w:sz w:val="28"/>
          <w:szCs w:val="28"/>
          <w:lang w:val="nl-NL"/>
        </w:rPr>
      </w:pPr>
      <w:r w:rsidRPr="00F521B1">
        <w:rPr>
          <w:rFonts w:ascii="Times New Roman" w:hAnsi="Times New Roman"/>
          <w:i w:val="0"/>
          <w:color w:val="000000"/>
          <w:sz w:val="28"/>
          <w:szCs w:val="28"/>
          <w:lang w:val="nl-NL"/>
        </w:rPr>
        <w:t>ỦY BAN NHÂN DÂN HUYỆN PHONG THỔ</w:t>
      </w:r>
    </w:p>
    <w:p w14:paraId="398B5DD3" w14:textId="64D81E37" w:rsidR="00CE0FDF" w:rsidRPr="00E45CE7" w:rsidRDefault="00E45B71" w:rsidP="00C42434">
      <w:pPr>
        <w:spacing w:before="120" w:after="120" w:line="380" w:lineRule="exact"/>
        <w:ind w:firstLine="709"/>
        <w:rPr>
          <w:i/>
          <w:iCs w:val="0"/>
          <w:color w:val="000000" w:themeColor="text1"/>
          <w:lang w:val="nl-NL"/>
        </w:rPr>
      </w:pPr>
      <w:r w:rsidRPr="00E45CE7">
        <w:rPr>
          <w:i/>
          <w:iCs w:val="0"/>
          <w:color w:val="000000" w:themeColor="text1"/>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bookmarkStart w:id="2" w:name="_Hlk168921218"/>
    </w:p>
    <w:p w14:paraId="08597A45" w14:textId="15B177CF" w:rsidR="00E45B71" w:rsidRPr="00E45CE7" w:rsidRDefault="00E45B71" w:rsidP="00C42434">
      <w:pPr>
        <w:spacing w:before="120" w:after="120" w:line="380" w:lineRule="exact"/>
        <w:ind w:firstLine="709"/>
        <w:rPr>
          <w:i/>
          <w:iCs w:val="0"/>
          <w:color w:val="000000" w:themeColor="text1"/>
          <w:lang w:val="nl-NL"/>
        </w:rPr>
      </w:pPr>
      <w:bookmarkStart w:id="3" w:name="_Hlk168921169"/>
      <w:r w:rsidRPr="00E45CE7">
        <w:rPr>
          <w:i/>
          <w:iCs w:val="0"/>
          <w:color w:val="000000" w:themeColor="text1"/>
          <w:lang w:val="nl-NL"/>
        </w:rPr>
        <w:t>Căn cứ Luật Ban hành văn bản quy phạm pháp luật ngày 22 tháng 6 năm 2015; Luật sửa đổi, bổ sung một số điều của Luật Ban hành văn bản quy phạm pháp luật ngày 18 tháng 6 năm 2020;</w:t>
      </w:r>
    </w:p>
    <w:p w14:paraId="5E5AB087" w14:textId="5F811569" w:rsidR="00E45B71" w:rsidRPr="00153AD0" w:rsidRDefault="00E45B71" w:rsidP="004766E3">
      <w:pPr>
        <w:spacing w:before="120" w:after="120" w:line="380" w:lineRule="exact"/>
        <w:ind w:firstLine="709"/>
        <w:rPr>
          <w:i/>
          <w:iCs w:val="0"/>
          <w:color w:val="FF0000"/>
          <w:lang w:val="nl-NL"/>
        </w:rPr>
      </w:pPr>
      <w:r w:rsidRPr="00E45CE7">
        <w:rPr>
          <w:i/>
          <w:iCs w:val="0"/>
          <w:color w:val="000000" w:themeColor="text1"/>
          <w:lang w:val="nl-NL"/>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009C494A">
        <w:rPr>
          <w:i/>
          <w:iCs w:val="0"/>
          <w:color w:val="000000" w:themeColor="text1"/>
          <w:lang w:val="nl-NL"/>
        </w:rPr>
        <w:t xml:space="preserve"> Nghị định số </w:t>
      </w:r>
      <w:r w:rsidR="009C494A" w:rsidRPr="00153AD0">
        <w:rPr>
          <w:i/>
          <w:iCs w:val="0"/>
          <w:color w:val="FF0000"/>
          <w:lang w:val="nl-NL"/>
        </w:rPr>
        <w:t>59/2024/NĐ-CP ngày 25/5/2024 về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bookmarkEnd w:id="2"/>
    <w:bookmarkEnd w:id="3"/>
    <w:p w14:paraId="7078B96A" w14:textId="60D3F0FE" w:rsidR="00D00F9E" w:rsidRPr="00E45CE7" w:rsidRDefault="00D00F9E" w:rsidP="00C42434">
      <w:pPr>
        <w:spacing w:before="120" w:after="120" w:line="380" w:lineRule="exact"/>
        <w:ind w:firstLine="709"/>
        <w:rPr>
          <w:i/>
          <w:iCs w:val="0"/>
          <w:color w:val="000000" w:themeColor="text1"/>
          <w:lang w:val="nl-NL"/>
        </w:rPr>
      </w:pPr>
      <w:r w:rsidRPr="00E45CE7">
        <w:rPr>
          <w:i/>
          <w:iCs w:val="0"/>
          <w:color w:val="000000" w:themeColor="text1"/>
          <w:lang w:val="nl-NL"/>
        </w:rPr>
        <w:t xml:space="preserve">Theo đề nghị của </w:t>
      </w:r>
      <w:r w:rsidR="00E43314">
        <w:rPr>
          <w:i/>
          <w:iCs w:val="0"/>
          <w:color w:val="000000" w:themeColor="text1"/>
          <w:lang w:val="nl-NL"/>
        </w:rPr>
        <w:t>Giám đốc Trung tâm GDNN-GDTX huyện</w:t>
      </w:r>
      <w:r w:rsidR="004D1236">
        <w:rPr>
          <w:i/>
          <w:iCs w:val="0"/>
          <w:color w:val="000000" w:themeColor="text1"/>
          <w:lang w:val="nl-NL"/>
        </w:rPr>
        <w:t xml:space="preserve"> tại Tờ trình số     /TTr-TTGDNN-GDTX ngày    /8/2024</w:t>
      </w:r>
      <w:r w:rsidR="0036449C" w:rsidRPr="00F20665">
        <w:rPr>
          <w:b/>
          <w:i/>
          <w:iCs w:val="0"/>
          <w:color w:val="FF0000"/>
          <w:lang w:val="nl-NL"/>
        </w:rPr>
        <w:t>.</w:t>
      </w:r>
      <w:r w:rsidR="004D1236">
        <w:rPr>
          <w:i/>
          <w:iCs w:val="0"/>
          <w:color w:val="000000" w:themeColor="text1"/>
          <w:lang w:val="nl-NL"/>
        </w:rPr>
        <w:t xml:space="preserve"> </w:t>
      </w:r>
    </w:p>
    <w:p w14:paraId="626E1CA7" w14:textId="77777777" w:rsidR="00D00F9E" w:rsidRPr="00686984" w:rsidRDefault="00D00F9E" w:rsidP="00C42434">
      <w:pPr>
        <w:spacing w:before="120" w:after="120" w:line="380" w:lineRule="exact"/>
        <w:ind w:firstLine="709"/>
        <w:jc w:val="center"/>
        <w:rPr>
          <w:b/>
          <w:color w:val="000000"/>
          <w:lang w:val="nl-NL"/>
        </w:rPr>
      </w:pPr>
      <w:r w:rsidRPr="00686984">
        <w:rPr>
          <w:b/>
          <w:color w:val="000000"/>
          <w:lang w:val="nl-NL"/>
        </w:rPr>
        <w:t>QUYẾT ĐỊNH:</w:t>
      </w:r>
    </w:p>
    <w:p w14:paraId="3F6E5E09" w14:textId="3AA19B0F" w:rsidR="00A9309C" w:rsidRPr="00CB1A9F" w:rsidRDefault="00D00F9E" w:rsidP="00C42434">
      <w:pPr>
        <w:spacing w:before="120" w:after="120" w:line="380" w:lineRule="exact"/>
        <w:ind w:firstLine="709"/>
        <w:rPr>
          <w:b/>
          <w:color w:val="000000" w:themeColor="text1"/>
          <w:lang w:val="nl-NL"/>
        </w:rPr>
      </w:pPr>
      <w:r w:rsidRPr="00686984">
        <w:rPr>
          <w:b/>
          <w:color w:val="000000"/>
          <w:lang w:val="nl-NL"/>
        </w:rPr>
        <w:t xml:space="preserve">Điều 1. </w:t>
      </w:r>
      <w:r w:rsidRPr="00A9309C">
        <w:rPr>
          <w:color w:val="000000"/>
          <w:lang w:val="nl-NL"/>
        </w:rPr>
        <w:t xml:space="preserve">Bãi bỏ toàn bộ </w:t>
      </w:r>
      <w:r w:rsidR="003C55D9" w:rsidRPr="00D6161F">
        <w:rPr>
          <w:color w:val="000000"/>
          <w:lang w:val="nl-NL"/>
        </w:rPr>
        <w:t xml:space="preserve">Quyết định số 02/2017/QĐ-UBND ngày 28/3/2017 của Ủy ban nhân dân huyện Phong Thổ </w:t>
      </w:r>
      <w:r w:rsidR="003C55D9" w:rsidRPr="00D6161F">
        <w:rPr>
          <w:lang w:val="vi-VN"/>
        </w:rPr>
        <w:t xml:space="preserve">về việc ban hành </w:t>
      </w:r>
      <w:r w:rsidR="003C55D9" w:rsidRPr="00D6161F">
        <w:rPr>
          <w:lang w:val="nl-NL"/>
        </w:rPr>
        <w:t xml:space="preserve">ban hành chức năng, nhiệm vụ của Trung tâm GDNN-GDTX huyện </w:t>
      </w:r>
      <w:r w:rsidR="003C55D9" w:rsidRPr="00D6161F">
        <w:rPr>
          <w:color w:val="000000" w:themeColor="text1"/>
          <w:lang w:val="nl-NL"/>
        </w:rPr>
        <w:t>Phong Thổ</w:t>
      </w:r>
      <w:r w:rsidR="00A9309C" w:rsidRPr="00D6161F">
        <w:rPr>
          <w:color w:val="000000" w:themeColor="text1"/>
          <w:lang w:val="nl-NL"/>
        </w:rPr>
        <w:t>.</w:t>
      </w:r>
    </w:p>
    <w:p w14:paraId="6243BAD7" w14:textId="77777777" w:rsidR="00D00F9E" w:rsidRPr="00686984" w:rsidRDefault="00D00F9E" w:rsidP="00C42434">
      <w:pPr>
        <w:pStyle w:val="NormalWeb"/>
        <w:shd w:val="clear" w:color="auto" w:fill="FFFFFF"/>
        <w:spacing w:before="120" w:beforeAutospacing="0" w:after="120" w:afterAutospacing="0" w:line="380" w:lineRule="exact"/>
        <w:ind w:firstLine="709"/>
        <w:jc w:val="both"/>
        <w:rPr>
          <w:color w:val="000000"/>
          <w:sz w:val="28"/>
          <w:szCs w:val="28"/>
        </w:rPr>
      </w:pPr>
      <w:bookmarkStart w:id="4" w:name="dieu_2"/>
      <w:r w:rsidRPr="00686984">
        <w:rPr>
          <w:b/>
          <w:bCs/>
          <w:color w:val="000000"/>
          <w:sz w:val="28"/>
          <w:szCs w:val="28"/>
        </w:rPr>
        <w:t>Điều 2. Điều khoản thi hành</w:t>
      </w:r>
      <w:bookmarkEnd w:id="4"/>
    </w:p>
    <w:p w14:paraId="4EE10A88" w14:textId="1ADF0088" w:rsidR="00A9309C" w:rsidRPr="00E45CE7" w:rsidRDefault="00D00F9E" w:rsidP="00C42434">
      <w:pPr>
        <w:pStyle w:val="NormalWeb"/>
        <w:shd w:val="clear" w:color="auto" w:fill="FFFFFF"/>
        <w:spacing w:before="120" w:beforeAutospacing="0" w:after="120" w:afterAutospacing="0" w:line="380" w:lineRule="exact"/>
        <w:ind w:firstLine="709"/>
        <w:jc w:val="both"/>
        <w:rPr>
          <w:color w:val="000000"/>
          <w:sz w:val="28"/>
          <w:szCs w:val="28"/>
          <w:lang w:val="nl-NL"/>
        </w:rPr>
      </w:pPr>
      <w:r w:rsidRPr="00686984">
        <w:rPr>
          <w:color w:val="000000"/>
          <w:sz w:val="28"/>
          <w:szCs w:val="28"/>
        </w:rPr>
        <w:lastRenderedPageBreak/>
        <w:t xml:space="preserve">Quyết định này có hiệu lực từ ngày </w:t>
      </w:r>
      <w:r w:rsidR="00561ED6">
        <w:rPr>
          <w:color w:val="000000"/>
          <w:sz w:val="28"/>
          <w:szCs w:val="28"/>
          <w:lang w:val="nl-NL"/>
        </w:rPr>
        <w:t xml:space="preserve">   </w:t>
      </w:r>
      <w:r w:rsidR="00ED26CA" w:rsidRPr="00E45CE7">
        <w:rPr>
          <w:color w:val="000000"/>
          <w:sz w:val="28"/>
          <w:szCs w:val="28"/>
          <w:lang w:val="nl-NL"/>
        </w:rPr>
        <w:t xml:space="preserve"> </w:t>
      </w:r>
      <w:r w:rsidRPr="00686984">
        <w:rPr>
          <w:color w:val="000000"/>
          <w:sz w:val="28"/>
          <w:szCs w:val="28"/>
        </w:rPr>
        <w:t xml:space="preserve">tháng </w:t>
      </w:r>
      <w:r w:rsidR="00561ED6" w:rsidRPr="00E204F0">
        <w:rPr>
          <w:color w:val="000000"/>
          <w:sz w:val="28"/>
          <w:szCs w:val="28"/>
        </w:rPr>
        <w:t>8</w:t>
      </w:r>
      <w:r w:rsidR="00ED26CA" w:rsidRPr="00E45CE7">
        <w:rPr>
          <w:color w:val="000000"/>
          <w:sz w:val="28"/>
          <w:szCs w:val="28"/>
          <w:lang w:val="nl-NL"/>
        </w:rPr>
        <w:t xml:space="preserve"> </w:t>
      </w:r>
      <w:r w:rsidRPr="00686984">
        <w:rPr>
          <w:color w:val="000000"/>
          <w:sz w:val="28"/>
          <w:szCs w:val="28"/>
        </w:rPr>
        <w:t>năm 202</w:t>
      </w:r>
      <w:r w:rsidR="00A9309C" w:rsidRPr="00E45CE7">
        <w:rPr>
          <w:color w:val="000000"/>
          <w:sz w:val="28"/>
          <w:szCs w:val="28"/>
          <w:lang w:val="nl-NL"/>
        </w:rPr>
        <w:t>4</w:t>
      </w:r>
      <w:r w:rsidRPr="00686984">
        <w:rPr>
          <w:color w:val="000000"/>
          <w:sz w:val="28"/>
          <w:szCs w:val="28"/>
        </w:rPr>
        <w:t>.</w:t>
      </w:r>
      <w:r w:rsidR="003D566A" w:rsidRPr="00E45CE7">
        <w:rPr>
          <w:color w:val="000000"/>
          <w:sz w:val="28"/>
          <w:szCs w:val="28"/>
          <w:lang w:val="nl-NL"/>
        </w:rPr>
        <w:t>/.</w:t>
      </w:r>
    </w:p>
    <w:tbl>
      <w:tblPr>
        <w:tblW w:w="0" w:type="auto"/>
        <w:tblInd w:w="108" w:type="dxa"/>
        <w:tblLook w:val="01E0" w:firstRow="1" w:lastRow="1" w:firstColumn="1" w:lastColumn="1" w:noHBand="0" w:noVBand="0"/>
      </w:tblPr>
      <w:tblGrid>
        <w:gridCol w:w="4426"/>
        <w:gridCol w:w="4537"/>
      </w:tblGrid>
      <w:tr w:rsidR="00D00F9E" w:rsidRPr="00F521B1" w14:paraId="5B0FF497" w14:textId="77777777" w:rsidTr="00E204F0">
        <w:trPr>
          <w:trHeight w:val="2335"/>
        </w:trPr>
        <w:tc>
          <w:tcPr>
            <w:tcW w:w="4534" w:type="dxa"/>
            <w:shd w:val="clear" w:color="auto" w:fill="auto"/>
          </w:tcPr>
          <w:p w14:paraId="04D2FF56" w14:textId="77777777" w:rsidR="00A1283B" w:rsidRDefault="00D00F9E" w:rsidP="00675E93">
            <w:pPr>
              <w:pStyle w:val="Heading3"/>
              <w:rPr>
                <w:rFonts w:ascii="Times New Roman" w:hAnsi="Times New Roman"/>
                <w:color w:val="000000"/>
                <w:lang w:val="nl-NL"/>
              </w:rPr>
            </w:pPr>
            <w:r w:rsidRPr="00F521B1">
              <w:rPr>
                <w:rFonts w:ascii="Times New Roman" w:hAnsi="Times New Roman"/>
                <w:i/>
                <w:color w:val="000000"/>
                <w:sz w:val="24"/>
                <w:szCs w:val="24"/>
                <w:lang w:val="nl-NL"/>
              </w:rPr>
              <w:t>Nơi nhận:</w:t>
            </w:r>
            <w:r w:rsidRPr="00F521B1">
              <w:rPr>
                <w:rFonts w:ascii="Times New Roman" w:hAnsi="Times New Roman"/>
                <w:color w:val="000000"/>
                <w:lang w:val="nl-NL"/>
              </w:rPr>
              <w:t xml:space="preserve"> </w:t>
            </w:r>
          </w:p>
          <w:p w14:paraId="69AED6D4" w14:textId="0E0E3BF9" w:rsidR="00675E93" w:rsidRPr="00675E93" w:rsidRDefault="00675E93" w:rsidP="00675E93">
            <w:pPr>
              <w:rPr>
                <w:rFonts w:asciiTheme="majorHAnsi" w:eastAsia="Times New Roman" w:hAnsiTheme="majorHAnsi" w:cstheme="majorHAnsi"/>
                <w:iCs w:val="0"/>
                <w:color w:val="000000"/>
                <w:sz w:val="22"/>
                <w:szCs w:val="20"/>
                <w:lang w:val="nl-NL"/>
              </w:rPr>
            </w:pPr>
            <w:r w:rsidRPr="00675E93">
              <w:rPr>
                <w:rFonts w:asciiTheme="majorHAnsi" w:eastAsia="Times New Roman" w:hAnsiTheme="majorHAnsi" w:cstheme="majorHAnsi"/>
                <w:iCs w:val="0"/>
                <w:color w:val="000000"/>
                <w:sz w:val="22"/>
                <w:szCs w:val="20"/>
                <w:lang w:val="nl-NL"/>
              </w:rPr>
              <w:t>- Sở Tư pháp;</w:t>
            </w:r>
          </w:p>
          <w:p w14:paraId="2975855E" w14:textId="77777777" w:rsidR="00D00F9E" w:rsidRPr="00F521B1" w:rsidRDefault="00D00F9E" w:rsidP="00675E93">
            <w:pPr>
              <w:rPr>
                <w:iCs w:val="0"/>
                <w:color w:val="000000"/>
                <w:sz w:val="22"/>
                <w:lang w:val="nl-NL"/>
              </w:rPr>
            </w:pPr>
            <w:r w:rsidRPr="00F521B1">
              <w:rPr>
                <w:iCs w:val="0"/>
                <w:color w:val="000000"/>
                <w:sz w:val="22"/>
                <w:lang w:val="nl-NL"/>
              </w:rPr>
              <w:t xml:space="preserve">- Lãnh đạo UBND huyện; </w:t>
            </w:r>
          </w:p>
          <w:p w14:paraId="5AF101AF" w14:textId="254D54B8" w:rsidR="00D00F9E" w:rsidRDefault="002556E6" w:rsidP="00675E93">
            <w:pPr>
              <w:rPr>
                <w:iCs w:val="0"/>
                <w:color w:val="000000"/>
                <w:sz w:val="22"/>
                <w:lang w:val="nl-NL"/>
              </w:rPr>
            </w:pPr>
            <w:r>
              <w:rPr>
                <w:iCs w:val="0"/>
                <w:color w:val="000000"/>
                <w:sz w:val="22"/>
                <w:lang w:val="nl-NL"/>
              </w:rPr>
              <w:t>- Các cơ quan, ban, ngành</w:t>
            </w:r>
            <w:r w:rsidR="00D00F9E" w:rsidRPr="00F521B1">
              <w:rPr>
                <w:iCs w:val="0"/>
                <w:color w:val="000000"/>
                <w:sz w:val="22"/>
                <w:lang w:val="nl-NL"/>
              </w:rPr>
              <w:t xml:space="preserve"> huyện;</w:t>
            </w:r>
          </w:p>
          <w:p w14:paraId="6D6B8443" w14:textId="77777777" w:rsidR="00EF6833" w:rsidRDefault="00EF6833" w:rsidP="00675E93">
            <w:pPr>
              <w:rPr>
                <w:iCs w:val="0"/>
                <w:color w:val="000000"/>
                <w:sz w:val="22"/>
                <w:lang w:val="nl-NL"/>
              </w:rPr>
            </w:pPr>
            <w:r w:rsidRPr="00F521B1">
              <w:rPr>
                <w:iCs w:val="0"/>
                <w:color w:val="000000"/>
                <w:sz w:val="22"/>
                <w:lang w:val="nl-NL"/>
              </w:rPr>
              <w:t>- UBND các xã, thị trấn;</w:t>
            </w:r>
          </w:p>
          <w:p w14:paraId="6ADA8145" w14:textId="7EF11D79" w:rsidR="00D00F9E" w:rsidRPr="00F521B1" w:rsidRDefault="00D00F9E" w:rsidP="00675E93">
            <w:pPr>
              <w:rPr>
                <w:iCs w:val="0"/>
                <w:color w:val="000000"/>
                <w:sz w:val="22"/>
                <w:lang w:val="nl-NL"/>
              </w:rPr>
            </w:pPr>
            <w:r w:rsidRPr="00F521B1">
              <w:rPr>
                <w:iCs w:val="0"/>
                <w:color w:val="000000"/>
                <w:sz w:val="22"/>
                <w:lang w:val="nl-NL"/>
              </w:rPr>
              <w:t>- Trang thông tin điện tử huyện;</w:t>
            </w:r>
            <w:r w:rsidRPr="00F521B1">
              <w:rPr>
                <w:iCs w:val="0"/>
                <w:color w:val="000000"/>
                <w:sz w:val="22"/>
                <w:lang w:val="nl-NL"/>
              </w:rPr>
              <w:tab/>
            </w:r>
            <w:r w:rsidRPr="00F521B1">
              <w:rPr>
                <w:iCs w:val="0"/>
                <w:color w:val="000000"/>
                <w:sz w:val="22"/>
                <w:lang w:val="nl-NL"/>
              </w:rPr>
              <w:tab/>
            </w:r>
          </w:p>
          <w:p w14:paraId="5B9E2714" w14:textId="34631CF1" w:rsidR="00D00F9E" w:rsidRPr="00F521B1" w:rsidRDefault="00D00F9E" w:rsidP="00675E93">
            <w:pPr>
              <w:rPr>
                <w:color w:val="000000"/>
                <w:lang w:val="nl-NL"/>
              </w:rPr>
            </w:pPr>
            <w:r w:rsidRPr="00F521B1">
              <w:rPr>
                <w:iCs w:val="0"/>
                <w:color w:val="000000"/>
                <w:sz w:val="22"/>
                <w:lang w:val="nl-NL"/>
              </w:rPr>
              <w:t>- Lưu:</w:t>
            </w:r>
            <w:r w:rsidR="00E204F0">
              <w:rPr>
                <w:iCs w:val="0"/>
                <w:color w:val="000000"/>
                <w:sz w:val="22"/>
                <w:lang w:val="nl-NL"/>
              </w:rPr>
              <w:t xml:space="preserve"> VT</w:t>
            </w:r>
            <w:r w:rsidRPr="00F521B1">
              <w:rPr>
                <w:iCs w:val="0"/>
                <w:color w:val="000000"/>
                <w:sz w:val="22"/>
                <w:lang w:val="nl-NL"/>
              </w:rPr>
              <w:t>.</w:t>
            </w:r>
          </w:p>
        </w:tc>
        <w:tc>
          <w:tcPr>
            <w:tcW w:w="4645" w:type="dxa"/>
            <w:shd w:val="clear" w:color="auto" w:fill="auto"/>
          </w:tcPr>
          <w:p w14:paraId="5D4E2393" w14:textId="77777777" w:rsidR="00D00F9E" w:rsidRPr="00F521B1" w:rsidRDefault="00D00F9E" w:rsidP="00675E93">
            <w:pPr>
              <w:jc w:val="center"/>
              <w:rPr>
                <w:b/>
                <w:color w:val="000000"/>
                <w:lang w:val="nl-NL"/>
              </w:rPr>
            </w:pPr>
            <w:r w:rsidRPr="00F521B1">
              <w:rPr>
                <w:b/>
                <w:color w:val="000000"/>
                <w:lang w:val="nl-NL"/>
              </w:rPr>
              <w:t>TM. ỦY BAN NHÂN DÂN</w:t>
            </w:r>
          </w:p>
          <w:p w14:paraId="19B79B2B" w14:textId="77777777" w:rsidR="00D00F9E" w:rsidRPr="00F521B1" w:rsidRDefault="00D00F9E" w:rsidP="00675E93">
            <w:pPr>
              <w:jc w:val="center"/>
              <w:rPr>
                <w:b/>
                <w:color w:val="000000"/>
                <w:lang w:val="nl-NL"/>
              </w:rPr>
            </w:pPr>
            <w:r w:rsidRPr="00F521B1">
              <w:rPr>
                <w:b/>
                <w:color w:val="000000"/>
                <w:lang w:val="nl-NL"/>
              </w:rPr>
              <w:t>CHỦ TỊCH</w:t>
            </w:r>
          </w:p>
          <w:p w14:paraId="33C86F27" w14:textId="77777777" w:rsidR="00D00F9E" w:rsidRPr="00F521B1" w:rsidRDefault="00D00F9E" w:rsidP="00675E93">
            <w:pPr>
              <w:jc w:val="center"/>
              <w:rPr>
                <w:b/>
                <w:color w:val="000000"/>
                <w:lang w:val="nl-NL"/>
              </w:rPr>
            </w:pPr>
          </w:p>
          <w:p w14:paraId="1A61045E" w14:textId="77777777" w:rsidR="00D00F9E" w:rsidRDefault="00D00F9E" w:rsidP="00675E93">
            <w:pPr>
              <w:rPr>
                <w:b/>
                <w:color w:val="000000"/>
                <w:lang w:val="nl-NL"/>
              </w:rPr>
            </w:pPr>
          </w:p>
          <w:p w14:paraId="16F13F6D" w14:textId="77777777" w:rsidR="00D00F9E" w:rsidRDefault="00D00F9E" w:rsidP="00675E93">
            <w:pPr>
              <w:rPr>
                <w:b/>
                <w:color w:val="000000"/>
                <w:lang w:val="nl-NL"/>
              </w:rPr>
            </w:pPr>
          </w:p>
          <w:p w14:paraId="5664D8AA" w14:textId="77777777" w:rsidR="00CE0FDF" w:rsidRDefault="00CE0FDF" w:rsidP="00675E93">
            <w:pPr>
              <w:rPr>
                <w:b/>
                <w:color w:val="000000"/>
                <w:lang w:val="nl-NL"/>
              </w:rPr>
            </w:pPr>
          </w:p>
          <w:p w14:paraId="3F2201E9" w14:textId="77777777" w:rsidR="00CE0FDF" w:rsidRPr="00F521B1" w:rsidRDefault="00CE0FDF" w:rsidP="00675E93">
            <w:pPr>
              <w:rPr>
                <w:b/>
                <w:color w:val="000000"/>
                <w:lang w:val="nl-NL"/>
              </w:rPr>
            </w:pPr>
          </w:p>
          <w:p w14:paraId="401AF1B1" w14:textId="77777777" w:rsidR="00D00F9E" w:rsidRPr="00F521B1" w:rsidRDefault="00D00F9E" w:rsidP="00675E93">
            <w:pPr>
              <w:jc w:val="center"/>
              <w:rPr>
                <w:b/>
                <w:color w:val="000000"/>
                <w:lang w:val="nl-NL"/>
              </w:rPr>
            </w:pPr>
          </w:p>
          <w:p w14:paraId="64B6FCDF" w14:textId="72755555" w:rsidR="00D00F9E" w:rsidRPr="00F521B1" w:rsidRDefault="00252208" w:rsidP="00675E93">
            <w:pPr>
              <w:jc w:val="center"/>
              <w:rPr>
                <w:color w:val="000000"/>
                <w:lang w:val="nl-NL"/>
              </w:rPr>
            </w:pPr>
            <w:r>
              <w:rPr>
                <w:b/>
                <w:color w:val="000000"/>
                <w:lang w:val="nl-NL"/>
              </w:rPr>
              <w:t>Trần Bảo Trung</w:t>
            </w:r>
          </w:p>
        </w:tc>
      </w:tr>
    </w:tbl>
    <w:p w14:paraId="1049C7E3" w14:textId="77777777" w:rsidR="00D00F9E" w:rsidRDefault="00D00F9E" w:rsidP="00252208"/>
    <w:sectPr w:rsidR="00D00F9E" w:rsidSect="00496032">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9E"/>
    <w:rsid w:val="000147B1"/>
    <w:rsid w:val="000C0C84"/>
    <w:rsid w:val="000D7DBF"/>
    <w:rsid w:val="00153AD0"/>
    <w:rsid w:val="00252208"/>
    <w:rsid w:val="002556E6"/>
    <w:rsid w:val="002D6DBC"/>
    <w:rsid w:val="003249AC"/>
    <w:rsid w:val="00327EE9"/>
    <w:rsid w:val="00330DE5"/>
    <w:rsid w:val="003331ED"/>
    <w:rsid w:val="0036449C"/>
    <w:rsid w:val="00396291"/>
    <w:rsid w:val="003B1DB9"/>
    <w:rsid w:val="003C55D9"/>
    <w:rsid w:val="003D566A"/>
    <w:rsid w:val="00412BCF"/>
    <w:rsid w:val="00475A86"/>
    <w:rsid w:val="004766E3"/>
    <w:rsid w:val="004770F2"/>
    <w:rsid w:val="00496032"/>
    <w:rsid w:val="00496F4D"/>
    <w:rsid w:val="004B6F2C"/>
    <w:rsid w:val="004D1236"/>
    <w:rsid w:val="00561ED6"/>
    <w:rsid w:val="005E4B08"/>
    <w:rsid w:val="006558F4"/>
    <w:rsid w:val="00675E93"/>
    <w:rsid w:val="007464BD"/>
    <w:rsid w:val="00757CB4"/>
    <w:rsid w:val="007E1741"/>
    <w:rsid w:val="007F1639"/>
    <w:rsid w:val="008035F4"/>
    <w:rsid w:val="0082570A"/>
    <w:rsid w:val="00862A28"/>
    <w:rsid w:val="00887D16"/>
    <w:rsid w:val="00934418"/>
    <w:rsid w:val="009C494A"/>
    <w:rsid w:val="00A1283B"/>
    <w:rsid w:val="00A24D05"/>
    <w:rsid w:val="00A9309C"/>
    <w:rsid w:val="00AD2C51"/>
    <w:rsid w:val="00B00D14"/>
    <w:rsid w:val="00B7374C"/>
    <w:rsid w:val="00C15771"/>
    <w:rsid w:val="00C42434"/>
    <w:rsid w:val="00C94A30"/>
    <w:rsid w:val="00CB1A9F"/>
    <w:rsid w:val="00CB3D61"/>
    <w:rsid w:val="00CE0FDF"/>
    <w:rsid w:val="00CE1C38"/>
    <w:rsid w:val="00D00F9E"/>
    <w:rsid w:val="00D21B5F"/>
    <w:rsid w:val="00D34BB9"/>
    <w:rsid w:val="00D43671"/>
    <w:rsid w:val="00D6161F"/>
    <w:rsid w:val="00D62416"/>
    <w:rsid w:val="00E204F0"/>
    <w:rsid w:val="00E43314"/>
    <w:rsid w:val="00E45B71"/>
    <w:rsid w:val="00E45CE7"/>
    <w:rsid w:val="00E528F8"/>
    <w:rsid w:val="00E8089C"/>
    <w:rsid w:val="00EB3054"/>
    <w:rsid w:val="00ED26CA"/>
    <w:rsid w:val="00ED466E"/>
    <w:rsid w:val="00EF6833"/>
    <w:rsid w:val="00F20665"/>
    <w:rsid w:val="00F22ECF"/>
    <w:rsid w:val="00F57E9F"/>
    <w:rsid w:val="00F7704C"/>
    <w:rsid w:val="00FD1C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5600"/>
  <w15:docId w15:val="{52AD2E93-F3CE-4FB6-BE02-9AC5731F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F9E"/>
    <w:pPr>
      <w:spacing w:after="0" w:line="240" w:lineRule="auto"/>
      <w:jc w:val="both"/>
    </w:pPr>
    <w:rPr>
      <w:rFonts w:eastAsia="Calibri" w:cs="Times New Roman"/>
      <w:iCs/>
      <w:color w:val="333333"/>
      <w:lang w:val="en-US"/>
    </w:rPr>
  </w:style>
  <w:style w:type="paragraph" w:styleId="Heading3">
    <w:name w:val="heading 3"/>
    <w:basedOn w:val="Normal"/>
    <w:next w:val="Normal"/>
    <w:link w:val="Heading3Char"/>
    <w:qFormat/>
    <w:rsid w:val="00D00F9E"/>
    <w:pPr>
      <w:keepNext/>
      <w:outlineLvl w:val="2"/>
    </w:pPr>
    <w:rPr>
      <w:rFonts w:ascii=".VnTime" w:eastAsia="Times New Roman" w:hAnsi=".VnTime"/>
      <w:b/>
      <w:i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00F9E"/>
    <w:rPr>
      <w:rFonts w:ascii=".VnTime" w:eastAsia="Times New Roman" w:hAnsi=".VnTime" w:cs="Times New Roman"/>
      <w:b/>
      <w:szCs w:val="20"/>
      <w:lang w:val="en-US"/>
    </w:rPr>
  </w:style>
  <w:style w:type="paragraph" w:styleId="BodyText">
    <w:name w:val="Body Text"/>
    <w:basedOn w:val="Normal"/>
    <w:link w:val="BodyTextChar"/>
    <w:rsid w:val="00D00F9E"/>
    <w:pPr>
      <w:jc w:val="left"/>
    </w:pPr>
    <w:rPr>
      <w:rFonts w:ascii=".VnTime" w:eastAsia="Times New Roman" w:hAnsi=".VnTime"/>
      <w:b/>
      <w:i/>
      <w:color w:val="auto"/>
      <w:sz w:val="26"/>
      <w:szCs w:val="24"/>
    </w:rPr>
  </w:style>
  <w:style w:type="character" w:customStyle="1" w:styleId="BodyTextChar">
    <w:name w:val="Body Text Char"/>
    <w:basedOn w:val="DefaultParagraphFont"/>
    <w:link w:val="BodyText"/>
    <w:rsid w:val="00D00F9E"/>
    <w:rPr>
      <w:rFonts w:ascii=".VnTime" w:eastAsia="Times New Roman" w:hAnsi=".VnTime" w:cs="Times New Roman"/>
      <w:b/>
      <w:i/>
      <w:iCs/>
      <w:sz w:val="26"/>
      <w:szCs w:val="24"/>
      <w:lang w:val="en-US"/>
    </w:rPr>
  </w:style>
  <w:style w:type="paragraph" w:styleId="NormalWeb">
    <w:name w:val="Normal (Web)"/>
    <w:basedOn w:val="Normal"/>
    <w:uiPriority w:val="99"/>
    <w:unhideWhenUsed/>
    <w:rsid w:val="00D00F9E"/>
    <w:pPr>
      <w:spacing w:before="100" w:beforeAutospacing="1" w:after="100" w:afterAutospacing="1"/>
      <w:jc w:val="left"/>
    </w:pPr>
    <w:rPr>
      <w:rFonts w:eastAsia="Times New Roman"/>
      <w:iCs w:val="0"/>
      <w:color w:val="auto"/>
      <w:sz w:val="24"/>
      <w:szCs w:val="24"/>
      <w:lang w:val="vi-VN" w:eastAsia="vi-VN"/>
    </w:rPr>
  </w:style>
  <w:style w:type="character" w:styleId="Hyperlink">
    <w:name w:val="Hyperlink"/>
    <w:uiPriority w:val="99"/>
    <w:unhideWhenUsed/>
    <w:rsid w:val="00D00F9E"/>
    <w:rPr>
      <w:color w:val="0000FF"/>
      <w:u w:val="single"/>
    </w:rPr>
  </w:style>
  <w:style w:type="character" w:customStyle="1" w:styleId="Bodytext2">
    <w:name w:val="Body text (2)"/>
    <w:uiPriority w:val="99"/>
    <w:rsid w:val="007F1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CB6E-3338-496B-90AF-32F62058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Cao</dc:creator>
  <cp:lastModifiedBy>UBPT</cp:lastModifiedBy>
  <cp:revision>2</cp:revision>
  <cp:lastPrinted>2022-04-12T02:14:00Z</cp:lastPrinted>
  <dcterms:created xsi:type="dcterms:W3CDTF">2024-08-06T00:57:00Z</dcterms:created>
  <dcterms:modified xsi:type="dcterms:W3CDTF">2024-08-06T00:57:00Z</dcterms:modified>
</cp:coreProperties>
</file>