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14" w:type="dxa"/>
        <w:tblInd w:w="108" w:type="dxa"/>
        <w:tblLook w:val="04A0" w:firstRow="1" w:lastRow="0" w:firstColumn="1" w:lastColumn="0" w:noHBand="0" w:noVBand="1"/>
      </w:tblPr>
      <w:tblGrid>
        <w:gridCol w:w="3261"/>
        <w:gridCol w:w="5953"/>
      </w:tblGrid>
      <w:tr w:rsidR="006676DB" w:rsidRPr="006676DB" w:rsidTr="006676DB">
        <w:tc>
          <w:tcPr>
            <w:tcW w:w="3261" w:type="dxa"/>
            <w:shd w:val="clear" w:color="auto" w:fill="auto"/>
          </w:tcPr>
          <w:p w:rsidR="006676DB" w:rsidRPr="006676DB" w:rsidRDefault="006676DB" w:rsidP="006B6CC3">
            <w:pPr>
              <w:pStyle w:val="Other0"/>
              <w:shd w:val="clear" w:color="auto" w:fill="auto"/>
              <w:spacing w:after="0" w:line="240" w:lineRule="auto"/>
              <w:ind w:firstLine="0"/>
              <w:jc w:val="center"/>
              <w:rPr>
                <w:b/>
                <w:bCs/>
              </w:rPr>
            </w:pPr>
            <w:r w:rsidRPr="006676DB">
              <w:rPr>
                <w:b/>
                <w:bCs/>
              </w:rPr>
              <w:t>CƠ QUAN GIÁM SÁT</w:t>
            </w:r>
          </w:p>
          <w:p w:rsidR="006676DB" w:rsidRPr="006676DB" w:rsidRDefault="006676DB" w:rsidP="006B6CC3">
            <w:pPr>
              <w:pStyle w:val="Other0"/>
              <w:shd w:val="clear" w:color="auto" w:fill="auto"/>
              <w:spacing w:after="0" w:line="240" w:lineRule="auto"/>
              <w:ind w:firstLine="0"/>
              <w:jc w:val="center"/>
              <w:rPr>
                <w:vertAlign w:val="superscript"/>
              </w:rPr>
            </w:pPr>
            <w:r w:rsidRPr="006676DB">
              <w:rPr>
                <w:b/>
                <w:bCs/>
                <w:vertAlign w:val="superscript"/>
              </w:rPr>
              <w:t>____________</w:t>
            </w:r>
          </w:p>
          <w:p w:rsidR="006676DB" w:rsidRPr="006676DB" w:rsidRDefault="006676DB" w:rsidP="006B6CC3">
            <w:pPr>
              <w:pStyle w:val="BodyText"/>
              <w:shd w:val="clear" w:color="auto" w:fill="auto"/>
              <w:spacing w:after="0"/>
              <w:ind w:firstLine="0"/>
              <w:jc w:val="center"/>
              <w:rPr>
                <w:b/>
                <w:bCs/>
              </w:rPr>
            </w:pPr>
            <w:r w:rsidRPr="006676DB">
              <w:t>Số:      /BC-</w:t>
            </w:r>
          </w:p>
        </w:tc>
        <w:tc>
          <w:tcPr>
            <w:tcW w:w="5953" w:type="dxa"/>
            <w:shd w:val="clear" w:color="auto" w:fill="auto"/>
          </w:tcPr>
          <w:p w:rsidR="006676DB" w:rsidRPr="006676DB" w:rsidRDefault="006676DB" w:rsidP="006B6CC3">
            <w:pPr>
              <w:pStyle w:val="Other0"/>
              <w:shd w:val="clear" w:color="auto" w:fill="auto"/>
              <w:spacing w:after="0" w:line="240" w:lineRule="auto"/>
              <w:ind w:firstLine="0"/>
              <w:jc w:val="center"/>
            </w:pPr>
            <w:r w:rsidRPr="006676DB">
              <w:rPr>
                <w:b/>
                <w:bCs/>
              </w:rPr>
              <w:t>CỘNG HÒA XÃ HỘI CHỦ NGHĨA VIỆT NAM</w:t>
            </w:r>
          </w:p>
          <w:p w:rsidR="006676DB" w:rsidRPr="006676DB" w:rsidRDefault="006676DB" w:rsidP="006B6CC3">
            <w:pPr>
              <w:pStyle w:val="Other0"/>
              <w:shd w:val="clear" w:color="auto" w:fill="auto"/>
              <w:spacing w:after="0" w:line="240" w:lineRule="auto"/>
              <w:ind w:firstLine="0"/>
              <w:jc w:val="center"/>
              <w:rPr>
                <w:b/>
                <w:bCs/>
              </w:rPr>
            </w:pPr>
            <w:r w:rsidRPr="006676DB">
              <w:rPr>
                <w:b/>
                <w:bCs/>
              </w:rPr>
              <w:t>Độc lập - Tự do - Hạnh phúc</w:t>
            </w:r>
          </w:p>
          <w:p w:rsidR="006676DB" w:rsidRPr="006676DB" w:rsidRDefault="006676DB" w:rsidP="006B6CC3">
            <w:pPr>
              <w:pStyle w:val="Other0"/>
              <w:shd w:val="clear" w:color="auto" w:fill="auto"/>
              <w:spacing w:after="0" w:line="240" w:lineRule="auto"/>
              <w:ind w:firstLine="0"/>
              <w:jc w:val="center"/>
              <w:rPr>
                <w:vertAlign w:val="superscript"/>
              </w:rPr>
            </w:pPr>
            <w:r w:rsidRPr="006676DB">
              <w:rPr>
                <w:b/>
                <w:bCs/>
                <w:vertAlign w:val="superscript"/>
              </w:rPr>
              <w:t>__________________</w:t>
            </w:r>
          </w:p>
          <w:p w:rsidR="006676DB" w:rsidRPr="006676DB" w:rsidRDefault="006676DB" w:rsidP="006B6CC3">
            <w:pPr>
              <w:pStyle w:val="BodyText"/>
              <w:shd w:val="clear" w:color="auto" w:fill="auto"/>
              <w:spacing w:after="0"/>
              <w:ind w:firstLine="0"/>
              <w:jc w:val="center"/>
              <w:rPr>
                <w:b/>
                <w:bCs/>
              </w:rPr>
            </w:pPr>
            <w:r w:rsidRPr="006676DB">
              <w:rPr>
                <w:i/>
                <w:iCs/>
              </w:rPr>
              <w:t>...., ngày    tháng    năm …….</w:t>
            </w:r>
          </w:p>
        </w:tc>
      </w:tr>
    </w:tbl>
    <w:p w:rsidR="006676DB" w:rsidRPr="006676DB" w:rsidRDefault="006676DB" w:rsidP="006676DB">
      <w:pPr>
        <w:pStyle w:val="BodyText"/>
        <w:shd w:val="clear" w:color="auto" w:fill="auto"/>
        <w:spacing w:after="0"/>
        <w:ind w:firstLine="0"/>
        <w:jc w:val="center"/>
        <w:rPr>
          <w:b/>
          <w:bCs/>
          <w:sz w:val="28"/>
          <w:szCs w:val="28"/>
        </w:rPr>
      </w:pPr>
    </w:p>
    <w:p w:rsidR="006676DB" w:rsidRPr="006676DB" w:rsidRDefault="006676DB" w:rsidP="006676DB">
      <w:pPr>
        <w:rPr>
          <w:rFonts w:ascii="Times New Roman" w:hAnsi="Times New Roman" w:cs="Times New Roman"/>
          <w:sz w:val="28"/>
          <w:szCs w:val="28"/>
        </w:rPr>
      </w:pPr>
    </w:p>
    <w:p w:rsidR="006676DB" w:rsidRPr="006676DB" w:rsidRDefault="006676DB" w:rsidP="006676DB">
      <w:pPr>
        <w:pStyle w:val="BodyText"/>
        <w:shd w:val="clear" w:color="auto" w:fill="auto"/>
        <w:spacing w:after="0" w:line="240" w:lineRule="auto"/>
        <w:ind w:firstLine="0"/>
        <w:jc w:val="center"/>
        <w:rPr>
          <w:sz w:val="28"/>
          <w:szCs w:val="28"/>
        </w:rPr>
      </w:pPr>
      <w:r w:rsidRPr="006676DB">
        <w:rPr>
          <w:b/>
          <w:bCs/>
          <w:sz w:val="28"/>
          <w:szCs w:val="28"/>
        </w:rPr>
        <w:t>BÁO CÁO GIÁM SÁT</w:t>
      </w:r>
    </w:p>
    <w:p w:rsidR="006676DB" w:rsidRPr="006676DB" w:rsidRDefault="006676DB" w:rsidP="006676DB">
      <w:pPr>
        <w:pStyle w:val="BodyText"/>
        <w:shd w:val="clear" w:color="auto" w:fill="auto"/>
        <w:spacing w:after="0"/>
        <w:ind w:firstLine="0"/>
        <w:jc w:val="center"/>
        <w:rPr>
          <w:b/>
          <w:bCs/>
          <w:sz w:val="28"/>
          <w:szCs w:val="28"/>
        </w:rPr>
      </w:pPr>
      <w:r w:rsidRPr="006676DB">
        <w:rPr>
          <w:b/>
          <w:bCs/>
          <w:sz w:val="28"/>
          <w:szCs w:val="28"/>
        </w:rPr>
        <w:t xml:space="preserve">Chương trình mục tiêu quốc </w:t>
      </w:r>
      <w:r w:rsidRPr="006676DB">
        <w:rPr>
          <w:b/>
          <w:bCs/>
          <w:sz w:val="28"/>
          <w:szCs w:val="28"/>
          <w:lang w:bidi="en-US"/>
        </w:rPr>
        <w:t xml:space="preserve">gia </w:t>
      </w:r>
      <w:r w:rsidRPr="006676DB">
        <w:rPr>
          <w:b/>
          <w:bCs/>
          <w:sz w:val="28"/>
          <w:szCs w:val="28"/>
        </w:rPr>
        <w:t xml:space="preserve">giảm nghèo bền vững </w:t>
      </w:r>
      <w:r w:rsidRPr="006676DB">
        <w:rPr>
          <w:b/>
          <w:bCs/>
          <w:sz w:val="28"/>
          <w:szCs w:val="28"/>
          <w:lang w:bidi="en-US"/>
        </w:rPr>
        <w:t xml:space="preserve">6 </w:t>
      </w:r>
      <w:r w:rsidRPr="006676DB">
        <w:rPr>
          <w:b/>
          <w:bCs/>
          <w:sz w:val="28"/>
          <w:szCs w:val="28"/>
        </w:rPr>
        <w:t>tháng, cả năm</w:t>
      </w:r>
    </w:p>
    <w:p w:rsidR="006676DB" w:rsidRPr="006676DB" w:rsidRDefault="006676DB" w:rsidP="006676DB">
      <w:pPr>
        <w:pStyle w:val="BodyText"/>
        <w:shd w:val="clear" w:color="auto" w:fill="auto"/>
        <w:spacing w:after="0" w:line="240" w:lineRule="auto"/>
        <w:ind w:firstLine="0"/>
        <w:jc w:val="center"/>
        <w:rPr>
          <w:sz w:val="28"/>
          <w:szCs w:val="28"/>
        </w:rPr>
      </w:pPr>
    </w:p>
    <w:p w:rsidR="00C37890" w:rsidRDefault="00C37890" w:rsidP="006676DB">
      <w:pPr>
        <w:pStyle w:val="BodyText"/>
        <w:shd w:val="clear" w:color="auto" w:fill="auto"/>
        <w:tabs>
          <w:tab w:val="left" w:pos="1678"/>
        </w:tabs>
        <w:spacing w:after="120" w:line="240" w:lineRule="auto"/>
        <w:ind w:firstLine="720"/>
        <w:jc w:val="both"/>
        <w:rPr>
          <w:b/>
          <w:bCs/>
          <w:sz w:val="28"/>
          <w:szCs w:val="28"/>
        </w:rPr>
      </w:pPr>
    </w:p>
    <w:p w:rsidR="006676DB" w:rsidRPr="006676DB" w:rsidRDefault="006676DB" w:rsidP="006676DB">
      <w:pPr>
        <w:pStyle w:val="BodyText"/>
        <w:shd w:val="clear" w:color="auto" w:fill="auto"/>
        <w:tabs>
          <w:tab w:val="left" w:pos="1678"/>
        </w:tabs>
        <w:spacing w:after="120" w:line="240" w:lineRule="auto"/>
        <w:ind w:firstLine="720"/>
        <w:jc w:val="both"/>
        <w:rPr>
          <w:sz w:val="28"/>
          <w:szCs w:val="28"/>
        </w:rPr>
      </w:pPr>
      <w:bookmarkStart w:id="0" w:name="_GoBack"/>
      <w:bookmarkEnd w:id="0"/>
      <w:r w:rsidRPr="006676DB">
        <w:rPr>
          <w:b/>
          <w:bCs/>
          <w:sz w:val="28"/>
          <w:szCs w:val="28"/>
        </w:rPr>
        <w:t xml:space="preserve">I. THÔNG </w:t>
      </w:r>
      <w:r w:rsidRPr="006676DB">
        <w:rPr>
          <w:b/>
          <w:bCs/>
          <w:sz w:val="28"/>
          <w:szCs w:val="28"/>
          <w:lang w:bidi="en-US"/>
        </w:rPr>
        <w:t xml:space="preserve">TIN CHUNG </w:t>
      </w:r>
      <w:r w:rsidRPr="006676DB">
        <w:rPr>
          <w:b/>
          <w:bCs/>
          <w:sz w:val="28"/>
          <w:szCs w:val="28"/>
        </w:rPr>
        <w:t xml:space="preserve">VỀ NỘI </w:t>
      </w:r>
      <w:r w:rsidRPr="006676DB">
        <w:rPr>
          <w:b/>
          <w:bCs/>
          <w:sz w:val="28"/>
          <w:szCs w:val="28"/>
          <w:lang w:bidi="en-US"/>
        </w:rPr>
        <w:t xml:space="preserve">DUNG </w:t>
      </w:r>
      <w:r w:rsidRPr="006676DB">
        <w:rPr>
          <w:b/>
          <w:bCs/>
          <w:sz w:val="28"/>
          <w:szCs w:val="28"/>
        </w:rPr>
        <w:t>GIÁM SÁT</w:t>
      </w:r>
    </w:p>
    <w:p w:rsidR="006676DB" w:rsidRPr="00A9583E" w:rsidRDefault="006676DB" w:rsidP="006676DB">
      <w:pPr>
        <w:pStyle w:val="BodyText"/>
        <w:shd w:val="clear" w:color="auto" w:fill="auto"/>
        <w:tabs>
          <w:tab w:val="left" w:pos="1711"/>
          <w:tab w:val="left" w:leader="dot" w:pos="7228"/>
        </w:tabs>
        <w:spacing w:after="120" w:line="240" w:lineRule="auto"/>
        <w:ind w:firstLine="720"/>
        <w:jc w:val="both"/>
        <w:rPr>
          <w:sz w:val="28"/>
          <w:szCs w:val="28"/>
        </w:rPr>
      </w:pPr>
      <w:r w:rsidRPr="00A9583E">
        <w:rPr>
          <w:bCs/>
          <w:sz w:val="28"/>
          <w:szCs w:val="28"/>
        </w:rPr>
        <w:t xml:space="preserve">1. Tên đoàn giám sát: </w:t>
      </w:r>
      <w:r w:rsidRPr="00A9583E">
        <w:rPr>
          <w:bCs/>
          <w:sz w:val="28"/>
          <w:szCs w:val="28"/>
          <w:lang w:bidi="en-US"/>
        </w:rPr>
        <w:tab/>
      </w:r>
    </w:p>
    <w:p w:rsidR="006676DB" w:rsidRPr="00A9583E" w:rsidRDefault="006676DB" w:rsidP="006676DB">
      <w:pPr>
        <w:pStyle w:val="BodyText"/>
        <w:shd w:val="clear" w:color="auto" w:fill="auto"/>
        <w:tabs>
          <w:tab w:val="left" w:pos="1711"/>
          <w:tab w:val="left" w:leader="dot" w:pos="7228"/>
        </w:tabs>
        <w:spacing w:after="120" w:line="240" w:lineRule="auto"/>
        <w:ind w:firstLine="720"/>
        <w:jc w:val="both"/>
        <w:rPr>
          <w:sz w:val="28"/>
          <w:szCs w:val="28"/>
        </w:rPr>
      </w:pPr>
      <w:r w:rsidRPr="00A9583E">
        <w:rPr>
          <w:bCs/>
          <w:sz w:val="28"/>
          <w:szCs w:val="28"/>
        </w:rPr>
        <w:t xml:space="preserve">2. Đối tượng giám sát: </w:t>
      </w:r>
      <w:r w:rsidRPr="00A9583E">
        <w:rPr>
          <w:bCs/>
          <w:sz w:val="28"/>
          <w:szCs w:val="28"/>
          <w:lang w:bidi="en-US"/>
        </w:rPr>
        <w:tab/>
      </w:r>
    </w:p>
    <w:p w:rsidR="006676DB" w:rsidRPr="00A9583E" w:rsidRDefault="006676DB" w:rsidP="006676DB">
      <w:pPr>
        <w:pStyle w:val="BodyText"/>
        <w:shd w:val="clear" w:color="auto" w:fill="auto"/>
        <w:tabs>
          <w:tab w:val="left" w:pos="1711"/>
          <w:tab w:val="left" w:leader="dot" w:pos="7228"/>
        </w:tabs>
        <w:spacing w:after="120" w:line="240" w:lineRule="auto"/>
        <w:ind w:firstLine="720"/>
        <w:jc w:val="both"/>
        <w:rPr>
          <w:sz w:val="28"/>
          <w:szCs w:val="28"/>
        </w:rPr>
      </w:pPr>
      <w:r w:rsidRPr="00A9583E">
        <w:rPr>
          <w:bCs/>
          <w:sz w:val="28"/>
          <w:szCs w:val="28"/>
        </w:rPr>
        <w:t xml:space="preserve">3. Thời </w:t>
      </w:r>
      <w:r w:rsidRPr="00A9583E">
        <w:rPr>
          <w:bCs/>
          <w:sz w:val="28"/>
          <w:szCs w:val="28"/>
          <w:lang w:bidi="en-US"/>
        </w:rPr>
        <w:t xml:space="preserve">gian </w:t>
      </w:r>
      <w:r w:rsidRPr="00A9583E">
        <w:rPr>
          <w:bCs/>
          <w:sz w:val="28"/>
          <w:szCs w:val="28"/>
        </w:rPr>
        <w:t xml:space="preserve">giám sát: </w:t>
      </w:r>
      <w:r w:rsidRPr="00A9583E">
        <w:rPr>
          <w:bCs/>
          <w:sz w:val="28"/>
          <w:szCs w:val="28"/>
          <w:lang w:bidi="en-US"/>
        </w:rPr>
        <w:tab/>
      </w:r>
    </w:p>
    <w:p w:rsidR="006676DB" w:rsidRPr="00A9583E" w:rsidRDefault="006676DB" w:rsidP="006676DB">
      <w:pPr>
        <w:pStyle w:val="BodyText"/>
        <w:shd w:val="clear" w:color="auto" w:fill="auto"/>
        <w:tabs>
          <w:tab w:val="left" w:pos="1711"/>
          <w:tab w:val="left" w:leader="dot" w:pos="7228"/>
        </w:tabs>
        <w:spacing w:after="120" w:line="240" w:lineRule="auto"/>
        <w:ind w:firstLine="720"/>
        <w:jc w:val="both"/>
        <w:rPr>
          <w:sz w:val="28"/>
          <w:szCs w:val="28"/>
        </w:rPr>
      </w:pPr>
      <w:r w:rsidRPr="00A9583E">
        <w:rPr>
          <w:bCs/>
          <w:sz w:val="28"/>
          <w:szCs w:val="28"/>
        </w:rPr>
        <w:t xml:space="preserve">4. Địa bàn giám sát: </w:t>
      </w:r>
      <w:r w:rsidRPr="00A9583E">
        <w:rPr>
          <w:bCs/>
          <w:sz w:val="28"/>
          <w:szCs w:val="28"/>
          <w:lang w:bidi="en-US"/>
        </w:rPr>
        <w:tab/>
      </w:r>
    </w:p>
    <w:p w:rsidR="006676DB" w:rsidRPr="00A9583E" w:rsidRDefault="006676DB" w:rsidP="006676DB">
      <w:pPr>
        <w:pStyle w:val="Heading10"/>
        <w:keepNext/>
        <w:keepLines/>
        <w:shd w:val="clear" w:color="auto" w:fill="auto"/>
        <w:tabs>
          <w:tab w:val="left" w:pos="1711"/>
        </w:tabs>
        <w:ind w:left="0" w:firstLine="720"/>
        <w:jc w:val="both"/>
        <w:outlineLvl w:val="9"/>
        <w:rPr>
          <w:b w:val="0"/>
        </w:rPr>
      </w:pPr>
      <w:bookmarkStart w:id="1" w:name="bookmark22"/>
      <w:bookmarkStart w:id="2" w:name="bookmark23"/>
      <w:r w:rsidRPr="00A9583E">
        <w:rPr>
          <w:b w:val="0"/>
        </w:rPr>
        <w:t xml:space="preserve">5. Nội </w:t>
      </w:r>
      <w:r w:rsidRPr="00A9583E">
        <w:rPr>
          <w:b w:val="0"/>
          <w:lang w:bidi="en-US"/>
        </w:rPr>
        <w:t xml:space="preserve">dung </w:t>
      </w:r>
      <w:r w:rsidRPr="00A9583E">
        <w:rPr>
          <w:b w:val="0"/>
        </w:rPr>
        <w:t>giám sát:</w:t>
      </w:r>
      <w:bookmarkEnd w:id="1"/>
      <w:bookmarkEnd w:id="2"/>
    </w:p>
    <w:p w:rsidR="006676DB" w:rsidRPr="006676DB" w:rsidRDefault="006676DB" w:rsidP="006676DB">
      <w:pPr>
        <w:pStyle w:val="BodyText"/>
        <w:shd w:val="clear" w:color="auto" w:fill="auto"/>
        <w:tabs>
          <w:tab w:val="left" w:pos="1716"/>
        </w:tabs>
        <w:spacing w:after="120" w:line="240" w:lineRule="auto"/>
        <w:ind w:firstLine="720"/>
        <w:jc w:val="both"/>
        <w:rPr>
          <w:sz w:val="28"/>
          <w:szCs w:val="28"/>
        </w:rPr>
      </w:pPr>
      <w:r w:rsidRPr="006676DB">
        <w:rPr>
          <w:sz w:val="28"/>
          <w:szCs w:val="28"/>
        </w:rPr>
        <w:t xml:space="preserve">a) Nội </w:t>
      </w:r>
      <w:r w:rsidRPr="006676DB">
        <w:rPr>
          <w:sz w:val="28"/>
          <w:szCs w:val="28"/>
          <w:lang w:bidi="en-US"/>
        </w:rPr>
        <w:t xml:space="preserve">dung </w:t>
      </w:r>
      <w:r w:rsidRPr="006676DB">
        <w:rPr>
          <w:sz w:val="28"/>
          <w:szCs w:val="28"/>
        </w:rPr>
        <w:t>giám sát của chủ chương trình</w:t>
      </w:r>
    </w:p>
    <w:p w:rsidR="006676DB" w:rsidRPr="006676DB" w:rsidRDefault="006676DB" w:rsidP="006676DB">
      <w:pPr>
        <w:pStyle w:val="BodyText"/>
        <w:shd w:val="clear" w:color="auto" w:fill="auto"/>
        <w:tabs>
          <w:tab w:val="left" w:pos="1582"/>
        </w:tabs>
        <w:spacing w:after="120" w:line="240" w:lineRule="auto"/>
        <w:ind w:firstLine="720"/>
        <w:jc w:val="both"/>
        <w:rPr>
          <w:sz w:val="28"/>
          <w:szCs w:val="28"/>
        </w:rPr>
      </w:pPr>
      <w:r w:rsidRPr="006676DB">
        <w:rPr>
          <w:sz w:val="28"/>
          <w:szCs w:val="28"/>
        </w:rPr>
        <w:t>- Theo dõi, kiểm tra công tác quản lý Chương trình: Xây dựng hệ thống văn bản quản lý, tổ chức thực hiện chương trình; lập kế hoạch thực hiện giai đoạn 5 năm và kế hoạch hằng năm; thực hiện và điều chỉnh kế hoạch triển khai chương trình; truyền thông, tăng cường năng lực quản lý chương trình, dự án thành phần.</w:t>
      </w:r>
    </w:p>
    <w:p w:rsidR="006676DB" w:rsidRPr="006676DB" w:rsidRDefault="006676DB" w:rsidP="006676DB">
      <w:pPr>
        <w:pStyle w:val="BodyText"/>
        <w:shd w:val="clear" w:color="auto" w:fill="auto"/>
        <w:tabs>
          <w:tab w:val="left" w:pos="1577"/>
        </w:tabs>
        <w:spacing w:after="120" w:line="240" w:lineRule="auto"/>
        <w:ind w:firstLine="720"/>
        <w:jc w:val="both"/>
        <w:rPr>
          <w:sz w:val="28"/>
          <w:szCs w:val="28"/>
        </w:rPr>
      </w:pPr>
      <w:r w:rsidRPr="006676DB">
        <w:rPr>
          <w:sz w:val="28"/>
          <w:szCs w:val="28"/>
        </w:rPr>
        <w:t>- Theo dõi, kiểm tra tình hình thực hiện Chương trình: Tiến độ, mức độ, kết quả thực hiện mục tiêu, nhiệm vụ; khối lượng thực hiện các nội dung, hoạt động thuộc chương trình.</w:t>
      </w:r>
    </w:p>
    <w:p w:rsidR="006676DB" w:rsidRPr="006676DB" w:rsidRDefault="006676DB" w:rsidP="006676DB">
      <w:pPr>
        <w:pStyle w:val="BodyText"/>
        <w:shd w:val="clear" w:color="auto" w:fill="auto"/>
        <w:tabs>
          <w:tab w:val="left" w:pos="1582"/>
        </w:tabs>
        <w:spacing w:after="120" w:line="240" w:lineRule="auto"/>
        <w:ind w:firstLine="720"/>
        <w:jc w:val="both"/>
        <w:rPr>
          <w:sz w:val="28"/>
          <w:szCs w:val="28"/>
        </w:rPr>
      </w:pPr>
      <w:r w:rsidRPr="006676DB">
        <w:rPr>
          <w:sz w:val="28"/>
          <w:szCs w:val="28"/>
        </w:rPr>
        <w:t>- Theo dõi, kiểm tra tình hình thực hiện kế hoạch vốn đầu tư, dự toán ngân sách nhà nước: Huy động, sử dụng vốn thực hiện chương trình, dự án thành phần; tình hình sử dụng vốn ngân sách nhà nước trong thực hiện các dự án đầu tư, nội dung, hoạt động thuộc chương trình, dự án thành phần (giải ngân, thanh toán, quyết toán, nợ đọng vốn xây dựng cơ bản (nếu có).</w:t>
      </w:r>
    </w:p>
    <w:p w:rsidR="006676DB" w:rsidRPr="006676DB" w:rsidRDefault="006676DB" w:rsidP="006676DB">
      <w:pPr>
        <w:pStyle w:val="BodyText"/>
        <w:shd w:val="clear" w:color="auto" w:fill="auto"/>
        <w:tabs>
          <w:tab w:val="left" w:pos="1582"/>
        </w:tabs>
        <w:spacing w:after="120" w:line="240" w:lineRule="auto"/>
        <w:ind w:firstLine="720"/>
        <w:jc w:val="both"/>
        <w:rPr>
          <w:sz w:val="28"/>
          <w:szCs w:val="28"/>
        </w:rPr>
      </w:pPr>
      <w:r w:rsidRPr="006676DB">
        <w:rPr>
          <w:sz w:val="28"/>
          <w:szCs w:val="28"/>
        </w:rPr>
        <w:t>- Theo dõi, kiểm tra năng lực tổ chức thực hiện, việc chấp hành quy định về quản lý chương trình, quản lý đầu tư, biện pháp xử lý các vấn đề vi phạm đã được cơ quan có thẩm quyền phát hiện (nếu có) của chủ dự án thành phần, cơ quan chủ quản Chương trình.</w:t>
      </w:r>
    </w:p>
    <w:p w:rsidR="006676DB" w:rsidRPr="006676DB" w:rsidRDefault="006676DB" w:rsidP="006676DB">
      <w:pPr>
        <w:pStyle w:val="BodyText"/>
        <w:shd w:val="clear" w:color="auto" w:fill="auto"/>
        <w:tabs>
          <w:tab w:val="left" w:pos="1582"/>
        </w:tabs>
        <w:spacing w:after="120" w:line="240" w:lineRule="auto"/>
        <w:ind w:firstLine="720"/>
        <w:jc w:val="both"/>
        <w:rPr>
          <w:sz w:val="28"/>
          <w:szCs w:val="28"/>
        </w:rPr>
      </w:pPr>
      <w:r w:rsidRPr="006676DB">
        <w:rPr>
          <w:sz w:val="28"/>
          <w:szCs w:val="28"/>
        </w:rPr>
        <w:t>- Theo dõi, kiểm tra việc chấp hành chế độ giám sát, đánh giá chương trình của chủ dự án thành phần, cơ quan chủ quản chương trình.</w:t>
      </w:r>
    </w:p>
    <w:p w:rsidR="006676DB" w:rsidRPr="006676DB" w:rsidRDefault="006676DB" w:rsidP="006676DB">
      <w:pPr>
        <w:pStyle w:val="BodyText"/>
        <w:shd w:val="clear" w:color="auto" w:fill="auto"/>
        <w:tabs>
          <w:tab w:val="left" w:pos="1582"/>
        </w:tabs>
        <w:spacing w:after="120" w:line="240" w:lineRule="auto"/>
        <w:ind w:firstLine="720"/>
        <w:jc w:val="both"/>
        <w:rPr>
          <w:sz w:val="28"/>
          <w:szCs w:val="28"/>
        </w:rPr>
      </w:pPr>
      <w:r w:rsidRPr="006676DB">
        <w:rPr>
          <w:sz w:val="28"/>
          <w:szCs w:val="28"/>
        </w:rPr>
        <w:t>- Báo cáo kết quả thực hiện Chương trình, kết quả xử lý các vướng mắc, khó khăn thuộc thẩm quyền và đề xuất phương án xử lý khó khăn, vướng mắc, vấn đề vượt thẩm quyền.</w:t>
      </w:r>
    </w:p>
    <w:p w:rsidR="006676DB" w:rsidRPr="006676DB" w:rsidRDefault="006676DB" w:rsidP="006676DB">
      <w:pPr>
        <w:pStyle w:val="BodyText"/>
        <w:shd w:val="clear" w:color="auto" w:fill="auto"/>
        <w:tabs>
          <w:tab w:val="left" w:pos="1730"/>
        </w:tabs>
        <w:spacing w:after="120" w:line="240" w:lineRule="auto"/>
        <w:ind w:firstLine="720"/>
        <w:jc w:val="both"/>
        <w:rPr>
          <w:sz w:val="28"/>
          <w:szCs w:val="28"/>
        </w:rPr>
      </w:pPr>
      <w:r w:rsidRPr="006676DB">
        <w:rPr>
          <w:sz w:val="28"/>
          <w:szCs w:val="28"/>
        </w:rPr>
        <w:t>b) Đối với chủ dự án thành phần</w:t>
      </w:r>
    </w:p>
    <w:p w:rsidR="006676DB" w:rsidRPr="006676DB" w:rsidRDefault="006676DB" w:rsidP="006676DB">
      <w:pPr>
        <w:pStyle w:val="BodyText"/>
        <w:shd w:val="clear" w:color="auto" w:fill="auto"/>
        <w:tabs>
          <w:tab w:val="left" w:pos="1572"/>
        </w:tabs>
        <w:spacing w:after="120" w:line="240" w:lineRule="auto"/>
        <w:ind w:firstLine="720"/>
        <w:jc w:val="both"/>
        <w:rPr>
          <w:sz w:val="28"/>
          <w:szCs w:val="28"/>
        </w:rPr>
      </w:pPr>
      <w:r w:rsidRPr="006676DB">
        <w:rPr>
          <w:sz w:val="28"/>
          <w:szCs w:val="28"/>
        </w:rPr>
        <w:lastRenderedPageBreak/>
        <w:t>- Theo dõi, kiểm tra các nội dung về: Xây dựng hệ thống văn bản hướng dẫn thực hiện dự án thành phần theo phân cấp: công tác truyền thông, tăng cường năng lực quản lý, thực hiện nội dung, hoạt động dự án thành phần.</w:t>
      </w:r>
    </w:p>
    <w:p w:rsidR="006676DB" w:rsidRPr="006676DB" w:rsidRDefault="006676DB" w:rsidP="006676DB">
      <w:pPr>
        <w:pStyle w:val="BodyText"/>
        <w:shd w:val="clear" w:color="auto" w:fill="auto"/>
        <w:tabs>
          <w:tab w:val="left" w:pos="1572"/>
        </w:tabs>
        <w:spacing w:after="120" w:line="240" w:lineRule="auto"/>
        <w:ind w:firstLine="720"/>
        <w:jc w:val="both"/>
        <w:rPr>
          <w:sz w:val="28"/>
          <w:szCs w:val="28"/>
        </w:rPr>
      </w:pPr>
      <w:r w:rsidRPr="006676DB">
        <w:rPr>
          <w:sz w:val="28"/>
          <w:szCs w:val="28"/>
        </w:rPr>
        <w:t>- Theo dõi, kiểm tra kết quả thực hiện mục tiêu, nhiệm vụ, nội dung, hoạt động dự án thành phần.</w:t>
      </w:r>
    </w:p>
    <w:p w:rsidR="006676DB" w:rsidRPr="006676DB" w:rsidRDefault="006676DB" w:rsidP="006676DB">
      <w:pPr>
        <w:pStyle w:val="BodyText"/>
        <w:shd w:val="clear" w:color="auto" w:fill="auto"/>
        <w:tabs>
          <w:tab w:val="left" w:pos="1577"/>
        </w:tabs>
        <w:spacing w:after="120" w:line="240" w:lineRule="auto"/>
        <w:ind w:firstLine="720"/>
        <w:jc w:val="both"/>
        <w:rPr>
          <w:sz w:val="28"/>
          <w:szCs w:val="28"/>
        </w:rPr>
      </w:pPr>
      <w:r w:rsidRPr="006676DB">
        <w:rPr>
          <w:sz w:val="28"/>
          <w:szCs w:val="28"/>
        </w:rPr>
        <w:t>- Theo dõi, kiểm tra việc chấp hành quy định về quản lý đầu tư, quản lý ngân sách nhà nước, năng lực quản lý dự án thành phần, việc xử lý các vấn đề vi phạm đã được cơ quan có thẩm quyền phát hiện (nếu có) của cơ quan chủ quản chương trình.</w:t>
      </w:r>
    </w:p>
    <w:p w:rsidR="006676DB" w:rsidRPr="006676DB" w:rsidRDefault="006676DB" w:rsidP="006676DB">
      <w:pPr>
        <w:pStyle w:val="BodyText"/>
        <w:shd w:val="clear" w:color="auto" w:fill="auto"/>
        <w:tabs>
          <w:tab w:val="left" w:pos="1582"/>
        </w:tabs>
        <w:spacing w:after="120" w:line="240" w:lineRule="auto"/>
        <w:ind w:firstLine="720"/>
        <w:jc w:val="both"/>
        <w:rPr>
          <w:sz w:val="28"/>
          <w:szCs w:val="28"/>
        </w:rPr>
      </w:pPr>
      <w:r w:rsidRPr="006676DB">
        <w:rPr>
          <w:sz w:val="28"/>
          <w:szCs w:val="28"/>
        </w:rPr>
        <w:t>- Theo dõi các nội dung về: Tổng hợp tình hình thực hiện dự án thành phần; lập, thẩm định, phê duyệt và thực hiện dự án đầu tư; thực hiện kế hoạch vốn ngân sách nhà nước, kết quả giải ngân; khó khăn, vướng mắc phát sinh và kết quả xử lý.</w:t>
      </w:r>
    </w:p>
    <w:p w:rsidR="006676DB" w:rsidRPr="006676DB" w:rsidRDefault="006676DB" w:rsidP="006676DB">
      <w:pPr>
        <w:pStyle w:val="BodyText"/>
        <w:shd w:val="clear" w:color="auto" w:fill="auto"/>
        <w:tabs>
          <w:tab w:val="left" w:pos="1582"/>
        </w:tabs>
        <w:spacing w:after="120" w:line="240" w:lineRule="auto"/>
        <w:ind w:firstLine="720"/>
        <w:jc w:val="both"/>
        <w:rPr>
          <w:sz w:val="28"/>
          <w:szCs w:val="28"/>
        </w:rPr>
      </w:pPr>
      <w:r w:rsidRPr="006676DB">
        <w:rPr>
          <w:sz w:val="28"/>
          <w:szCs w:val="28"/>
        </w:rPr>
        <w:t>- Báo cáo tình hình thực hiện dự án thành phần; kết quả xử lý vướng mắc, khó khăn theo thẩm quyền và đề xuất phương án xử lý khó khăn, vướng mắc, vấn đề vượt thẩm quyền.</w:t>
      </w:r>
    </w:p>
    <w:p w:rsidR="006676DB" w:rsidRPr="006676DB" w:rsidRDefault="006676DB" w:rsidP="006676DB">
      <w:pPr>
        <w:pStyle w:val="BodyText"/>
        <w:shd w:val="clear" w:color="auto" w:fill="auto"/>
        <w:tabs>
          <w:tab w:val="left" w:pos="1730"/>
        </w:tabs>
        <w:spacing w:after="120" w:line="240" w:lineRule="auto"/>
        <w:ind w:firstLine="720"/>
        <w:jc w:val="both"/>
        <w:rPr>
          <w:sz w:val="28"/>
          <w:szCs w:val="28"/>
        </w:rPr>
      </w:pPr>
      <w:r w:rsidRPr="006676DB">
        <w:rPr>
          <w:sz w:val="28"/>
          <w:szCs w:val="28"/>
        </w:rPr>
        <w:t>c) Nội dung giám sát của cơ quan chủ quản chương trình</w:t>
      </w:r>
    </w:p>
    <w:p w:rsidR="006676DB" w:rsidRPr="006676DB" w:rsidRDefault="006676DB" w:rsidP="006676DB">
      <w:pPr>
        <w:pStyle w:val="BodyText"/>
        <w:shd w:val="clear" w:color="auto" w:fill="auto"/>
        <w:tabs>
          <w:tab w:val="left" w:pos="1572"/>
        </w:tabs>
        <w:spacing w:after="120" w:line="240" w:lineRule="auto"/>
        <w:ind w:firstLine="720"/>
        <w:jc w:val="both"/>
        <w:rPr>
          <w:sz w:val="28"/>
          <w:szCs w:val="28"/>
        </w:rPr>
      </w:pPr>
      <w:r w:rsidRPr="006676DB">
        <w:rPr>
          <w:sz w:val="28"/>
          <w:szCs w:val="28"/>
        </w:rPr>
        <w:t>- Nội dung theo dõi:</w:t>
      </w:r>
    </w:p>
    <w:p w:rsidR="006676DB" w:rsidRPr="006676DB" w:rsidRDefault="006676DB" w:rsidP="006676DB">
      <w:pPr>
        <w:pStyle w:val="BodyText"/>
        <w:shd w:val="clear" w:color="auto" w:fill="auto"/>
        <w:spacing w:after="120" w:line="240" w:lineRule="auto"/>
        <w:ind w:firstLine="720"/>
        <w:jc w:val="both"/>
        <w:rPr>
          <w:sz w:val="28"/>
          <w:szCs w:val="28"/>
        </w:rPr>
      </w:pPr>
      <w:r w:rsidRPr="006676DB">
        <w:rPr>
          <w:sz w:val="28"/>
          <w:szCs w:val="28"/>
        </w:rPr>
        <w:t>+ Tình hình thực hiện chế độ báo cáo của chủ chương trình, chủ dự án thành phần thuộc chương trình theo quy định.</w:t>
      </w:r>
    </w:p>
    <w:p w:rsidR="006676DB" w:rsidRPr="006676DB" w:rsidRDefault="006676DB" w:rsidP="006676DB">
      <w:pPr>
        <w:pStyle w:val="BodyText"/>
        <w:shd w:val="clear" w:color="auto" w:fill="auto"/>
        <w:spacing w:after="120" w:line="240" w:lineRule="auto"/>
        <w:ind w:firstLine="720"/>
        <w:jc w:val="both"/>
        <w:rPr>
          <w:sz w:val="28"/>
          <w:szCs w:val="28"/>
        </w:rPr>
      </w:pPr>
      <w:r w:rsidRPr="006676DB">
        <w:rPr>
          <w:sz w:val="28"/>
          <w:szCs w:val="28"/>
        </w:rPr>
        <w:t>+ Tổng hợp tình hình thực hiện lập, thẩm định, phê duyệt các dự án thuộc chương trình.</w:t>
      </w:r>
    </w:p>
    <w:p w:rsidR="006676DB" w:rsidRPr="006676DB" w:rsidRDefault="006676DB" w:rsidP="006676DB">
      <w:pPr>
        <w:pStyle w:val="BodyText"/>
        <w:shd w:val="clear" w:color="auto" w:fill="auto"/>
        <w:spacing w:after="120" w:line="240" w:lineRule="auto"/>
        <w:ind w:firstLine="720"/>
        <w:jc w:val="both"/>
        <w:rPr>
          <w:sz w:val="28"/>
          <w:szCs w:val="28"/>
        </w:rPr>
      </w:pPr>
      <w:r w:rsidRPr="006676DB">
        <w:rPr>
          <w:sz w:val="28"/>
          <w:szCs w:val="28"/>
        </w:rPr>
        <w:t>+ Tổng hợp tình hình thực hiện chương trình: Tiến độ thực hiện các mục tiêu của chương trình; thực hiện kế hoạch vốn đầu tư, giải ngân; khó khăn, vướng mắc, phát sinh chính ảnh hưởng đến việc thực hiện chương trình và kết quả xử lý.</w:t>
      </w:r>
    </w:p>
    <w:p w:rsidR="006676DB" w:rsidRPr="006676DB" w:rsidRDefault="006676DB" w:rsidP="006676DB">
      <w:pPr>
        <w:pStyle w:val="BodyText"/>
        <w:shd w:val="clear" w:color="auto" w:fill="auto"/>
        <w:spacing w:after="120" w:line="240" w:lineRule="auto"/>
        <w:ind w:firstLine="720"/>
        <w:jc w:val="both"/>
        <w:rPr>
          <w:sz w:val="28"/>
          <w:szCs w:val="28"/>
        </w:rPr>
      </w:pPr>
      <w:r w:rsidRPr="006676DB">
        <w:rPr>
          <w:sz w:val="28"/>
          <w:szCs w:val="28"/>
        </w:rPr>
        <w:t>+ Việc chấp hành các biện pháp xử lý của chủ chương trình, chủ dự án thành phần.</w:t>
      </w:r>
    </w:p>
    <w:p w:rsidR="006676DB" w:rsidRPr="006676DB" w:rsidRDefault="006676DB" w:rsidP="006676DB">
      <w:pPr>
        <w:pStyle w:val="BodyText"/>
        <w:shd w:val="clear" w:color="auto" w:fill="auto"/>
        <w:spacing w:after="120" w:line="240" w:lineRule="auto"/>
        <w:ind w:firstLine="720"/>
        <w:jc w:val="both"/>
        <w:rPr>
          <w:sz w:val="28"/>
          <w:szCs w:val="28"/>
        </w:rPr>
      </w:pPr>
      <w:r w:rsidRPr="006676DB">
        <w:rPr>
          <w:sz w:val="28"/>
          <w:szCs w:val="28"/>
        </w:rPr>
        <w:t>+ Báo cáo và đề xuất phương án xử lý khó khăn, vướng mắc, vấn đề vượt quá thẩm quyền.</w:t>
      </w:r>
    </w:p>
    <w:p w:rsidR="006676DB" w:rsidRPr="006676DB" w:rsidRDefault="006676DB" w:rsidP="006676DB">
      <w:pPr>
        <w:pStyle w:val="BodyText"/>
        <w:shd w:val="clear" w:color="auto" w:fill="auto"/>
        <w:tabs>
          <w:tab w:val="left" w:pos="1572"/>
        </w:tabs>
        <w:spacing w:after="120" w:line="240" w:lineRule="auto"/>
        <w:ind w:firstLine="720"/>
        <w:jc w:val="both"/>
        <w:rPr>
          <w:sz w:val="28"/>
          <w:szCs w:val="28"/>
        </w:rPr>
      </w:pPr>
      <w:r w:rsidRPr="006676DB">
        <w:rPr>
          <w:sz w:val="28"/>
          <w:szCs w:val="28"/>
        </w:rPr>
        <w:t>- Nội dung kiểm tra:</w:t>
      </w:r>
    </w:p>
    <w:p w:rsidR="006676DB" w:rsidRPr="006676DB" w:rsidRDefault="006676DB" w:rsidP="006676DB">
      <w:pPr>
        <w:pStyle w:val="BodyText"/>
        <w:shd w:val="clear" w:color="auto" w:fill="auto"/>
        <w:spacing w:after="120" w:line="240" w:lineRule="auto"/>
        <w:ind w:firstLine="720"/>
        <w:jc w:val="both"/>
        <w:rPr>
          <w:sz w:val="28"/>
          <w:szCs w:val="28"/>
        </w:rPr>
      </w:pPr>
      <w:r w:rsidRPr="006676DB">
        <w:rPr>
          <w:sz w:val="28"/>
          <w:szCs w:val="28"/>
        </w:rPr>
        <w:t>+ Việc quản lý thực hiện chương trình của chủ chương trình và việc quản lý thực hiện dự án thành phần thuộc chương trình của chủ dự án thành phần.</w:t>
      </w:r>
    </w:p>
    <w:p w:rsidR="006676DB" w:rsidRPr="006676DB" w:rsidRDefault="006676DB" w:rsidP="006676DB">
      <w:pPr>
        <w:pStyle w:val="BodyText"/>
        <w:shd w:val="clear" w:color="auto" w:fill="auto"/>
        <w:spacing w:after="120" w:line="240" w:lineRule="auto"/>
        <w:ind w:firstLine="720"/>
        <w:jc w:val="both"/>
        <w:rPr>
          <w:sz w:val="28"/>
          <w:szCs w:val="28"/>
        </w:rPr>
      </w:pPr>
      <w:r w:rsidRPr="006676DB">
        <w:rPr>
          <w:sz w:val="28"/>
          <w:szCs w:val="28"/>
        </w:rPr>
        <w:t>+ Việc chấp hành các biện pháp xử lý các vấn đề đã phát hiện của các cơ quan, đơn vị liên quan.</w:t>
      </w:r>
    </w:p>
    <w:p w:rsidR="006676DB" w:rsidRPr="006676DB" w:rsidRDefault="006676DB" w:rsidP="006676DB">
      <w:pPr>
        <w:pStyle w:val="Heading10"/>
        <w:keepNext/>
        <w:keepLines/>
        <w:shd w:val="clear" w:color="auto" w:fill="auto"/>
        <w:tabs>
          <w:tab w:val="left" w:pos="1741"/>
        </w:tabs>
        <w:ind w:left="0" w:firstLine="720"/>
        <w:jc w:val="both"/>
        <w:outlineLvl w:val="9"/>
      </w:pPr>
      <w:bookmarkStart w:id="3" w:name="bookmark24"/>
      <w:bookmarkStart w:id="4" w:name="bookmark25"/>
      <w:r w:rsidRPr="006676DB">
        <w:t>II. KẾT QUẢ GIÁM SÁT</w:t>
      </w:r>
      <w:bookmarkEnd w:id="3"/>
      <w:bookmarkEnd w:id="4"/>
    </w:p>
    <w:p w:rsidR="006676DB" w:rsidRPr="006676DB" w:rsidRDefault="006676DB" w:rsidP="006676DB">
      <w:pPr>
        <w:pStyle w:val="BodyText"/>
        <w:shd w:val="clear" w:color="auto" w:fill="auto"/>
        <w:spacing w:after="120" w:line="240" w:lineRule="auto"/>
        <w:ind w:firstLine="720"/>
        <w:jc w:val="both"/>
        <w:rPr>
          <w:sz w:val="28"/>
          <w:szCs w:val="28"/>
        </w:rPr>
      </w:pPr>
      <w:r w:rsidRPr="006676DB">
        <w:rPr>
          <w:b/>
          <w:bCs/>
          <w:sz w:val="28"/>
          <w:szCs w:val="28"/>
          <w:lang w:bidi="en-US"/>
        </w:rPr>
        <w:t xml:space="preserve">1. </w:t>
      </w:r>
      <w:r w:rsidRPr="006676DB">
        <w:rPr>
          <w:b/>
          <w:bCs/>
          <w:sz w:val="28"/>
          <w:szCs w:val="28"/>
        </w:rPr>
        <w:t xml:space="preserve">Kết quả thực hiện các nội </w:t>
      </w:r>
      <w:r w:rsidRPr="006676DB">
        <w:rPr>
          <w:b/>
          <w:bCs/>
          <w:sz w:val="28"/>
          <w:szCs w:val="28"/>
          <w:lang w:bidi="en-US"/>
        </w:rPr>
        <w:t xml:space="preserve">dung </w:t>
      </w:r>
      <w:r w:rsidRPr="006676DB">
        <w:rPr>
          <w:b/>
          <w:bCs/>
          <w:sz w:val="28"/>
          <w:szCs w:val="28"/>
        </w:rPr>
        <w:t xml:space="preserve">giám sát: </w:t>
      </w:r>
      <w:r w:rsidRPr="006676DB">
        <w:rPr>
          <w:sz w:val="28"/>
          <w:szCs w:val="28"/>
          <w:lang w:bidi="en-US"/>
        </w:rPr>
        <w:t xml:space="preserve">chi </w:t>
      </w:r>
      <w:r w:rsidRPr="006676DB">
        <w:rPr>
          <w:sz w:val="28"/>
          <w:szCs w:val="28"/>
        </w:rPr>
        <w:t xml:space="preserve">tiết </w:t>
      </w:r>
      <w:r w:rsidRPr="006676DB">
        <w:rPr>
          <w:sz w:val="28"/>
          <w:szCs w:val="28"/>
          <w:lang w:bidi="en-US"/>
        </w:rPr>
        <w:t xml:space="preserve">theo </w:t>
      </w:r>
      <w:r w:rsidRPr="006676DB">
        <w:rPr>
          <w:sz w:val="28"/>
          <w:szCs w:val="28"/>
        </w:rPr>
        <w:t xml:space="preserve">các nội </w:t>
      </w:r>
      <w:r w:rsidRPr="006676DB">
        <w:rPr>
          <w:sz w:val="28"/>
          <w:szCs w:val="28"/>
          <w:lang w:bidi="en-US"/>
        </w:rPr>
        <w:t xml:space="preserve">dung </w:t>
      </w:r>
      <w:r w:rsidRPr="006676DB">
        <w:rPr>
          <w:sz w:val="28"/>
          <w:szCs w:val="28"/>
        </w:rPr>
        <w:t xml:space="preserve">tại khoản </w:t>
      </w:r>
      <w:r w:rsidRPr="006676DB">
        <w:rPr>
          <w:sz w:val="28"/>
          <w:szCs w:val="28"/>
          <w:lang w:bidi="en-US"/>
        </w:rPr>
        <w:t xml:space="preserve">5 </w:t>
      </w:r>
      <w:r w:rsidRPr="006676DB">
        <w:rPr>
          <w:sz w:val="28"/>
          <w:szCs w:val="28"/>
        </w:rPr>
        <w:t xml:space="preserve">Mục </w:t>
      </w:r>
      <w:r w:rsidRPr="006676DB">
        <w:rPr>
          <w:sz w:val="28"/>
          <w:szCs w:val="28"/>
          <w:lang w:bidi="en-US"/>
        </w:rPr>
        <w:t xml:space="preserve">I </w:t>
      </w:r>
      <w:r w:rsidRPr="006676DB">
        <w:rPr>
          <w:sz w:val="28"/>
          <w:szCs w:val="28"/>
        </w:rPr>
        <w:t xml:space="preserve">nêu trên, </w:t>
      </w:r>
      <w:r w:rsidRPr="006676DB">
        <w:rPr>
          <w:sz w:val="28"/>
          <w:szCs w:val="28"/>
          <w:lang w:bidi="en-US"/>
        </w:rPr>
        <w:t xml:space="preserve">trong </w:t>
      </w:r>
      <w:r w:rsidRPr="006676DB">
        <w:rPr>
          <w:sz w:val="28"/>
          <w:szCs w:val="28"/>
        </w:rPr>
        <w:t xml:space="preserve">đó cần làm rõ tình hình thực hiện, kết quả thực hiện Chương trình </w:t>
      </w:r>
      <w:r w:rsidRPr="006676DB">
        <w:rPr>
          <w:sz w:val="28"/>
          <w:szCs w:val="28"/>
          <w:lang w:bidi="en-US"/>
        </w:rPr>
        <w:t xml:space="preserve">theo </w:t>
      </w:r>
      <w:r w:rsidRPr="006676DB">
        <w:rPr>
          <w:sz w:val="28"/>
          <w:szCs w:val="28"/>
        </w:rPr>
        <w:t>các dự án, tiểu dự án:</w:t>
      </w:r>
    </w:p>
    <w:p w:rsidR="006676DB" w:rsidRPr="006676DB" w:rsidRDefault="006676DB" w:rsidP="006676DB">
      <w:pPr>
        <w:pStyle w:val="BodyText"/>
        <w:shd w:val="clear" w:color="auto" w:fill="auto"/>
        <w:spacing w:after="120" w:line="240" w:lineRule="auto"/>
        <w:ind w:firstLine="720"/>
        <w:jc w:val="both"/>
        <w:rPr>
          <w:sz w:val="28"/>
          <w:szCs w:val="28"/>
        </w:rPr>
      </w:pPr>
      <w:r w:rsidRPr="006676DB">
        <w:rPr>
          <w:sz w:val="28"/>
          <w:szCs w:val="28"/>
          <w:lang w:bidi="en-US"/>
        </w:rPr>
        <w:lastRenderedPageBreak/>
        <w:t xml:space="preserve">a) </w:t>
      </w:r>
      <w:r w:rsidRPr="006676DB">
        <w:rPr>
          <w:sz w:val="28"/>
          <w:szCs w:val="28"/>
        </w:rPr>
        <w:t xml:space="preserve">Dự án </w:t>
      </w:r>
      <w:r w:rsidRPr="006676DB">
        <w:rPr>
          <w:sz w:val="28"/>
          <w:szCs w:val="28"/>
          <w:lang w:bidi="en-US"/>
        </w:rPr>
        <w:t xml:space="preserve">1: </w:t>
      </w:r>
      <w:r w:rsidRPr="006676DB">
        <w:rPr>
          <w:sz w:val="28"/>
          <w:szCs w:val="28"/>
        </w:rPr>
        <w:t xml:space="preserve">Hỗ trợ đầu tư phát triển hạ tầng </w:t>
      </w:r>
      <w:r w:rsidRPr="006676DB">
        <w:rPr>
          <w:sz w:val="28"/>
          <w:szCs w:val="28"/>
          <w:lang w:bidi="en-US"/>
        </w:rPr>
        <w:t xml:space="preserve">kinh </w:t>
      </w:r>
      <w:r w:rsidRPr="006676DB">
        <w:rPr>
          <w:sz w:val="28"/>
          <w:szCs w:val="28"/>
        </w:rPr>
        <w:t xml:space="preserve">tế </w:t>
      </w:r>
      <w:r w:rsidRPr="006676DB">
        <w:rPr>
          <w:sz w:val="28"/>
          <w:szCs w:val="28"/>
          <w:lang w:bidi="en-US"/>
        </w:rPr>
        <w:t xml:space="preserve">- </w:t>
      </w:r>
      <w:r w:rsidRPr="006676DB">
        <w:rPr>
          <w:sz w:val="28"/>
          <w:szCs w:val="28"/>
        </w:rPr>
        <w:t xml:space="preserve">xã hội các huyện nghèo, các xã đặc biệt khó khăn (ĐBKK) vùng bãi </w:t>
      </w:r>
      <w:r w:rsidRPr="006676DB">
        <w:rPr>
          <w:sz w:val="28"/>
          <w:szCs w:val="28"/>
          <w:lang w:bidi="en-US"/>
        </w:rPr>
        <w:t xml:space="preserve">ngang, ven </w:t>
      </w:r>
      <w:r w:rsidRPr="006676DB">
        <w:rPr>
          <w:sz w:val="28"/>
          <w:szCs w:val="28"/>
        </w:rPr>
        <w:t>biển và hải đảo</w:t>
      </w:r>
    </w:p>
    <w:p w:rsidR="006676DB" w:rsidRPr="006676DB" w:rsidRDefault="006676DB" w:rsidP="006676DB">
      <w:pPr>
        <w:pStyle w:val="BodyText"/>
        <w:shd w:val="clear" w:color="auto" w:fill="auto"/>
        <w:spacing w:after="120" w:line="240" w:lineRule="auto"/>
        <w:ind w:firstLine="720"/>
        <w:jc w:val="both"/>
        <w:rPr>
          <w:sz w:val="28"/>
          <w:szCs w:val="28"/>
        </w:rPr>
      </w:pPr>
      <w:r w:rsidRPr="006676DB">
        <w:rPr>
          <w:sz w:val="28"/>
          <w:szCs w:val="28"/>
        </w:rPr>
        <w:t xml:space="preserve">Ngân sách </w:t>
      </w:r>
      <w:r w:rsidRPr="006676DB">
        <w:rPr>
          <w:sz w:val="28"/>
          <w:szCs w:val="28"/>
          <w:lang w:bidi="en-US"/>
        </w:rPr>
        <w:t xml:space="preserve">trung </w:t>
      </w:r>
      <w:r w:rsidRPr="006676DB">
        <w:rPr>
          <w:sz w:val="28"/>
          <w:szCs w:val="28"/>
        </w:rPr>
        <w:t xml:space="preserve">ương bố trí </w:t>
      </w:r>
      <w:r w:rsidRPr="006676DB">
        <w:rPr>
          <w:sz w:val="28"/>
          <w:szCs w:val="28"/>
          <w:lang w:bidi="en-US"/>
        </w:rPr>
        <w:t xml:space="preserve">(trong </w:t>
      </w:r>
      <w:r w:rsidRPr="006676DB">
        <w:rPr>
          <w:sz w:val="28"/>
          <w:szCs w:val="28"/>
        </w:rPr>
        <w:t xml:space="preserve">đó: đầu tư phát triển; sự nghiệp); ngân sách địa phương bố trí </w:t>
      </w:r>
      <w:r w:rsidRPr="006676DB">
        <w:rPr>
          <w:sz w:val="28"/>
          <w:szCs w:val="28"/>
          <w:lang w:bidi="en-US"/>
        </w:rPr>
        <w:t xml:space="preserve">(trong </w:t>
      </w:r>
      <w:r w:rsidRPr="006676DB">
        <w:rPr>
          <w:sz w:val="28"/>
          <w:szCs w:val="28"/>
        </w:rPr>
        <w:t xml:space="preserve">đó: đầu tư phát triển; sự nghiệp); </w:t>
      </w:r>
      <w:r w:rsidRPr="006676DB">
        <w:rPr>
          <w:sz w:val="28"/>
          <w:szCs w:val="28"/>
          <w:lang w:bidi="en-US"/>
        </w:rPr>
        <w:t xml:space="preserve">huy </w:t>
      </w:r>
      <w:r w:rsidRPr="006676DB">
        <w:rPr>
          <w:sz w:val="28"/>
          <w:szCs w:val="28"/>
        </w:rPr>
        <w:t xml:space="preserve">động khác </w:t>
      </w:r>
      <w:r w:rsidRPr="006676DB">
        <w:rPr>
          <w:sz w:val="28"/>
          <w:szCs w:val="28"/>
          <w:lang w:bidi="en-US"/>
        </w:rPr>
        <w:t xml:space="preserve">(theo </w:t>
      </w:r>
      <w:r w:rsidRPr="006676DB">
        <w:rPr>
          <w:sz w:val="28"/>
          <w:szCs w:val="28"/>
        </w:rPr>
        <w:t xml:space="preserve">các nguồn) </w:t>
      </w:r>
      <w:r w:rsidRPr="006676DB">
        <w:rPr>
          <w:sz w:val="28"/>
          <w:szCs w:val="28"/>
          <w:lang w:bidi="en-US"/>
        </w:rPr>
        <w:t xml:space="preserve">cho </w:t>
      </w:r>
      <w:r w:rsidRPr="006676DB">
        <w:rPr>
          <w:sz w:val="28"/>
          <w:szCs w:val="28"/>
        </w:rPr>
        <w:t xml:space="preserve">Dự án </w:t>
      </w:r>
      <w:r w:rsidRPr="006676DB">
        <w:rPr>
          <w:sz w:val="28"/>
          <w:szCs w:val="28"/>
          <w:lang w:bidi="en-US"/>
        </w:rPr>
        <w:t>1.</w:t>
      </w:r>
    </w:p>
    <w:p w:rsidR="006676DB" w:rsidRPr="006676DB" w:rsidRDefault="006676DB" w:rsidP="006676DB">
      <w:pPr>
        <w:pStyle w:val="BodyText"/>
        <w:shd w:val="clear" w:color="auto" w:fill="auto"/>
        <w:spacing w:after="120" w:line="240" w:lineRule="auto"/>
        <w:ind w:firstLine="720"/>
        <w:jc w:val="both"/>
        <w:rPr>
          <w:sz w:val="28"/>
          <w:szCs w:val="28"/>
        </w:rPr>
      </w:pPr>
      <w:r w:rsidRPr="006676DB">
        <w:rPr>
          <w:sz w:val="28"/>
          <w:szCs w:val="28"/>
          <w:lang w:bidi="en-US"/>
        </w:rPr>
        <w:t xml:space="preserve">- </w:t>
      </w:r>
      <w:r w:rsidRPr="006676DB">
        <w:rPr>
          <w:sz w:val="28"/>
          <w:szCs w:val="28"/>
        </w:rPr>
        <w:t xml:space="preserve">Tiểu dự án </w:t>
      </w:r>
      <w:r w:rsidRPr="006676DB">
        <w:rPr>
          <w:sz w:val="28"/>
          <w:szCs w:val="28"/>
          <w:lang w:bidi="en-US"/>
        </w:rPr>
        <w:t xml:space="preserve">1: </w:t>
      </w:r>
      <w:r w:rsidRPr="006676DB">
        <w:rPr>
          <w:sz w:val="28"/>
          <w:szCs w:val="28"/>
        </w:rPr>
        <w:t xml:space="preserve">Hỗ trợ đầu tư phát triển hạ tầng </w:t>
      </w:r>
      <w:r w:rsidRPr="006676DB">
        <w:rPr>
          <w:sz w:val="28"/>
          <w:szCs w:val="28"/>
          <w:lang w:bidi="en-US"/>
        </w:rPr>
        <w:t xml:space="preserve">kinh </w:t>
      </w:r>
      <w:r w:rsidRPr="006676DB">
        <w:rPr>
          <w:sz w:val="28"/>
          <w:szCs w:val="28"/>
        </w:rPr>
        <w:t xml:space="preserve">tế </w:t>
      </w:r>
      <w:r w:rsidRPr="006676DB">
        <w:rPr>
          <w:sz w:val="28"/>
          <w:szCs w:val="28"/>
          <w:lang w:bidi="en-US"/>
        </w:rPr>
        <w:t xml:space="preserve">- </w:t>
      </w:r>
      <w:r w:rsidRPr="006676DB">
        <w:rPr>
          <w:sz w:val="28"/>
          <w:szCs w:val="28"/>
        </w:rPr>
        <w:t xml:space="preserve">xã hội các huyện nghèo, xã ĐBKK vùng bãi </w:t>
      </w:r>
      <w:r w:rsidRPr="006676DB">
        <w:rPr>
          <w:sz w:val="28"/>
          <w:szCs w:val="28"/>
          <w:lang w:bidi="en-US"/>
        </w:rPr>
        <w:t xml:space="preserve">ngang, ven </w:t>
      </w:r>
      <w:r w:rsidRPr="006676DB">
        <w:rPr>
          <w:sz w:val="28"/>
          <w:szCs w:val="28"/>
        </w:rPr>
        <w:t>biển và hải đảo.</w:t>
      </w:r>
    </w:p>
    <w:p w:rsidR="006676DB" w:rsidRPr="006676DB" w:rsidRDefault="006676DB" w:rsidP="006676DB">
      <w:pPr>
        <w:pStyle w:val="BodyText"/>
        <w:shd w:val="clear" w:color="auto" w:fill="auto"/>
        <w:spacing w:after="120" w:line="240" w:lineRule="auto"/>
        <w:ind w:firstLine="720"/>
        <w:jc w:val="both"/>
        <w:rPr>
          <w:sz w:val="28"/>
          <w:szCs w:val="28"/>
        </w:rPr>
      </w:pPr>
      <w:r w:rsidRPr="006676DB">
        <w:rPr>
          <w:sz w:val="28"/>
          <w:szCs w:val="28"/>
          <w:lang w:bidi="en-US"/>
        </w:rPr>
        <w:t xml:space="preserve">+ </w:t>
      </w:r>
      <w:r w:rsidRPr="006676DB">
        <w:rPr>
          <w:sz w:val="28"/>
          <w:szCs w:val="28"/>
        </w:rPr>
        <w:t xml:space="preserve">Ngân sách </w:t>
      </w:r>
      <w:r w:rsidRPr="006676DB">
        <w:rPr>
          <w:sz w:val="28"/>
          <w:szCs w:val="28"/>
          <w:lang w:bidi="en-US"/>
        </w:rPr>
        <w:t xml:space="preserve">trung </w:t>
      </w:r>
      <w:r w:rsidRPr="006676DB">
        <w:rPr>
          <w:sz w:val="28"/>
          <w:szCs w:val="28"/>
        </w:rPr>
        <w:t xml:space="preserve">ương bố trí </w:t>
      </w:r>
      <w:r w:rsidRPr="006676DB">
        <w:rPr>
          <w:sz w:val="28"/>
          <w:szCs w:val="28"/>
          <w:lang w:bidi="en-US"/>
        </w:rPr>
        <w:t xml:space="preserve">(trong </w:t>
      </w:r>
      <w:r w:rsidRPr="006676DB">
        <w:rPr>
          <w:sz w:val="28"/>
          <w:szCs w:val="28"/>
        </w:rPr>
        <w:t xml:space="preserve">đó: đầu tư phát triển; sự nghiệp); ngân sách địa phương bố trí </w:t>
      </w:r>
      <w:r w:rsidRPr="006676DB">
        <w:rPr>
          <w:sz w:val="28"/>
          <w:szCs w:val="28"/>
          <w:lang w:bidi="en-US"/>
        </w:rPr>
        <w:t xml:space="preserve">(trong </w:t>
      </w:r>
      <w:r w:rsidRPr="006676DB">
        <w:rPr>
          <w:sz w:val="28"/>
          <w:szCs w:val="28"/>
        </w:rPr>
        <w:t xml:space="preserve">đó: đầu tư phát triển; sự nghiệp); </w:t>
      </w:r>
      <w:r w:rsidRPr="006676DB">
        <w:rPr>
          <w:sz w:val="28"/>
          <w:szCs w:val="28"/>
          <w:lang w:bidi="en-US"/>
        </w:rPr>
        <w:t xml:space="preserve">huy </w:t>
      </w:r>
      <w:r w:rsidRPr="006676DB">
        <w:rPr>
          <w:sz w:val="28"/>
          <w:szCs w:val="28"/>
        </w:rPr>
        <w:t xml:space="preserve">động khác </w:t>
      </w:r>
      <w:r w:rsidRPr="006676DB">
        <w:rPr>
          <w:sz w:val="28"/>
          <w:szCs w:val="28"/>
          <w:lang w:bidi="en-US"/>
        </w:rPr>
        <w:t xml:space="preserve">(theo </w:t>
      </w:r>
      <w:r w:rsidRPr="006676DB">
        <w:rPr>
          <w:sz w:val="28"/>
          <w:szCs w:val="28"/>
        </w:rPr>
        <w:t>các nguồn).</w:t>
      </w:r>
    </w:p>
    <w:p w:rsidR="006676DB" w:rsidRPr="006676DB" w:rsidRDefault="006676DB" w:rsidP="006676DB">
      <w:pPr>
        <w:pStyle w:val="BodyText"/>
        <w:shd w:val="clear" w:color="auto" w:fill="auto"/>
        <w:spacing w:after="120" w:line="240" w:lineRule="auto"/>
        <w:ind w:firstLine="720"/>
        <w:jc w:val="both"/>
        <w:rPr>
          <w:sz w:val="28"/>
          <w:szCs w:val="28"/>
        </w:rPr>
      </w:pPr>
      <w:r w:rsidRPr="006676DB">
        <w:rPr>
          <w:sz w:val="28"/>
          <w:szCs w:val="28"/>
          <w:lang w:bidi="en-US"/>
        </w:rPr>
        <w:t xml:space="preserve">+ </w:t>
      </w:r>
      <w:r w:rsidRPr="006676DB">
        <w:rPr>
          <w:sz w:val="28"/>
          <w:szCs w:val="28"/>
        </w:rPr>
        <w:t xml:space="preserve">Số công trình được đầu tư </w:t>
      </w:r>
      <w:r w:rsidRPr="006676DB">
        <w:rPr>
          <w:sz w:val="28"/>
          <w:szCs w:val="28"/>
          <w:lang w:bidi="en-US"/>
        </w:rPr>
        <w:t xml:space="preserve">trong </w:t>
      </w:r>
      <w:r w:rsidRPr="006676DB">
        <w:rPr>
          <w:sz w:val="28"/>
          <w:szCs w:val="28"/>
        </w:rPr>
        <w:t xml:space="preserve">đó: đầu tư mới, công trình chuyển tiếp, công trình </w:t>
      </w:r>
      <w:r w:rsidRPr="006676DB">
        <w:rPr>
          <w:sz w:val="28"/>
          <w:szCs w:val="28"/>
          <w:lang w:bidi="en-US"/>
        </w:rPr>
        <w:t xml:space="preserve">duy tu </w:t>
      </w:r>
      <w:r w:rsidRPr="006676DB">
        <w:rPr>
          <w:sz w:val="28"/>
          <w:szCs w:val="28"/>
        </w:rPr>
        <w:t xml:space="preserve">bảo dưỡng (cấp làm chủ đầu tư, phân loại công trình đầu tư, </w:t>
      </w:r>
      <w:r w:rsidRPr="006676DB">
        <w:rPr>
          <w:sz w:val="28"/>
          <w:szCs w:val="28"/>
          <w:lang w:bidi="en-US"/>
        </w:rPr>
        <w:t xml:space="preserve">quy </w:t>
      </w:r>
      <w:r w:rsidRPr="006676DB">
        <w:rPr>
          <w:sz w:val="28"/>
          <w:szCs w:val="28"/>
        </w:rPr>
        <w:t xml:space="preserve">mô công trình, với mỗi công trình đầu tư </w:t>
      </w:r>
      <w:r w:rsidRPr="006676DB">
        <w:rPr>
          <w:sz w:val="28"/>
          <w:szCs w:val="28"/>
          <w:lang w:bidi="en-US"/>
        </w:rPr>
        <w:t xml:space="preserve">ghi </w:t>
      </w:r>
      <w:r w:rsidRPr="006676DB">
        <w:rPr>
          <w:sz w:val="28"/>
          <w:szCs w:val="28"/>
        </w:rPr>
        <w:t xml:space="preserve">rõ đối tượng hưởng lợi </w:t>
      </w:r>
      <w:r w:rsidRPr="006676DB">
        <w:rPr>
          <w:sz w:val="28"/>
          <w:szCs w:val="28"/>
          <w:lang w:bidi="en-US"/>
        </w:rPr>
        <w:t xml:space="preserve">theo </w:t>
      </w:r>
      <w:r w:rsidRPr="006676DB">
        <w:rPr>
          <w:sz w:val="28"/>
          <w:szCs w:val="28"/>
        </w:rPr>
        <w:t>tổng số, số hộ nghèo, hộ cận nghèo, hộ dân tộc thiểu số).</w:t>
      </w:r>
    </w:p>
    <w:p w:rsidR="006676DB" w:rsidRPr="006676DB" w:rsidRDefault="006676DB" w:rsidP="006676DB">
      <w:pPr>
        <w:pStyle w:val="BodyText"/>
        <w:shd w:val="clear" w:color="auto" w:fill="auto"/>
        <w:spacing w:after="120" w:line="240" w:lineRule="auto"/>
        <w:ind w:firstLine="720"/>
        <w:jc w:val="both"/>
        <w:rPr>
          <w:sz w:val="28"/>
          <w:szCs w:val="28"/>
        </w:rPr>
      </w:pPr>
      <w:r w:rsidRPr="006676DB">
        <w:rPr>
          <w:sz w:val="28"/>
          <w:szCs w:val="28"/>
          <w:lang w:bidi="en-US"/>
        </w:rPr>
        <w:t xml:space="preserve">- </w:t>
      </w:r>
      <w:r w:rsidRPr="006676DB">
        <w:rPr>
          <w:sz w:val="28"/>
          <w:szCs w:val="28"/>
        </w:rPr>
        <w:t xml:space="preserve">Tiểu dự án </w:t>
      </w:r>
      <w:r w:rsidRPr="006676DB">
        <w:rPr>
          <w:sz w:val="28"/>
          <w:szCs w:val="28"/>
          <w:lang w:bidi="en-US"/>
        </w:rPr>
        <w:t xml:space="preserve">2: </w:t>
      </w:r>
      <w:r w:rsidRPr="006676DB">
        <w:rPr>
          <w:sz w:val="28"/>
          <w:szCs w:val="28"/>
        </w:rPr>
        <w:t xml:space="preserve">Triển </w:t>
      </w:r>
      <w:r w:rsidRPr="006676DB">
        <w:rPr>
          <w:sz w:val="28"/>
          <w:szCs w:val="28"/>
          <w:lang w:bidi="en-US"/>
        </w:rPr>
        <w:t xml:space="preserve">khai </w:t>
      </w:r>
      <w:r w:rsidRPr="006676DB">
        <w:rPr>
          <w:sz w:val="28"/>
          <w:szCs w:val="28"/>
        </w:rPr>
        <w:t xml:space="preserve">Đề án hỗ trợ một số huyện nghèo thoát khỏi tình trạng nghèo, đặc biệt khó khăn </w:t>
      </w:r>
      <w:r w:rsidRPr="006676DB">
        <w:rPr>
          <w:sz w:val="28"/>
          <w:szCs w:val="28"/>
          <w:lang w:bidi="en-US"/>
        </w:rPr>
        <w:t xml:space="preserve">giai </w:t>
      </w:r>
      <w:r w:rsidRPr="006676DB">
        <w:rPr>
          <w:sz w:val="28"/>
          <w:szCs w:val="28"/>
        </w:rPr>
        <w:t xml:space="preserve">đoạn </w:t>
      </w:r>
      <w:r w:rsidRPr="006676DB">
        <w:rPr>
          <w:sz w:val="28"/>
          <w:szCs w:val="28"/>
          <w:lang w:bidi="en-US"/>
        </w:rPr>
        <w:t xml:space="preserve">2022 - 2025 do </w:t>
      </w:r>
      <w:r w:rsidRPr="006676DB">
        <w:rPr>
          <w:sz w:val="28"/>
          <w:szCs w:val="28"/>
        </w:rPr>
        <w:t>Thủ tướng Chính phủ phê duyệt.</w:t>
      </w:r>
    </w:p>
    <w:p w:rsidR="006676DB" w:rsidRPr="006676DB" w:rsidRDefault="006676DB" w:rsidP="006676DB">
      <w:pPr>
        <w:pStyle w:val="BodyText"/>
        <w:shd w:val="clear" w:color="auto" w:fill="auto"/>
        <w:spacing w:after="120" w:line="240" w:lineRule="auto"/>
        <w:ind w:firstLine="720"/>
        <w:jc w:val="both"/>
        <w:rPr>
          <w:sz w:val="28"/>
          <w:szCs w:val="28"/>
        </w:rPr>
      </w:pPr>
      <w:r w:rsidRPr="006676DB">
        <w:rPr>
          <w:sz w:val="28"/>
          <w:szCs w:val="28"/>
          <w:lang w:bidi="en-US"/>
        </w:rPr>
        <w:t xml:space="preserve">+ </w:t>
      </w:r>
      <w:r w:rsidRPr="006676DB">
        <w:rPr>
          <w:sz w:val="28"/>
          <w:szCs w:val="28"/>
        </w:rPr>
        <w:t xml:space="preserve">Ngân sách </w:t>
      </w:r>
      <w:r w:rsidRPr="006676DB">
        <w:rPr>
          <w:sz w:val="28"/>
          <w:szCs w:val="28"/>
          <w:lang w:bidi="en-US"/>
        </w:rPr>
        <w:t xml:space="preserve">trung </w:t>
      </w:r>
      <w:r w:rsidRPr="006676DB">
        <w:rPr>
          <w:sz w:val="28"/>
          <w:szCs w:val="28"/>
        </w:rPr>
        <w:t xml:space="preserve">ương bố trí </w:t>
      </w:r>
      <w:r w:rsidRPr="006676DB">
        <w:rPr>
          <w:sz w:val="28"/>
          <w:szCs w:val="28"/>
          <w:lang w:bidi="en-US"/>
        </w:rPr>
        <w:t xml:space="preserve">(trong </w:t>
      </w:r>
      <w:r w:rsidRPr="006676DB">
        <w:rPr>
          <w:sz w:val="28"/>
          <w:szCs w:val="28"/>
        </w:rPr>
        <w:t xml:space="preserve">đó: đầu tư phát triển; sự nghiệp); ngân sách địa phương bố trí </w:t>
      </w:r>
      <w:r w:rsidRPr="006676DB">
        <w:rPr>
          <w:sz w:val="28"/>
          <w:szCs w:val="28"/>
          <w:lang w:bidi="en-US"/>
        </w:rPr>
        <w:t xml:space="preserve">(trong </w:t>
      </w:r>
      <w:r w:rsidRPr="006676DB">
        <w:rPr>
          <w:sz w:val="28"/>
          <w:szCs w:val="28"/>
        </w:rPr>
        <w:t xml:space="preserve">đó: đầu tư phát triển; sự nghiệp); </w:t>
      </w:r>
      <w:r w:rsidRPr="006676DB">
        <w:rPr>
          <w:sz w:val="28"/>
          <w:szCs w:val="28"/>
          <w:lang w:bidi="en-US"/>
        </w:rPr>
        <w:t xml:space="preserve">huy </w:t>
      </w:r>
      <w:r w:rsidRPr="006676DB">
        <w:rPr>
          <w:sz w:val="28"/>
          <w:szCs w:val="28"/>
        </w:rPr>
        <w:t xml:space="preserve">động khác </w:t>
      </w:r>
      <w:r w:rsidRPr="006676DB">
        <w:rPr>
          <w:sz w:val="28"/>
          <w:szCs w:val="28"/>
          <w:lang w:bidi="en-US"/>
        </w:rPr>
        <w:t xml:space="preserve">(theo </w:t>
      </w:r>
      <w:r w:rsidRPr="006676DB">
        <w:rPr>
          <w:sz w:val="28"/>
          <w:szCs w:val="28"/>
        </w:rPr>
        <w:t>các nguồn).</w:t>
      </w:r>
    </w:p>
    <w:p w:rsidR="006676DB" w:rsidRPr="006676DB" w:rsidRDefault="006676DB" w:rsidP="006676DB">
      <w:pPr>
        <w:pStyle w:val="BodyText"/>
        <w:shd w:val="clear" w:color="auto" w:fill="auto"/>
        <w:spacing w:after="120" w:line="240" w:lineRule="auto"/>
        <w:ind w:firstLine="720"/>
        <w:jc w:val="both"/>
        <w:rPr>
          <w:sz w:val="28"/>
          <w:szCs w:val="28"/>
        </w:rPr>
      </w:pPr>
      <w:r w:rsidRPr="006676DB">
        <w:rPr>
          <w:sz w:val="28"/>
          <w:szCs w:val="28"/>
          <w:lang w:bidi="en-US"/>
        </w:rPr>
        <w:t xml:space="preserve">+ </w:t>
      </w:r>
      <w:r w:rsidRPr="006676DB">
        <w:rPr>
          <w:sz w:val="28"/>
          <w:szCs w:val="28"/>
        </w:rPr>
        <w:t xml:space="preserve">Số công trình được đầu tư mới, </w:t>
      </w:r>
      <w:r w:rsidRPr="006676DB">
        <w:rPr>
          <w:sz w:val="28"/>
          <w:szCs w:val="28"/>
          <w:lang w:bidi="en-US"/>
        </w:rPr>
        <w:t xml:space="preserve">duy tu </w:t>
      </w:r>
      <w:r w:rsidRPr="006676DB">
        <w:rPr>
          <w:sz w:val="28"/>
          <w:szCs w:val="28"/>
        </w:rPr>
        <w:t xml:space="preserve">bảo dưỡng (cấp làm chủ đầu tư, phân loại công trình đầu tư, </w:t>
      </w:r>
      <w:r w:rsidRPr="006676DB">
        <w:rPr>
          <w:sz w:val="28"/>
          <w:szCs w:val="28"/>
          <w:lang w:bidi="en-US"/>
        </w:rPr>
        <w:t xml:space="preserve">quy </w:t>
      </w:r>
      <w:r w:rsidRPr="006676DB">
        <w:rPr>
          <w:sz w:val="28"/>
          <w:szCs w:val="28"/>
        </w:rPr>
        <w:t xml:space="preserve">mô công trình, với mỗi công trình đầu tư </w:t>
      </w:r>
      <w:r w:rsidRPr="006676DB">
        <w:rPr>
          <w:sz w:val="28"/>
          <w:szCs w:val="28"/>
          <w:lang w:bidi="en-US"/>
        </w:rPr>
        <w:t xml:space="preserve">ghi </w:t>
      </w:r>
      <w:r w:rsidRPr="006676DB">
        <w:rPr>
          <w:sz w:val="28"/>
          <w:szCs w:val="28"/>
        </w:rPr>
        <w:t xml:space="preserve">rõ đối tượng hưởng lợi </w:t>
      </w:r>
      <w:r w:rsidRPr="006676DB">
        <w:rPr>
          <w:sz w:val="28"/>
          <w:szCs w:val="28"/>
          <w:lang w:bidi="en-US"/>
        </w:rPr>
        <w:t xml:space="preserve">theo </w:t>
      </w:r>
      <w:r w:rsidRPr="006676DB">
        <w:rPr>
          <w:sz w:val="28"/>
          <w:szCs w:val="28"/>
        </w:rPr>
        <w:t>tổng số, số hộ nghèo, hộ cận nghèo, hộ dân tộc thiểu số).</w:t>
      </w:r>
    </w:p>
    <w:p w:rsidR="006676DB" w:rsidRPr="006676DB" w:rsidRDefault="006676DB" w:rsidP="006676DB">
      <w:pPr>
        <w:pStyle w:val="BodyText"/>
        <w:shd w:val="clear" w:color="auto" w:fill="auto"/>
        <w:spacing w:after="120" w:line="240" w:lineRule="auto"/>
        <w:ind w:firstLine="720"/>
        <w:jc w:val="both"/>
        <w:rPr>
          <w:sz w:val="28"/>
          <w:szCs w:val="28"/>
        </w:rPr>
      </w:pPr>
      <w:r w:rsidRPr="006676DB">
        <w:rPr>
          <w:sz w:val="28"/>
          <w:szCs w:val="28"/>
          <w:lang w:bidi="en-US"/>
        </w:rPr>
        <w:t xml:space="preserve">b) </w:t>
      </w:r>
      <w:r w:rsidRPr="006676DB">
        <w:rPr>
          <w:sz w:val="28"/>
          <w:szCs w:val="28"/>
        </w:rPr>
        <w:t xml:space="preserve">Dự án </w:t>
      </w:r>
      <w:r w:rsidRPr="006676DB">
        <w:rPr>
          <w:sz w:val="28"/>
          <w:szCs w:val="28"/>
          <w:lang w:bidi="en-US"/>
        </w:rPr>
        <w:t xml:space="preserve">2. </w:t>
      </w:r>
      <w:r w:rsidRPr="006676DB">
        <w:rPr>
          <w:sz w:val="28"/>
          <w:szCs w:val="28"/>
        </w:rPr>
        <w:t xml:space="preserve">Đa dạng hóa </w:t>
      </w:r>
      <w:r w:rsidRPr="006676DB">
        <w:rPr>
          <w:sz w:val="28"/>
          <w:szCs w:val="28"/>
          <w:lang w:bidi="en-US"/>
        </w:rPr>
        <w:t xml:space="preserve">sinh </w:t>
      </w:r>
      <w:r w:rsidRPr="006676DB">
        <w:rPr>
          <w:sz w:val="28"/>
          <w:szCs w:val="28"/>
        </w:rPr>
        <w:t>kế, phát triển mô hình giảm nghèo</w:t>
      </w:r>
    </w:p>
    <w:p w:rsidR="006676DB" w:rsidRPr="006676DB" w:rsidRDefault="006676DB" w:rsidP="006676DB">
      <w:pPr>
        <w:pStyle w:val="BodyText"/>
        <w:shd w:val="clear" w:color="auto" w:fill="auto"/>
        <w:spacing w:after="120" w:line="240" w:lineRule="auto"/>
        <w:ind w:firstLine="720"/>
        <w:jc w:val="both"/>
        <w:rPr>
          <w:sz w:val="28"/>
          <w:szCs w:val="28"/>
        </w:rPr>
      </w:pPr>
      <w:r w:rsidRPr="006676DB">
        <w:rPr>
          <w:sz w:val="28"/>
          <w:szCs w:val="28"/>
          <w:lang w:bidi="en-US"/>
        </w:rPr>
        <w:t xml:space="preserve">- </w:t>
      </w:r>
      <w:r w:rsidRPr="006676DB">
        <w:rPr>
          <w:sz w:val="28"/>
          <w:szCs w:val="28"/>
        </w:rPr>
        <w:t xml:space="preserve">Ngân sách </w:t>
      </w:r>
      <w:r w:rsidRPr="006676DB">
        <w:rPr>
          <w:sz w:val="28"/>
          <w:szCs w:val="28"/>
          <w:lang w:bidi="en-US"/>
        </w:rPr>
        <w:t xml:space="preserve">trung </w:t>
      </w:r>
      <w:r w:rsidRPr="006676DB">
        <w:rPr>
          <w:sz w:val="28"/>
          <w:szCs w:val="28"/>
        </w:rPr>
        <w:t xml:space="preserve">ương bố trí; ngân sách địa phương bố trí; </w:t>
      </w:r>
      <w:r w:rsidRPr="006676DB">
        <w:rPr>
          <w:sz w:val="28"/>
          <w:szCs w:val="28"/>
          <w:lang w:bidi="en-US"/>
        </w:rPr>
        <w:t xml:space="preserve">huy </w:t>
      </w:r>
      <w:r w:rsidRPr="006676DB">
        <w:rPr>
          <w:sz w:val="28"/>
          <w:szCs w:val="28"/>
        </w:rPr>
        <w:t xml:space="preserve">động khác </w:t>
      </w:r>
      <w:r w:rsidRPr="006676DB">
        <w:rPr>
          <w:sz w:val="28"/>
          <w:szCs w:val="28"/>
          <w:lang w:bidi="en-US"/>
        </w:rPr>
        <w:t xml:space="preserve">(theo </w:t>
      </w:r>
      <w:r w:rsidRPr="006676DB">
        <w:rPr>
          <w:sz w:val="28"/>
          <w:szCs w:val="28"/>
        </w:rPr>
        <w:t>các nguồn).</w:t>
      </w:r>
    </w:p>
    <w:p w:rsidR="006676DB" w:rsidRPr="006676DB" w:rsidRDefault="006676DB" w:rsidP="006676DB">
      <w:pPr>
        <w:pStyle w:val="BodyText"/>
        <w:shd w:val="clear" w:color="auto" w:fill="auto"/>
        <w:spacing w:after="120" w:line="240" w:lineRule="auto"/>
        <w:ind w:firstLine="720"/>
        <w:jc w:val="both"/>
        <w:rPr>
          <w:sz w:val="28"/>
          <w:szCs w:val="28"/>
        </w:rPr>
      </w:pPr>
      <w:r w:rsidRPr="006676DB">
        <w:rPr>
          <w:sz w:val="28"/>
          <w:szCs w:val="28"/>
          <w:lang w:bidi="en-US"/>
        </w:rPr>
        <w:t xml:space="preserve">- </w:t>
      </w:r>
      <w:r w:rsidRPr="006676DB">
        <w:rPr>
          <w:sz w:val="28"/>
          <w:szCs w:val="28"/>
        </w:rPr>
        <w:t xml:space="preserve">Số mô hình giảm nghèo hoặc dự án phát triển sản xuất được hỗ trợ (phân loại mô hình giảm nghèo hoặc dự án phát triển sản xuất </w:t>
      </w:r>
      <w:r w:rsidRPr="006676DB">
        <w:rPr>
          <w:sz w:val="28"/>
          <w:szCs w:val="28"/>
          <w:lang w:bidi="en-US"/>
        </w:rPr>
        <w:t xml:space="preserve">theo </w:t>
      </w:r>
      <w:r w:rsidRPr="006676DB">
        <w:rPr>
          <w:sz w:val="28"/>
          <w:szCs w:val="28"/>
        </w:rPr>
        <w:t xml:space="preserve">loại hình nông, lâm, ngư nghiệp và </w:t>
      </w:r>
      <w:r w:rsidRPr="006676DB">
        <w:rPr>
          <w:sz w:val="28"/>
          <w:szCs w:val="28"/>
          <w:lang w:bidi="en-US"/>
        </w:rPr>
        <w:t xml:space="preserve">phi </w:t>
      </w:r>
      <w:r w:rsidRPr="006676DB">
        <w:rPr>
          <w:sz w:val="28"/>
          <w:szCs w:val="28"/>
        </w:rPr>
        <w:t xml:space="preserve">nông nghiệp; ngành nghề dịch vụ; khởi nghiệp, khởi sự </w:t>
      </w:r>
      <w:r w:rsidRPr="006676DB">
        <w:rPr>
          <w:sz w:val="28"/>
          <w:szCs w:val="28"/>
          <w:lang w:bidi="en-US"/>
        </w:rPr>
        <w:t xml:space="preserve">kinh doanh; quy </w:t>
      </w:r>
      <w:r w:rsidRPr="006676DB">
        <w:rPr>
          <w:sz w:val="28"/>
          <w:szCs w:val="28"/>
        </w:rPr>
        <w:t xml:space="preserve">mô mô hình hoặc dự án giảm nghèo, với mỗi mô hình hoặc dự án giảm nghèo </w:t>
      </w:r>
      <w:r w:rsidRPr="006676DB">
        <w:rPr>
          <w:sz w:val="28"/>
          <w:szCs w:val="28"/>
          <w:lang w:bidi="en-US"/>
        </w:rPr>
        <w:t xml:space="preserve">ghi </w:t>
      </w:r>
      <w:r w:rsidRPr="006676DB">
        <w:rPr>
          <w:sz w:val="28"/>
          <w:szCs w:val="28"/>
        </w:rPr>
        <w:t xml:space="preserve">rõ đối tượng hưởng lợi </w:t>
      </w:r>
      <w:r w:rsidRPr="006676DB">
        <w:rPr>
          <w:sz w:val="28"/>
          <w:szCs w:val="28"/>
          <w:lang w:bidi="en-US"/>
        </w:rPr>
        <w:t xml:space="preserve">theo </w:t>
      </w:r>
      <w:r w:rsidRPr="006676DB">
        <w:rPr>
          <w:sz w:val="28"/>
          <w:szCs w:val="28"/>
        </w:rPr>
        <w:t xml:space="preserve">tổng số, số người nghèo, người cận nghèo, phụ nữ, dân tộc thiểu số), có gắn với </w:t>
      </w:r>
      <w:r w:rsidRPr="006676DB">
        <w:rPr>
          <w:sz w:val="28"/>
          <w:szCs w:val="28"/>
          <w:lang w:bidi="en-US"/>
        </w:rPr>
        <w:t xml:space="preserve">quy </w:t>
      </w:r>
      <w:r w:rsidRPr="006676DB">
        <w:rPr>
          <w:sz w:val="28"/>
          <w:szCs w:val="28"/>
        </w:rPr>
        <w:t>hoạch phát triển sản xuất và thích ứng với biến đổi khí hậu.</w:t>
      </w:r>
    </w:p>
    <w:p w:rsidR="006676DB" w:rsidRPr="006676DB" w:rsidRDefault="006676DB" w:rsidP="006676DB">
      <w:pPr>
        <w:pStyle w:val="BodyText"/>
        <w:shd w:val="clear" w:color="auto" w:fill="auto"/>
        <w:tabs>
          <w:tab w:val="left" w:pos="1669"/>
        </w:tabs>
        <w:spacing w:after="120" w:line="240" w:lineRule="auto"/>
        <w:ind w:firstLine="720"/>
        <w:jc w:val="both"/>
        <w:rPr>
          <w:sz w:val="28"/>
          <w:szCs w:val="28"/>
        </w:rPr>
      </w:pPr>
      <w:r w:rsidRPr="006676DB">
        <w:rPr>
          <w:sz w:val="28"/>
          <w:szCs w:val="28"/>
        </w:rPr>
        <w:t xml:space="preserve">c) Dự án </w:t>
      </w:r>
      <w:r w:rsidRPr="006676DB">
        <w:rPr>
          <w:sz w:val="28"/>
          <w:szCs w:val="28"/>
          <w:lang w:bidi="en-US"/>
        </w:rPr>
        <w:t xml:space="preserve">3. </w:t>
      </w:r>
      <w:r w:rsidRPr="006676DB">
        <w:rPr>
          <w:sz w:val="28"/>
          <w:szCs w:val="28"/>
        </w:rPr>
        <w:t xml:space="preserve">Hỗ trợ phát triển sản xuất, cải thiện </w:t>
      </w:r>
      <w:r w:rsidRPr="006676DB">
        <w:rPr>
          <w:sz w:val="28"/>
          <w:szCs w:val="28"/>
          <w:lang w:bidi="en-US"/>
        </w:rPr>
        <w:t xml:space="preserve">dinh </w:t>
      </w:r>
      <w:r w:rsidRPr="006676DB">
        <w:rPr>
          <w:sz w:val="28"/>
          <w:szCs w:val="28"/>
        </w:rPr>
        <w:t>dưỡng</w:t>
      </w:r>
    </w:p>
    <w:p w:rsidR="006676DB" w:rsidRPr="006676DB" w:rsidRDefault="006676DB" w:rsidP="006676DB">
      <w:pPr>
        <w:pStyle w:val="BodyText"/>
        <w:shd w:val="clear" w:color="auto" w:fill="auto"/>
        <w:spacing w:after="120" w:line="240" w:lineRule="auto"/>
        <w:ind w:firstLine="720"/>
        <w:jc w:val="both"/>
        <w:rPr>
          <w:sz w:val="28"/>
          <w:szCs w:val="28"/>
        </w:rPr>
      </w:pPr>
      <w:r w:rsidRPr="006676DB">
        <w:rPr>
          <w:sz w:val="28"/>
          <w:szCs w:val="28"/>
          <w:lang w:bidi="en-US"/>
        </w:rPr>
        <w:t xml:space="preserve">- </w:t>
      </w:r>
      <w:r w:rsidRPr="006676DB">
        <w:rPr>
          <w:sz w:val="28"/>
          <w:szCs w:val="28"/>
        </w:rPr>
        <w:t xml:space="preserve">Tiểu dự án </w:t>
      </w:r>
      <w:r w:rsidRPr="006676DB">
        <w:rPr>
          <w:sz w:val="28"/>
          <w:szCs w:val="28"/>
          <w:lang w:bidi="en-US"/>
        </w:rPr>
        <w:t xml:space="preserve">1. </w:t>
      </w:r>
      <w:r w:rsidRPr="006676DB">
        <w:rPr>
          <w:sz w:val="28"/>
          <w:szCs w:val="28"/>
        </w:rPr>
        <w:t xml:space="preserve">Hỗ trợ phát triển sản xuất </w:t>
      </w:r>
      <w:r w:rsidRPr="006676DB">
        <w:rPr>
          <w:sz w:val="28"/>
          <w:szCs w:val="28"/>
          <w:lang w:bidi="en-US"/>
        </w:rPr>
        <w:t xml:space="preserve">trong </w:t>
      </w:r>
      <w:r w:rsidRPr="006676DB">
        <w:rPr>
          <w:sz w:val="28"/>
          <w:szCs w:val="28"/>
        </w:rPr>
        <w:t>lĩnh vực nông nghiệp</w:t>
      </w:r>
    </w:p>
    <w:p w:rsidR="006676DB" w:rsidRPr="006676DB" w:rsidRDefault="006676DB" w:rsidP="006676DB">
      <w:pPr>
        <w:pStyle w:val="BodyText"/>
        <w:shd w:val="clear" w:color="auto" w:fill="auto"/>
        <w:spacing w:after="120" w:line="240" w:lineRule="auto"/>
        <w:ind w:firstLine="720"/>
        <w:jc w:val="both"/>
        <w:rPr>
          <w:sz w:val="28"/>
          <w:szCs w:val="28"/>
        </w:rPr>
      </w:pPr>
      <w:r w:rsidRPr="006676DB">
        <w:rPr>
          <w:sz w:val="28"/>
          <w:szCs w:val="28"/>
          <w:lang w:bidi="en-US"/>
        </w:rPr>
        <w:t xml:space="preserve">+ </w:t>
      </w:r>
      <w:r w:rsidRPr="006676DB">
        <w:rPr>
          <w:sz w:val="28"/>
          <w:szCs w:val="28"/>
        </w:rPr>
        <w:t xml:space="preserve">Ngân sách </w:t>
      </w:r>
      <w:r w:rsidRPr="006676DB">
        <w:rPr>
          <w:sz w:val="28"/>
          <w:szCs w:val="28"/>
          <w:lang w:bidi="en-US"/>
        </w:rPr>
        <w:t xml:space="preserve">trung </w:t>
      </w:r>
      <w:r w:rsidRPr="006676DB">
        <w:rPr>
          <w:sz w:val="28"/>
          <w:szCs w:val="28"/>
        </w:rPr>
        <w:t xml:space="preserve">ương bố trí; ngân sách địa phương bố trí; </w:t>
      </w:r>
      <w:r w:rsidRPr="006676DB">
        <w:rPr>
          <w:sz w:val="28"/>
          <w:szCs w:val="28"/>
          <w:lang w:bidi="en-US"/>
        </w:rPr>
        <w:t xml:space="preserve">huy </w:t>
      </w:r>
      <w:r w:rsidRPr="006676DB">
        <w:rPr>
          <w:sz w:val="28"/>
          <w:szCs w:val="28"/>
        </w:rPr>
        <w:t xml:space="preserve">động khác </w:t>
      </w:r>
      <w:r w:rsidRPr="006676DB">
        <w:rPr>
          <w:sz w:val="28"/>
          <w:szCs w:val="28"/>
          <w:lang w:bidi="en-US"/>
        </w:rPr>
        <w:t xml:space="preserve">(theo </w:t>
      </w:r>
      <w:r w:rsidRPr="006676DB">
        <w:rPr>
          <w:sz w:val="28"/>
          <w:szCs w:val="28"/>
        </w:rPr>
        <w:t>các nguồn).</w:t>
      </w:r>
    </w:p>
    <w:p w:rsidR="006676DB" w:rsidRPr="006676DB" w:rsidRDefault="006676DB" w:rsidP="006676DB">
      <w:pPr>
        <w:pStyle w:val="BodyText"/>
        <w:shd w:val="clear" w:color="auto" w:fill="auto"/>
        <w:spacing w:after="120" w:line="240" w:lineRule="auto"/>
        <w:ind w:firstLine="720"/>
        <w:jc w:val="both"/>
        <w:rPr>
          <w:sz w:val="28"/>
          <w:szCs w:val="28"/>
        </w:rPr>
      </w:pPr>
      <w:r w:rsidRPr="006676DB">
        <w:rPr>
          <w:sz w:val="28"/>
          <w:szCs w:val="28"/>
          <w:lang w:bidi="en-US"/>
        </w:rPr>
        <w:t xml:space="preserve">+ </w:t>
      </w:r>
      <w:r w:rsidRPr="006676DB">
        <w:rPr>
          <w:sz w:val="28"/>
          <w:szCs w:val="28"/>
        </w:rPr>
        <w:t xml:space="preserve">Số mô hình hoặc dự án phát triển sản xuất </w:t>
      </w:r>
      <w:r w:rsidRPr="006676DB">
        <w:rPr>
          <w:sz w:val="28"/>
          <w:szCs w:val="28"/>
          <w:lang w:bidi="en-US"/>
        </w:rPr>
        <w:t xml:space="preserve">trong </w:t>
      </w:r>
      <w:r w:rsidRPr="006676DB">
        <w:rPr>
          <w:sz w:val="28"/>
          <w:szCs w:val="28"/>
        </w:rPr>
        <w:t xml:space="preserve">lĩnh vực nông nghiệp; </w:t>
      </w:r>
      <w:r w:rsidRPr="006676DB">
        <w:rPr>
          <w:sz w:val="28"/>
          <w:szCs w:val="28"/>
          <w:lang w:bidi="en-US"/>
        </w:rPr>
        <w:t xml:space="preserve">quy </w:t>
      </w:r>
      <w:r w:rsidRPr="006676DB">
        <w:rPr>
          <w:sz w:val="28"/>
          <w:szCs w:val="28"/>
        </w:rPr>
        <w:t xml:space="preserve">mô mô hình hoặc dự án giảm nghèo phát triển sản xuất, với mỗi mô hình </w:t>
      </w:r>
      <w:r w:rsidRPr="006676DB">
        <w:rPr>
          <w:sz w:val="28"/>
          <w:szCs w:val="28"/>
        </w:rPr>
        <w:lastRenderedPageBreak/>
        <w:t xml:space="preserve">hoặc dự án giảm nghèo </w:t>
      </w:r>
      <w:r w:rsidRPr="006676DB">
        <w:rPr>
          <w:sz w:val="28"/>
          <w:szCs w:val="28"/>
          <w:lang w:bidi="en-US"/>
        </w:rPr>
        <w:t xml:space="preserve">ghi </w:t>
      </w:r>
      <w:r w:rsidRPr="006676DB">
        <w:rPr>
          <w:sz w:val="28"/>
          <w:szCs w:val="28"/>
        </w:rPr>
        <w:t xml:space="preserve">rõ đối tượng hưởng lợi </w:t>
      </w:r>
      <w:r w:rsidRPr="006676DB">
        <w:rPr>
          <w:sz w:val="28"/>
          <w:szCs w:val="28"/>
          <w:lang w:bidi="en-US"/>
        </w:rPr>
        <w:t xml:space="preserve">theo </w:t>
      </w:r>
      <w:r w:rsidRPr="006676DB">
        <w:rPr>
          <w:sz w:val="28"/>
          <w:szCs w:val="28"/>
        </w:rPr>
        <w:t xml:space="preserve">tổng số: hộ nghèo, hộ cận nghèo, hộ mới thoát nghèo </w:t>
      </w:r>
      <w:r w:rsidRPr="006676DB">
        <w:rPr>
          <w:sz w:val="28"/>
          <w:szCs w:val="28"/>
          <w:lang w:bidi="en-US"/>
        </w:rPr>
        <w:t xml:space="preserve">(trong </w:t>
      </w:r>
      <w:r w:rsidRPr="006676DB">
        <w:rPr>
          <w:sz w:val="28"/>
          <w:szCs w:val="28"/>
        </w:rPr>
        <w:t xml:space="preserve">đó: hộ nghèo dân tộc thiểu số, hộ nghèo có thành viên là người có công với cách mạng và phụ nữ thuộc hộ nghèo), có gắn với </w:t>
      </w:r>
      <w:r w:rsidRPr="006676DB">
        <w:rPr>
          <w:sz w:val="28"/>
          <w:szCs w:val="28"/>
          <w:lang w:bidi="en-US"/>
        </w:rPr>
        <w:t xml:space="preserve">quy </w:t>
      </w:r>
      <w:r w:rsidRPr="006676DB">
        <w:rPr>
          <w:sz w:val="28"/>
          <w:szCs w:val="28"/>
        </w:rPr>
        <w:t>hoạch phát triển sản xuất và thích ứng với biến đổi khí hậu.</w:t>
      </w:r>
    </w:p>
    <w:p w:rsidR="006676DB" w:rsidRPr="006676DB" w:rsidRDefault="006676DB" w:rsidP="006676DB">
      <w:pPr>
        <w:pStyle w:val="BodyText"/>
        <w:shd w:val="clear" w:color="auto" w:fill="auto"/>
        <w:spacing w:after="120" w:line="240" w:lineRule="auto"/>
        <w:ind w:firstLine="720"/>
        <w:jc w:val="both"/>
        <w:rPr>
          <w:sz w:val="28"/>
          <w:szCs w:val="28"/>
        </w:rPr>
      </w:pPr>
      <w:r w:rsidRPr="006676DB">
        <w:rPr>
          <w:sz w:val="28"/>
          <w:szCs w:val="28"/>
          <w:lang w:bidi="en-US"/>
        </w:rPr>
        <w:t xml:space="preserve">- </w:t>
      </w:r>
      <w:r w:rsidRPr="006676DB">
        <w:rPr>
          <w:sz w:val="28"/>
          <w:szCs w:val="28"/>
        </w:rPr>
        <w:t xml:space="preserve">Tiểu dự án </w:t>
      </w:r>
      <w:r w:rsidRPr="006676DB">
        <w:rPr>
          <w:sz w:val="28"/>
          <w:szCs w:val="28"/>
          <w:lang w:bidi="en-US"/>
        </w:rPr>
        <w:t xml:space="preserve">2. </w:t>
      </w:r>
      <w:r w:rsidRPr="006676DB">
        <w:rPr>
          <w:sz w:val="28"/>
          <w:szCs w:val="28"/>
        </w:rPr>
        <w:t xml:space="preserve">Cải thiện </w:t>
      </w:r>
      <w:r w:rsidRPr="006676DB">
        <w:rPr>
          <w:sz w:val="28"/>
          <w:szCs w:val="28"/>
          <w:lang w:bidi="en-US"/>
        </w:rPr>
        <w:t xml:space="preserve">dinh </w:t>
      </w:r>
      <w:r w:rsidRPr="006676DB">
        <w:rPr>
          <w:sz w:val="28"/>
          <w:szCs w:val="28"/>
        </w:rPr>
        <w:t>dưỡng</w:t>
      </w:r>
    </w:p>
    <w:p w:rsidR="006676DB" w:rsidRPr="006676DB" w:rsidRDefault="006676DB" w:rsidP="006676DB">
      <w:pPr>
        <w:pStyle w:val="BodyText"/>
        <w:shd w:val="clear" w:color="auto" w:fill="auto"/>
        <w:spacing w:after="120" w:line="240" w:lineRule="auto"/>
        <w:ind w:firstLine="720"/>
        <w:jc w:val="both"/>
        <w:rPr>
          <w:sz w:val="28"/>
          <w:szCs w:val="28"/>
        </w:rPr>
      </w:pPr>
      <w:r w:rsidRPr="006676DB">
        <w:rPr>
          <w:sz w:val="28"/>
          <w:szCs w:val="28"/>
          <w:lang w:bidi="en-US"/>
        </w:rPr>
        <w:t xml:space="preserve">+ </w:t>
      </w:r>
      <w:r w:rsidRPr="006676DB">
        <w:rPr>
          <w:sz w:val="28"/>
          <w:szCs w:val="28"/>
        </w:rPr>
        <w:t xml:space="preserve">Ngân sách </w:t>
      </w:r>
      <w:r w:rsidRPr="006676DB">
        <w:rPr>
          <w:sz w:val="28"/>
          <w:szCs w:val="28"/>
          <w:lang w:bidi="en-US"/>
        </w:rPr>
        <w:t xml:space="preserve">trung </w:t>
      </w:r>
      <w:r w:rsidRPr="006676DB">
        <w:rPr>
          <w:sz w:val="28"/>
          <w:szCs w:val="28"/>
        </w:rPr>
        <w:t xml:space="preserve">ương bố trí; ngân sách địa phương bố trí; </w:t>
      </w:r>
      <w:r w:rsidRPr="006676DB">
        <w:rPr>
          <w:sz w:val="28"/>
          <w:szCs w:val="28"/>
          <w:lang w:bidi="en-US"/>
        </w:rPr>
        <w:t xml:space="preserve">huy </w:t>
      </w:r>
      <w:r w:rsidRPr="006676DB">
        <w:rPr>
          <w:sz w:val="28"/>
          <w:szCs w:val="28"/>
        </w:rPr>
        <w:t xml:space="preserve">động khác </w:t>
      </w:r>
      <w:r w:rsidRPr="006676DB">
        <w:rPr>
          <w:sz w:val="28"/>
          <w:szCs w:val="28"/>
          <w:lang w:bidi="en-US"/>
        </w:rPr>
        <w:t xml:space="preserve">(theo </w:t>
      </w:r>
      <w:r w:rsidRPr="006676DB">
        <w:rPr>
          <w:sz w:val="28"/>
          <w:szCs w:val="28"/>
        </w:rPr>
        <w:t>các nguồn).</w:t>
      </w:r>
    </w:p>
    <w:p w:rsidR="006676DB" w:rsidRPr="006676DB" w:rsidRDefault="006676DB" w:rsidP="006676DB">
      <w:pPr>
        <w:pStyle w:val="BodyText"/>
        <w:shd w:val="clear" w:color="auto" w:fill="auto"/>
        <w:spacing w:after="120" w:line="240" w:lineRule="auto"/>
        <w:ind w:firstLine="720"/>
        <w:jc w:val="both"/>
        <w:rPr>
          <w:sz w:val="28"/>
          <w:szCs w:val="28"/>
        </w:rPr>
      </w:pPr>
      <w:r w:rsidRPr="006676DB">
        <w:rPr>
          <w:sz w:val="28"/>
          <w:szCs w:val="28"/>
          <w:lang w:bidi="en-US"/>
        </w:rPr>
        <w:t xml:space="preserve">+ </w:t>
      </w:r>
      <w:r w:rsidRPr="006676DB">
        <w:rPr>
          <w:sz w:val="28"/>
          <w:szCs w:val="28"/>
        </w:rPr>
        <w:t xml:space="preserve">Tăng cường việc tiếp cận với các </w:t>
      </w:r>
      <w:r w:rsidRPr="006676DB">
        <w:rPr>
          <w:sz w:val="28"/>
          <w:szCs w:val="28"/>
          <w:lang w:bidi="en-US"/>
        </w:rPr>
        <w:t xml:space="preserve">can </w:t>
      </w:r>
      <w:r w:rsidRPr="006676DB">
        <w:rPr>
          <w:sz w:val="28"/>
          <w:szCs w:val="28"/>
        </w:rPr>
        <w:t xml:space="preserve">thiệp trực tiếp phòng chống </w:t>
      </w:r>
      <w:r w:rsidRPr="006676DB">
        <w:rPr>
          <w:sz w:val="28"/>
          <w:szCs w:val="28"/>
          <w:lang w:bidi="en-US"/>
        </w:rPr>
        <w:t xml:space="preserve">suy dinh </w:t>
      </w:r>
      <w:r w:rsidRPr="006676DB">
        <w:rPr>
          <w:sz w:val="28"/>
          <w:szCs w:val="28"/>
        </w:rPr>
        <w:t xml:space="preserve">dưỡng, thiếu </w:t>
      </w:r>
      <w:r w:rsidRPr="006676DB">
        <w:rPr>
          <w:sz w:val="28"/>
          <w:szCs w:val="28"/>
          <w:lang w:bidi="en-US"/>
        </w:rPr>
        <w:t xml:space="preserve">vi </w:t>
      </w:r>
      <w:r w:rsidRPr="006676DB">
        <w:rPr>
          <w:sz w:val="28"/>
          <w:szCs w:val="28"/>
        </w:rPr>
        <w:t xml:space="preserve">chất </w:t>
      </w:r>
      <w:r w:rsidRPr="006676DB">
        <w:rPr>
          <w:sz w:val="28"/>
          <w:szCs w:val="28"/>
          <w:lang w:bidi="en-US"/>
        </w:rPr>
        <w:t xml:space="preserve">dinh </w:t>
      </w:r>
      <w:r w:rsidRPr="006676DB">
        <w:rPr>
          <w:sz w:val="28"/>
          <w:szCs w:val="28"/>
        </w:rPr>
        <w:t xml:space="preserve">dưỡng </w:t>
      </w:r>
      <w:r w:rsidRPr="006676DB">
        <w:rPr>
          <w:sz w:val="28"/>
          <w:szCs w:val="28"/>
          <w:lang w:bidi="en-US"/>
        </w:rPr>
        <w:t xml:space="preserve">cho </w:t>
      </w:r>
      <w:r w:rsidRPr="006676DB">
        <w:rPr>
          <w:sz w:val="28"/>
          <w:szCs w:val="28"/>
        </w:rPr>
        <w:t xml:space="preserve">bà mẹ, trẻ </w:t>
      </w:r>
      <w:r w:rsidRPr="006676DB">
        <w:rPr>
          <w:sz w:val="28"/>
          <w:szCs w:val="28"/>
          <w:lang w:bidi="en-US"/>
        </w:rPr>
        <w:t xml:space="preserve">em </w:t>
      </w:r>
      <w:r w:rsidRPr="006676DB">
        <w:rPr>
          <w:sz w:val="28"/>
          <w:szCs w:val="28"/>
        </w:rPr>
        <w:t xml:space="preserve">dưới </w:t>
      </w:r>
      <w:r w:rsidRPr="006676DB">
        <w:rPr>
          <w:sz w:val="28"/>
          <w:szCs w:val="28"/>
          <w:lang w:bidi="en-US"/>
        </w:rPr>
        <w:t xml:space="preserve">5 </w:t>
      </w:r>
      <w:r w:rsidRPr="006676DB">
        <w:rPr>
          <w:sz w:val="28"/>
          <w:szCs w:val="28"/>
        </w:rPr>
        <w:t xml:space="preserve">tuổi thuộc hộ </w:t>
      </w:r>
      <w:r w:rsidRPr="006676DB">
        <w:rPr>
          <w:sz w:val="28"/>
          <w:szCs w:val="28"/>
          <w:lang w:bidi="en-US"/>
        </w:rPr>
        <w:t xml:space="preserve">gia </w:t>
      </w:r>
      <w:r w:rsidRPr="006676DB">
        <w:rPr>
          <w:sz w:val="28"/>
          <w:szCs w:val="28"/>
        </w:rPr>
        <w:t xml:space="preserve">đình nghèo và cận nghèo, vùng đặc biệt khó khăn: Số trẻ dưới </w:t>
      </w:r>
      <w:r w:rsidRPr="006676DB">
        <w:rPr>
          <w:sz w:val="28"/>
          <w:szCs w:val="28"/>
          <w:lang w:bidi="en-US"/>
        </w:rPr>
        <w:t xml:space="preserve">5 </w:t>
      </w:r>
      <w:r w:rsidRPr="006676DB">
        <w:rPr>
          <w:sz w:val="28"/>
          <w:szCs w:val="28"/>
        </w:rPr>
        <w:t xml:space="preserve">tuổi được bổ </w:t>
      </w:r>
      <w:r w:rsidRPr="006676DB">
        <w:rPr>
          <w:sz w:val="28"/>
          <w:szCs w:val="28"/>
          <w:lang w:bidi="en-US"/>
        </w:rPr>
        <w:t xml:space="preserve">sung </w:t>
      </w:r>
      <w:r w:rsidRPr="006676DB">
        <w:rPr>
          <w:sz w:val="28"/>
          <w:szCs w:val="28"/>
        </w:rPr>
        <w:t xml:space="preserve">đa </w:t>
      </w:r>
      <w:r w:rsidRPr="006676DB">
        <w:rPr>
          <w:sz w:val="28"/>
          <w:szCs w:val="28"/>
          <w:lang w:bidi="en-US"/>
        </w:rPr>
        <w:t xml:space="preserve">vi </w:t>
      </w:r>
      <w:r w:rsidRPr="006676DB">
        <w:rPr>
          <w:sz w:val="28"/>
          <w:szCs w:val="28"/>
        </w:rPr>
        <w:t xml:space="preserve">chất </w:t>
      </w:r>
      <w:r w:rsidRPr="006676DB">
        <w:rPr>
          <w:sz w:val="28"/>
          <w:szCs w:val="28"/>
          <w:lang w:bidi="en-US"/>
        </w:rPr>
        <w:t xml:space="preserve">dinh </w:t>
      </w:r>
      <w:r w:rsidRPr="006676DB">
        <w:rPr>
          <w:sz w:val="28"/>
          <w:szCs w:val="28"/>
        </w:rPr>
        <w:t xml:space="preserve">dưỡng, số bà mẹ có </w:t>
      </w:r>
      <w:r w:rsidRPr="006676DB">
        <w:rPr>
          <w:sz w:val="28"/>
          <w:szCs w:val="28"/>
          <w:lang w:bidi="en-US"/>
        </w:rPr>
        <w:t xml:space="preserve">con </w:t>
      </w:r>
      <w:r w:rsidRPr="006676DB">
        <w:rPr>
          <w:sz w:val="28"/>
          <w:szCs w:val="28"/>
        </w:rPr>
        <w:t xml:space="preserve">dưới </w:t>
      </w:r>
      <w:r w:rsidRPr="006676DB">
        <w:rPr>
          <w:sz w:val="28"/>
          <w:szCs w:val="28"/>
          <w:lang w:bidi="en-US"/>
        </w:rPr>
        <w:t xml:space="preserve">5 </w:t>
      </w:r>
      <w:r w:rsidRPr="006676DB">
        <w:rPr>
          <w:sz w:val="28"/>
          <w:szCs w:val="28"/>
        </w:rPr>
        <w:t xml:space="preserve">tuổi và bà mẹ </w:t>
      </w:r>
      <w:r w:rsidRPr="006676DB">
        <w:rPr>
          <w:sz w:val="28"/>
          <w:szCs w:val="28"/>
          <w:lang w:bidi="en-US"/>
        </w:rPr>
        <w:t xml:space="preserve">mang thai </w:t>
      </w:r>
      <w:r w:rsidRPr="006676DB">
        <w:rPr>
          <w:sz w:val="28"/>
          <w:szCs w:val="28"/>
        </w:rPr>
        <w:t xml:space="preserve">được tư vấn </w:t>
      </w:r>
      <w:r w:rsidRPr="006676DB">
        <w:rPr>
          <w:sz w:val="28"/>
          <w:szCs w:val="28"/>
          <w:lang w:bidi="en-US"/>
        </w:rPr>
        <w:t xml:space="preserve">dinh </w:t>
      </w:r>
      <w:r w:rsidRPr="006676DB">
        <w:rPr>
          <w:sz w:val="28"/>
          <w:szCs w:val="28"/>
        </w:rPr>
        <w:t xml:space="preserve">dưỡng, số phụ nữ có </w:t>
      </w:r>
      <w:r w:rsidRPr="006676DB">
        <w:rPr>
          <w:sz w:val="28"/>
          <w:szCs w:val="28"/>
          <w:lang w:bidi="en-US"/>
        </w:rPr>
        <w:t xml:space="preserve">thai </w:t>
      </w:r>
      <w:r w:rsidRPr="006676DB">
        <w:rPr>
          <w:sz w:val="28"/>
          <w:szCs w:val="28"/>
        </w:rPr>
        <w:t xml:space="preserve">được bổ </w:t>
      </w:r>
      <w:r w:rsidRPr="006676DB">
        <w:rPr>
          <w:sz w:val="28"/>
          <w:szCs w:val="28"/>
          <w:lang w:bidi="en-US"/>
        </w:rPr>
        <w:t xml:space="preserve">sung </w:t>
      </w:r>
      <w:r w:rsidRPr="006676DB">
        <w:rPr>
          <w:sz w:val="28"/>
          <w:szCs w:val="28"/>
        </w:rPr>
        <w:t xml:space="preserve">đa </w:t>
      </w:r>
      <w:r w:rsidRPr="006676DB">
        <w:rPr>
          <w:sz w:val="28"/>
          <w:szCs w:val="28"/>
          <w:lang w:bidi="en-US"/>
        </w:rPr>
        <w:t xml:space="preserve">vi </w:t>
      </w:r>
      <w:r w:rsidRPr="006676DB">
        <w:rPr>
          <w:sz w:val="28"/>
          <w:szCs w:val="28"/>
        </w:rPr>
        <w:t xml:space="preserve">chất </w:t>
      </w:r>
      <w:r w:rsidRPr="006676DB">
        <w:rPr>
          <w:sz w:val="28"/>
          <w:szCs w:val="28"/>
          <w:lang w:bidi="en-US"/>
        </w:rPr>
        <w:t xml:space="preserve">dinh </w:t>
      </w:r>
      <w:r w:rsidRPr="006676DB">
        <w:rPr>
          <w:sz w:val="28"/>
          <w:szCs w:val="28"/>
        </w:rPr>
        <w:t xml:space="preserve">dưỡng, số trẻ được </w:t>
      </w:r>
      <w:r w:rsidRPr="006676DB">
        <w:rPr>
          <w:sz w:val="28"/>
          <w:szCs w:val="28"/>
          <w:lang w:bidi="en-US"/>
        </w:rPr>
        <w:t xml:space="preserve">theo </w:t>
      </w:r>
      <w:r w:rsidRPr="006676DB">
        <w:rPr>
          <w:sz w:val="28"/>
          <w:szCs w:val="28"/>
        </w:rPr>
        <w:t xml:space="preserve">dõi và quản lý </w:t>
      </w:r>
      <w:r w:rsidRPr="006676DB">
        <w:rPr>
          <w:sz w:val="28"/>
          <w:szCs w:val="28"/>
          <w:lang w:bidi="en-US"/>
        </w:rPr>
        <w:t xml:space="preserve">suy dinh </w:t>
      </w:r>
      <w:r w:rsidRPr="006676DB">
        <w:rPr>
          <w:sz w:val="28"/>
          <w:szCs w:val="28"/>
        </w:rPr>
        <w:t>dưỡng cấp tính tại cộng đồng.</w:t>
      </w:r>
    </w:p>
    <w:p w:rsidR="006676DB" w:rsidRPr="006676DB" w:rsidRDefault="006676DB" w:rsidP="006676DB">
      <w:pPr>
        <w:pStyle w:val="BodyText"/>
        <w:shd w:val="clear" w:color="auto" w:fill="auto"/>
        <w:spacing w:after="120" w:line="240" w:lineRule="auto"/>
        <w:ind w:firstLine="720"/>
        <w:jc w:val="both"/>
        <w:rPr>
          <w:sz w:val="28"/>
          <w:szCs w:val="28"/>
        </w:rPr>
      </w:pPr>
      <w:r w:rsidRPr="006676DB">
        <w:rPr>
          <w:sz w:val="28"/>
          <w:szCs w:val="28"/>
          <w:lang w:bidi="en-US"/>
        </w:rPr>
        <w:t xml:space="preserve">+ </w:t>
      </w:r>
      <w:r w:rsidRPr="006676DB">
        <w:rPr>
          <w:sz w:val="28"/>
          <w:szCs w:val="28"/>
        </w:rPr>
        <w:t xml:space="preserve">Tăng cường hoạt động chất lượng bữa ăn học đường và giáo dục chăm sóc </w:t>
      </w:r>
      <w:r w:rsidRPr="006676DB">
        <w:rPr>
          <w:sz w:val="28"/>
          <w:szCs w:val="28"/>
          <w:lang w:bidi="en-US"/>
        </w:rPr>
        <w:t xml:space="preserve">dinh </w:t>
      </w:r>
      <w:r w:rsidRPr="006676DB">
        <w:rPr>
          <w:sz w:val="28"/>
          <w:szCs w:val="28"/>
        </w:rPr>
        <w:t xml:space="preserve">dưỡng; bảo vệ, chăm sóc </w:t>
      </w:r>
      <w:r w:rsidRPr="006676DB">
        <w:rPr>
          <w:sz w:val="28"/>
          <w:szCs w:val="28"/>
          <w:lang w:bidi="en-US"/>
        </w:rPr>
        <w:t xml:space="preserve">cho </w:t>
      </w:r>
      <w:r w:rsidRPr="006676DB">
        <w:rPr>
          <w:sz w:val="28"/>
          <w:szCs w:val="28"/>
        </w:rPr>
        <w:t xml:space="preserve">trẻ học đường (trẻ từ trên </w:t>
      </w:r>
      <w:r w:rsidRPr="006676DB">
        <w:rPr>
          <w:sz w:val="28"/>
          <w:szCs w:val="28"/>
          <w:lang w:bidi="en-US"/>
        </w:rPr>
        <w:t xml:space="preserve">5 </w:t>
      </w:r>
      <w:r w:rsidRPr="006676DB">
        <w:rPr>
          <w:sz w:val="28"/>
          <w:szCs w:val="28"/>
        </w:rPr>
        <w:t xml:space="preserve">đến dưới </w:t>
      </w:r>
      <w:r w:rsidRPr="006676DB">
        <w:rPr>
          <w:sz w:val="28"/>
          <w:szCs w:val="28"/>
          <w:lang w:bidi="en-US"/>
        </w:rPr>
        <w:t xml:space="preserve">16 </w:t>
      </w:r>
      <w:r w:rsidRPr="006676DB">
        <w:rPr>
          <w:sz w:val="28"/>
          <w:szCs w:val="28"/>
        </w:rPr>
        <w:t xml:space="preserve">tuổi): Số trẻ được tư vấn </w:t>
      </w:r>
      <w:r w:rsidRPr="006676DB">
        <w:rPr>
          <w:sz w:val="28"/>
          <w:szCs w:val="28"/>
          <w:lang w:bidi="en-US"/>
        </w:rPr>
        <w:t xml:space="preserve">dinh </w:t>
      </w:r>
      <w:r w:rsidRPr="006676DB">
        <w:rPr>
          <w:sz w:val="28"/>
          <w:szCs w:val="28"/>
        </w:rPr>
        <w:t xml:space="preserve">dưỡng, số trẻ </w:t>
      </w:r>
      <w:r w:rsidRPr="006676DB">
        <w:rPr>
          <w:sz w:val="28"/>
          <w:szCs w:val="28"/>
          <w:lang w:bidi="en-US"/>
        </w:rPr>
        <w:t xml:space="preserve">suy dinh </w:t>
      </w:r>
      <w:r w:rsidRPr="006676DB">
        <w:rPr>
          <w:sz w:val="28"/>
          <w:szCs w:val="28"/>
        </w:rPr>
        <w:t xml:space="preserve">dưỡng được bổ </w:t>
      </w:r>
      <w:r w:rsidRPr="006676DB">
        <w:rPr>
          <w:sz w:val="28"/>
          <w:szCs w:val="28"/>
          <w:lang w:bidi="en-US"/>
        </w:rPr>
        <w:t xml:space="preserve">sung </w:t>
      </w:r>
      <w:r w:rsidRPr="006676DB">
        <w:rPr>
          <w:sz w:val="28"/>
          <w:szCs w:val="28"/>
        </w:rPr>
        <w:t xml:space="preserve">đa </w:t>
      </w:r>
      <w:r w:rsidRPr="006676DB">
        <w:rPr>
          <w:sz w:val="28"/>
          <w:szCs w:val="28"/>
          <w:lang w:bidi="en-US"/>
        </w:rPr>
        <w:t xml:space="preserve">vi </w:t>
      </w:r>
      <w:r w:rsidRPr="006676DB">
        <w:rPr>
          <w:sz w:val="28"/>
          <w:szCs w:val="28"/>
        </w:rPr>
        <w:t xml:space="preserve">chất </w:t>
      </w:r>
      <w:r w:rsidRPr="006676DB">
        <w:rPr>
          <w:sz w:val="28"/>
          <w:szCs w:val="28"/>
          <w:lang w:bidi="en-US"/>
        </w:rPr>
        <w:t xml:space="preserve">dinh </w:t>
      </w:r>
      <w:r w:rsidRPr="006676DB">
        <w:rPr>
          <w:sz w:val="28"/>
          <w:szCs w:val="28"/>
        </w:rPr>
        <w:t>dưỡng.</w:t>
      </w:r>
    </w:p>
    <w:p w:rsidR="006676DB" w:rsidRPr="006676DB" w:rsidRDefault="006676DB" w:rsidP="006676DB">
      <w:pPr>
        <w:pStyle w:val="BodyText"/>
        <w:shd w:val="clear" w:color="auto" w:fill="auto"/>
        <w:tabs>
          <w:tab w:val="left" w:pos="1670"/>
        </w:tabs>
        <w:spacing w:after="120" w:line="240" w:lineRule="auto"/>
        <w:ind w:firstLine="720"/>
        <w:jc w:val="both"/>
        <w:rPr>
          <w:sz w:val="28"/>
          <w:szCs w:val="28"/>
        </w:rPr>
      </w:pPr>
      <w:r w:rsidRPr="006676DB">
        <w:rPr>
          <w:sz w:val="28"/>
          <w:szCs w:val="28"/>
        </w:rPr>
        <w:t xml:space="preserve">d) Dự án </w:t>
      </w:r>
      <w:r w:rsidRPr="006676DB">
        <w:rPr>
          <w:sz w:val="28"/>
          <w:szCs w:val="28"/>
          <w:lang w:bidi="en-US"/>
        </w:rPr>
        <w:t xml:space="preserve">4. </w:t>
      </w:r>
      <w:r w:rsidRPr="006676DB">
        <w:rPr>
          <w:sz w:val="28"/>
          <w:szCs w:val="28"/>
        </w:rPr>
        <w:t>Phát triển giáo dục nghề nghiệp, việc làm bền vững</w:t>
      </w:r>
    </w:p>
    <w:p w:rsidR="006676DB" w:rsidRPr="006676DB" w:rsidRDefault="006676DB" w:rsidP="006676DB">
      <w:pPr>
        <w:pStyle w:val="BodyText"/>
        <w:shd w:val="clear" w:color="auto" w:fill="auto"/>
        <w:spacing w:after="120" w:line="240" w:lineRule="auto"/>
        <w:ind w:firstLine="720"/>
        <w:jc w:val="both"/>
        <w:rPr>
          <w:sz w:val="28"/>
          <w:szCs w:val="28"/>
        </w:rPr>
      </w:pPr>
      <w:r w:rsidRPr="006676DB">
        <w:rPr>
          <w:sz w:val="28"/>
          <w:szCs w:val="28"/>
          <w:lang w:bidi="en-US"/>
        </w:rPr>
        <w:t xml:space="preserve">- </w:t>
      </w:r>
      <w:r w:rsidRPr="006676DB">
        <w:rPr>
          <w:sz w:val="28"/>
          <w:szCs w:val="28"/>
        </w:rPr>
        <w:t xml:space="preserve">Tiểu dự án </w:t>
      </w:r>
      <w:r w:rsidRPr="006676DB">
        <w:rPr>
          <w:sz w:val="28"/>
          <w:szCs w:val="28"/>
          <w:lang w:bidi="en-US"/>
        </w:rPr>
        <w:t xml:space="preserve">1. </w:t>
      </w:r>
      <w:r w:rsidRPr="006676DB">
        <w:rPr>
          <w:sz w:val="28"/>
          <w:szCs w:val="28"/>
        </w:rPr>
        <w:t>Phát triển giáo dục nghề nghiệp vùng nghèo, vùng khó khăn</w:t>
      </w:r>
    </w:p>
    <w:p w:rsidR="006676DB" w:rsidRPr="006676DB" w:rsidRDefault="006676DB" w:rsidP="006676DB">
      <w:pPr>
        <w:pStyle w:val="BodyText"/>
        <w:shd w:val="clear" w:color="auto" w:fill="auto"/>
        <w:spacing w:after="120" w:line="240" w:lineRule="auto"/>
        <w:ind w:firstLine="720"/>
        <w:jc w:val="both"/>
        <w:rPr>
          <w:sz w:val="28"/>
          <w:szCs w:val="28"/>
        </w:rPr>
      </w:pPr>
      <w:r w:rsidRPr="006676DB">
        <w:rPr>
          <w:sz w:val="28"/>
          <w:szCs w:val="28"/>
          <w:lang w:bidi="en-US"/>
        </w:rPr>
        <w:t xml:space="preserve">+ </w:t>
      </w:r>
      <w:r w:rsidRPr="006676DB">
        <w:rPr>
          <w:sz w:val="28"/>
          <w:szCs w:val="28"/>
        </w:rPr>
        <w:t xml:space="preserve">Ngân sách </w:t>
      </w:r>
      <w:r w:rsidRPr="006676DB">
        <w:rPr>
          <w:sz w:val="28"/>
          <w:szCs w:val="28"/>
          <w:lang w:bidi="en-US"/>
        </w:rPr>
        <w:t xml:space="preserve">trung </w:t>
      </w:r>
      <w:r w:rsidRPr="006676DB">
        <w:rPr>
          <w:sz w:val="28"/>
          <w:szCs w:val="28"/>
        </w:rPr>
        <w:t xml:space="preserve">ương bố trí </w:t>
      </w:r>
      <w:r w:rsidRPr="006676DB">
        <w:rPr>
          <w:sz w:val="28"/>
          <w:szCs w:val="28"/>
          <w:lang w:bidi="en-US"/>
        </w:rPr>
        <w:t xml:space="preserve">(trong </w:t>
      </w:r>
      <w:r w:rsidRPr="006676DB">
        <w:rPr>
          <w:sz w:val="28"/>
          <w:szCs w:val="28"/>
        </w:rPr>
        <w:t xml:space="preserve">đó: đầu tư phát triển; sự nghiệp); ngân sách địa phương bố trí </w:t>
      </w:r>
      <w:r w:rsidRPr="006676DB">
        <w:rPr>
          <w:sz w:val="28"/>
          <w:szCs w:val="28"/>
          <w:lang w:bidi="en-US"/>
        </w:rPr>
        <w:t xml:space="preserve">(trong </w:t>
      </w:r>
      <w:r w:rsidRPr="006676DB">
        <w:rPr>
          <w:sz w:val="28"/>
          <w:szCs w:val="28"/>
        </w:rPr>
        <w:t xml:space="preserve">đó: đầu tư phát triển; sự nghiệp); </w:t>
      </w:r>
      <w:r w:rsidRPr="006676DB">
        <w:rPr>
          <w:sz w:val="28"/>
          <w:szCs w:val="28"/>
          <w:lang w:bidi="en-US"/>
        </w:rPr>
        <w:t xml:space="preserve">huy </w:t>
      </w:r>
      <w:r w:rsidRPr="006676DB">
        <w:rPr>
          <w:sz w:val="28"/>
          <w:szCs w:val="28"/>
        </w:rPr>
        <w:t xml:space="preserve">động khác </w:t>
      </w:r>
      <w:r w:rsidRPr="006676DB">
        <w:rPr>
          <w:sz w:val="28"/>
          <w:szCs w:val="28"/>
          <w:lang w:bidi="en-US"/>
        </w:rPr>
        <w:t xml:space="preserve">(theo </w:t>
      </w:r>
      <w:r w:rsidRPr="006676DB">
        <w:rPr>
          <w:sz w:val="28"/>
          <w:szCs w:val="28"/>
        </w:rPr>
        <w:t>các nguồn).</w:t>
      </w:r>
    </w:p>
    <w:p w:rsidR="006676DB" w:rsidRPr="006676DB" w:rsidRDefault="006676DB" w:rsidP="006676DB">
      <w:pPr>
        <w:pStyle w:val="BodyText"/>
        <w:shd w:val="clear" w:color="auto" w:fill="auto"/>
        <w:spacing w:after="120" w:line="240" w:lineRule="auto"/>
        <w:ind w:firstLine="720"/>
        <w:jc w:val="both"/>
        <w:rPr>
          <w:sz w:val="28"/>
          <w:szCs w:val="28"/>
        </w:rPr>
      </w:pPr>
      <w:r w:rsidRPr="006676DB">
        <w:rPr>
          <w:sz w:val="28"/>
          <w:szCs w:val="28"/>
          <w:lang w:bidi="en-US"/>
        </w:rPr>
        <w:t xml:space="preserve">+ </w:t>
      </w:r>
      <w:r w:rsidRPr="006676DB">
        <w:rPr>
          <w:sz w:val="28"/>
          <w:szCs w:val="28"/>
        </w:rPr>
        <w:t xml:space="preserve">Hỗ trợ đầu tư cơ sở vật chất, thiết bị, phương tiện đào tạo </w:t>
      </w:r>
      <w:r w:rsidRPr="006676DB">
        <w:rPr>
          <w:sz w:val="28"/>
          <w:szCs w:val="28"/>
          <w:lang w:bidi="en-US"/>
        </w:rPr>
        <w:t xml:space="preserve">cho </w:t>
      </w:r>
      <w:r w:rsidRPr="006676DB">
        <w:rPr>
          <w:sz w:val="28"/>
          <w:szCs w:val="28"/>
        </w:rPr>
        <w:t>các cơ sở giáo dục nghề nghiệp trên địa bàn tỉnh có huyện nghèo:</w:t>
      </w:r>
    </w:p>
    <w:p w:rsidR="006676DB" w:rsidRPr="006676DB" w:rsidRDefault="006676DB" w:rsidP="006676DB">
      <w:pPr>
        <w:pStyle w:val="BodyText"/>
        <w:shd w:val="clear" w:color="auto" w:fill="auto"/>
        <w:spacing w:after="120" w:line="240" w:lineRule="auto"/>
        <w:ind w:firstLine="720"/>
        <w:jc w:val="both"/>
        <w:rPr>
          <w:sz w:val="28"/>
          <w:szCs w:val="28"/>
        </w:rPr>
      </w:pPr>
      <w:r w:rsidRPr="006676DB">
        <w:rPr>
          <w:sz w:val="28"/>
          <w:szCs w:val="28"/>
          <w:lang w:bidi="en-US"/>
        </w:rPr>
        <w:t xml:space="preserve">. </w:t>
      </w:r>
      <w:r w:rsidRPr="006676DB">
        <w:rPr>
          <w:sz w:val="28"/>
          <w:szCs w:val="28"/>
        </w:rPr>
        <w:t xml:space="preserve">Tổng số cơ sở giáo dục nghề nghiệp được hỗ trợ xây dựng, </w:t>
      </w:r>
      <w:r w:rsidRPr="006676DB">
        <w:rPr>
          <w:sz w:val="28"/>
          <w:szCs w:val="28"/>
          <w:lang w:bidi="en-US"/>
        </w:rPr>
        <w:t xml:space="preserve">mua </w:t>
      </w:r>
      <w:r w:rsidRPr="006676DB">
        <w:rPr>
          <w:sz w:val="28"/>
          <w:szCs w:val="28"/>
        </w:rPr>
        <w:t>sắm thiết bị, phương tiện đào tạo, sửa chữa, cơ sở vật chất từ nguồn vốn đầu tư phát triển.</w:t>
      </w:r>
    </w:p>
    <w:p w:rsidR="006676DB" w:rsidRPr="006676DB" w:rsidRDefault="006676DB" w:rsidP="006676DB">
      <w:pPr>
        <w:pStyle w:val="BodyText"/>
        <w:shd w:val="clear" w:color="auto" w:fill="auto"/>
        <w:spacing w:after="120" w:line="240" w:lineRule="auto"/>
        <w:ind w:firstLine="720"/>
        <w:jc w:val="both"/>
        <w:rPr>
          <w:sz w:val="28"/>
          <w:szCs w:val="28"/>
        </w:rPr>
      </w:pPr>
      <w:r w:rsidRPr="006676DB">
        <w:rPr>
          <w:sz w:val="28"/>
          <w:szCs w:val="28"/>
          <w:lang w:bidi="en-US"/>
        </w:rPr>
        <w:t xml:space="preserve">. </w:t>
      </w:r>
      <w:r w:rsidRPr="006676DB">
        <w:rPr>
          <w:sz w:val="28"/>
          <w:szCs w:val="28"/>
        </w:rPr>
        <w:t xml:space="preserve">Tổng số cơ sở giáo dục nghề nghiệp được hỗ trợ </w:t>
      </w:r>
      <w:r w:rsidRPr="006676DB">
        <w:rPr>
          <w:sz w:val="28"/>
          <w:szCs w:val="28"/>
          <w:lang w:bidi="en-US"/>
        </w:rPr>
        <w:t xml:space="preserve">mua </w:t>
      </w:r>
      <w:r w:rsidRPr="006676DB">
        <w:rPr>
          <w:sz w:val="28"/>
          <w:szCs w:val="28"/>
        </w:rPr>
        <w:t>sắm thiết bị, phương tiện đào tạo, sửa chữa, bảo dưỡng cơ sở vật chất từ nguồn vốn sự nghiệp.</w:t>
      </w:r>
    </w:p>
    <w:p w:rsidR="006676DB" w:rsidRPr="006676DB" w:rsidRDefault="006676DB" w:rsidP="006676DB">
      <w:pPr>
        <w:pStyle w:val="BodyText"/>
        <w:shd w:val="clear" w:color="auto" w:fill="auto"/>
        <w:spacing w:after="120" w:line="240" w:lineRule="auto"/>
        <w:ind w:firstLine="720"/>
        <w:jc w:val="both"/>
        <w:rPr>
          <w:sz w:val="28"/>
          <w:szCs w:val="28"/>
        </w:rPr>
      </w:pPr>
      <w:r w:rsidRPr="006676DB">
        <w:rPr>
          <w:sz w:val="28"/>
          <w:szCs w:val="28"/>
          <w:lang w:bidi="en-US"/>
        </w:rPr>
        <w:t xml:space="preserve">+ </w:t>
      </w:r>
      <w:r w:rsidRPr="006676DB">
        <w:rPr>
          <w:sz w:val="28"/>
          <w:szCs w:val="28"/>
        </w:rPr>
        <w:t xml:space="preserve">Xây dựng các chuẩn (gồm: Tiêu chuẩn kỹ năng nghề quốc </w:t>
      </w:r>
      <w:r w:rsidRPr="006676DB">
        <w:rPr>
          <w:sz w:val="28"/>
          <w:szCs w:val="28"/>
          <w:lang w:bidi="en-US"/>
        </w:rPr>
        <w:t xml:space="preserve">gia; </w:t>
      </w:r>
      <w:r w:rsidRPr="006676DB">
        <w:rPr>
          <w:sz w:val="28"/>
          <w:szCs w:val="28"/>
        </w:rPr>
        <w:t xml:space="preserve">định mức </w:t>
      </w:r>
      <w:r w:rsidRPr="006676DB">
        <w:rPr>
          <w:sz w:val="28"/>
          <w:szCs w:val="28"/>
          <w:lang w:bidi="en-US"/>
        </w:rPr>
        <w:t xml:space="preserve">kinh </w:t>
      </w:r>
      <w:r w:rsidRPr="006676DB">
        <w:rPr>
          <w:sz w:val="28"/>
          <w:szCs w:val="28"/>
        </w:rPr>
        <w:t xml:space="preserve">tế </w:t>
      </w:r>
      <w:r w:rsidRPr="006676DB">
        <w:rPr>
          <w:sz w:val="28"/>
          <w:szCs w:val="28"/>
          <w:lang w:bidi="en-US"/>
        </w:rPr>
        <w:t xml:space="preserve">- </w:t>
      </w:r>
      <w:r w:rsidRPr="006676DB">
        <w:rPr>
          <w:sz w:val="28"/>
          <w:szCs w:val="28"/>
        </w:rPr>
        <w:t xml:space="preserve">kỹ thuật; </w:t>
      </w:r>
      <w:r w:rsidRPr="006676DB">
        <w:rPr>
          <w:sz w:val="28"/>
          <w:szCs w:val="28"/>
          <w:lang w:bidi="en-US"/>
        </w:rPr>
        <w:t xml:space="preserve">quy </w:t>
      </w:r>
      <w:r w:rsidRPr="006676DB">
        <w:rPr>
          <w:sz w:val="28"/>
          <w:szCs w:val="28"/>
        </w:rPr>
        <w:t xml:space="preserve">định kiến thức tối thiểu, yêu cầu về năng lực mà người học đạt được </w:t>
      </w:r>
      <w:r w:rsidRPr="006676DB">
        <w:rPr>
          <w:sz w:val="28"/>
          <w:szCs w:val="28"/>
          <w:lang w:bidi="en-US"/>
        </w:rPr>
        <w:t xml:space="preserve">sau </w:t>
      </w:r>
      <w:r w:rsidRPr="006676DB">
        <w:rPr>
          <w:sz w:val="28"/>
          <w:szCs w:val="28"/>
        </w:rPr>
        <w:t xml:space="preserve">tốt nghiệp; </w:t>
      </w:r>
      <w:r w:rsidRPr="006676DB">
        <w:rPr>
          <w:sz w:val="28"/>
          <w:szCs w:val="28"/>
          <w:lang w:bidi="en-US"/>
        </w:rPr>
        <w:t xml:space="preserve">danh </w:t>
      </w:r>
      <w:r w:rsidRPr="006676DB">
        <w:rPr>
          <w:sz w:val="28"/>
          <w:szCs w:val="28"/>
        </w:rPr>
        <w:t xml:space="preserve">mục thiết bị đào tạo tối thiểu; tiêu chuẩn cơ sở vật chất </w:t>
      </w:r>
      <w:r w:rsidRPr="006676DB">
        <w:rPr>
          <w:sz w:val="28"/>
          <w:szCs w:val="28"/>
          <w:lang w:bidi="en-US"/>
        </w:rPr>
        <w:t xml:space="preserve">trong </w:t>
      </w:r>
      <w:r w:rsidRPr="006676DB">
        <w:rPr>
          <w:sz w:val="28"/>
          <w:szCs w:val="28"/>
        </w:rPr>
        <w:t xml:space="preserve">thực hành, thực nghiệm và thí nghiệm; </w:t>
      </w:r>
      <w:r w:rsidRPr="006676DB">
        <w:rPr>
          <w:sz w:val="28"/>
          <w:szCs w:val="28"/>
          <w:lang w:bidi="en-US"/>
        </w:rPr>
        <w:t xml:space="preserve">quy </w:t>
      </w:r>
      <w:r w:rsidRPr="006676DB">
        <w:rPr>
          <w:sz w:val="28"/>
          <w:szCs w:val="28"/>
        </w:rPr>
        <w:t xml:space="preserve">định giá tối đa dịch vụ giáo dục nghề nghiệp sử dụng ngân sách nhà nước); phát triển hệ thống đánh giá cấp chứng chỉ kỹ năng nghề quốc </w:t>
      </w:r>
      <w:r w:rsidRPr="006676DB">
        <w:rPr>
          <w:sz w:val="28"/>
          <w:szCs w:val="28"/>
          <w:lang w:bidi="en-US"/>
        </w:rPr>
        <w:t xml:space="preserve">gia </w:t>
      </w:r>
      <w:r w:rsidRPr="006676DB">
        <w:rPr>
          <w:sz w:val="28"/>
          <w:szCs w:val="28"/>
        </w:rPr>
        <w:t>và hệ thống bảo đảm chất lượng giáo dục nghề nghiệp; phát triển chương trình, học liệu; phát triển chuẩn hóa đội ngũ nhà giáo và cán bộ quản lý giáo dục nghề nghiệp:</w:t>
      </w:r>
    </w:p>
    <w:p w:rsidR="006676DB" w:rsidRPr="006676DB" w:rsidRDefault="006676DB" w:rsidP="006676DB">
      <w:pPr>
        <w:pStyle w:val="BodyText"/>
        <w:shd w:val="clear" w:color="auto" w:fill="auto"/>
        <w:spacing w:after="120" w:line="240" w:lineRule="auto"/>
        <w:ind w:firstLine="720"/>
        <w:jc w:val="both"/>
        <w:rPr>
          <w:sz w:val="28"/>
          <w:szCs w:val="28"/>
        </w:rPr>
      </w:pPr>
      <w:r w:rsidRPr="006676DB">
        <w:rPr>
          <w:sz w:val="28"/>
          <w:szCs w:val="28"/>
          <w:lang w:bidi="en-US"/>
        </w:rPr>
        <w:t xml:space="preserve">. </w:t>
      </w:r>
      <w:r w:rsidRPr="006676DB">
        <w:rPr>
          <w:sz w:val="28"/>
          <w:szCs w:val="28"/>
        </w:rPr>
        <w:t>Tổng số từng chuẩn được xây dựng;</w:t>
      </w:r>
    </w:p>
    <w:p w:rsidR="006676DB" w:rsidRPr="006676DB" w:rsidRDefault="006676DB" w:rsidP="006676DB">
      <w:pPr>
        <w:pStyle w:val="BodyText"/>
        <w:shd w:val="clear" w:color="auto" w:fill="auto"/>
        <w:spacing w:after="120" w:line="240" w:lineRule="auto"/>
        <w:ind w:firstLine="720"/>
        <w:jc w:val="both"/>
        <w:rPr>
          <w:sz w:val="28"/>
          <w:szCs w:val="28"/>
        </w:rPr>
      </w:pPr>
      <w:r w:rsidRPr="006676DB">
        <w:rPr>
          <w:sz w:val="28"/>
          <w:szCs w:val="28"/>
          <w:lang w:bidi="en-US"/>
        </w:rPr>
        <w:lastRenderedPageBreak/>
        <w:t xml:space="preserve">. </w:t>
      </w:r>
      <w:r w:rsidRPr="006676DB">
        <w:rPr>
          <w:sz w:val="28"/>
          <w:szCs w:val="28"/>
        </w:rPr>
        <w:t xml:space="preserve">Kết quả thực hiện việc phát triển hệ thống đánh giá cấp chứng chỉ kỹ năng nghề quốc </w:t>
      </w:r>
      <w:r w:rsidRPr="006676DB">
        <w:rPr>
          <w:sz w:val="28"/>
          <w:szCs w:val="28"/>
          <w:lang w:bidi="en-US"/>
        </w:rPr>
        <w:t>gia.</w:t>
      </w:r>
    </w:p>
    <w:p w:rsidR="006676DB" w:rsidRPr="006676DB" w:rsidRDefault="006676DB" w:rsidP="006676DB">
      <w:pPr>
        <w:pStyle w:val="BodyText"/>
        <w:shd w:val="clear" w:color="auto" w:fill="auto"/>
        <w:spacing w:after="120" w:line="240" w:lineRule="auto"/>
        <w:ind w:firstLine="720"/>
        <w:jc w:val="both"/>
        <w:rPr>
          <w:sz w:val="28"/>
          <w:szCs w:val="28"/>
        </w:rPr>
      </w:pPr>
      <w:r w:rsidRPr="006676DB">
        <w:rPr>
          <w:sz w:val="28"/>
          <w:szCs w:val="28"/>
          <w:lang w:bidi="en-US"/>
        </w:rPr>
        <w:t xml:space="preserve">. </w:t>
      </w:r>
      <w:r w:rsidRPr="006676DB">
        <w:rPr>
          <w:sz w:val="28"/>
          <w:szCs w:val="28"/>
        </w:rPr>
        <w:t>Kết quả thực hiện việc phát triển hệ thống bảo đảm chất lượng giáo dục nghề nghiệp.</w:t>
      </w:r>
    </w:p>
    <w:p w:rsidR="006676DB" w:rsidRPr="006676DB" w:rsidRDefault="006676DB" w:rsidP="006676DB">
      <w:pPr>
        <w:pStyle w:val="BodyText"/>
        <w:shd w:val="clear" w:color="auto" w:fill="auto"/>
        <w:spacing w:after="120" w:line="240" w:lineRule="auto"/>
        <w:ind w:firstLine="720"/>
        <w:jc w:val="both"/>
        <w:rPr>
          <w:sz w:val="28"/>
          <w:szCs w:val="28"/>
        </w:rPr>
      </w:pPr>
      <w:r w:rsidRPr="006676DB">
        <w:rPr>
          <w:sz w:val="28"/>
          <w:szCs w:val="28"/>
          <w:lang w:bidi="en-US"/>
        </w:rPr>
        <w:t xml:space="preserve">. </w:t>
      </w:r>
      <w:r w:rsidRPr="006676DB">
        <w:rPr>
          <w:sz w:val="28"/>
          <w:szCs w:val="28"/>
        </w:rPr>
        <w:t>Kết quả thực hiện việc phát triển chương trình, giáo trình, tài liệu, tài nguyên học liệu.</w:t>
      </w:r>
    </w:p>
    <w:p w:rsidR="006676DB" w:rsidRPr="006676DB" w:rsidRDefault="006676DB" w:rsidP="006676DB">
      <w:pPr>
        <w:pStyle w:val="BodyText"/>
        <w:shd w:val="clear" w:color="auto" w:fill="auto"/>
        <w:spacing w:after="120" w:line="240" w:lineRule="auto"/>
        <w:ind w:firstLine="720"/>
        <w:jc w:val="both"/>
        <w:rPr>
          <w:sz w:val="28"/>
          <w:szCs w:val="28"/>
        </w:rPr>
      </w:pPr>
      <w:r w:rsidRPr="006676DB">
        <w:rPr>
          <w:sz w:val="28"/>
          <w:szCs w:val="28"/>
          <w:lang w:bidi="en-US"/>
        </w:rPr>
        <w:t xml:space="preserve">. </w:t>
      </w:r>
      <w:r w:rsidRPr="006676DB">
        <w:rPr>
          <w:sz w:val="28"/>
          <w:szCs w:val="28"/>
        </w:rPr>
        <w:t>Kết quả thực hiện việc phát triển, chuẩn hóa đội ngũ nhà giáo và cán bộ quản lý giáo dục nghề nghiệp.</w:t>
      </w:r>
    </w:p>
    <w:p w:rsidR="006676DB" w:rsidRPr="006676DB" w:rsidRDefault="006676DB" w:rsidP="006676DB">
      <w:pPr>
        <w:pStyle w:val="BodyText"/>
        <w:shd w:val="clear" w:color="auto" w:fill="auto"/>
        <w:spacing w:after="120" w:line="240" w:lineRule="auto"/>
        <w:ind w:firstLine="720"/>
        <w:jc w:val="both"/>
        <w:rPr>
          <w:sz w:val="28"/>
          <w:szCs w:val="28"/>
        </w:rPr>
      </w:pPr>
      <w:r w:rsidRPr="006676DB">
        <w:rPr>
          <w:sz w:val="28"/>
          <w:szCs w:val="28"/>
          <w:lang w:bidi="en-US"/>
        </w:rPr>
        <w:t xml:space="preserve">+ </w:t>
      </w:r>
      <w:r w:rsidRPr="006676DB">
        <w:rPr>
          <w:sz w:val="28"/>
          <w:szCs w:val="28"/>
        </w:rPr>
        <w:t xml:space="preserve">Điều </w:t>
      </w:r>
      <w:r w:rsidRPr="006676DB">
        <w:rPr>
          <w:sz w:val="28"/>
          <w:szCs w:val="28"/>
          <w:lang w:bidi="en-US"/>
        </w:rPr>
        <w:t xml:space="preserve">tra, </w:t>
      </w:r>
      <w:r w:rsidRPr="006676DB">
        <w:rPr>
          <w:sz w:val="28"/>
          <w:szCs w:val="28"/>
        </w:rPr>
        <w:t xml:space="preserve">khảo sát, thống kê, dự báo </w:t>
      </w:r>
      <w:r w:rsidRPr="006676DB">
        <w:rPr>
          <w:sz w:val="28"/>
          <w:szCs w:val="28"/>
          <w:lang w:bidi="en-US"/>
        </w:rPr>
        <w:t xml:space="preserve">nhu </w:t>
      </w:r>
      <w:r w:rsidRPr="006676DB">
        <w:rPr>
          <w:sz w:val="28"/>
          <w:szCs w:val="28"/>
        </w:rPr>
        <w:t>cầu học nghề; truyền thông, hướng nghiệp, hỗ trợ khởi nghiệp và tạo việc làm:</w:t>
      </w:r>
    </w:p>
    <w:p w:rsidR="006676DB" w:rsidRPr="006676DB" w:rsidRDefault="006676DB" w:rsidP="006676DB">
      <w:pPr>
        <w:pStyle w:val="BodyText"/>
        <w:shd w:val="clear" w:color="auto" w:fill="auto"/>
        <w:spacing w:after="120" w:line="240" w:lineRule="auto"/>
        <w:ind w:firstLine="720"/>
        <w:jc w:val="both"/>
        <w:rPr>
          <w:sz w:val="28"/>
          <w:szCs w:val="28"/>
        </w:rPr>
      </w:pPr>
      <w:r w:rsidRPr="006676DB">
        <w:rPr>
          <w:sz w:val="28"/>
          <w:szCs w:val="28"/>
          <w:lang w:bidi="en-US"/>
        </w:rPr>
        <w:t xml:space="preserve">. </w:t>
      </w:r>
      <w:r w:rsidRPr="006676DB">
        <w:rPr>
          <w:sz w:val="28"/>
          <w:szCs w:val="28"/>
        </w:rPr>
        <w:t xml:space="preserve">Tổng số cuộc điều </w:t>
      </w:r>
      <w:r w:rsidRPr="006676DB">
        <w:rPr>
          <w:sz w:val="28"/>
          <w:szCs w:val="28"/>
          <w:lang w:bidi="en-US"/>
        </w:rPr>
        <w:t xml:space="preserve">tra, </w:t>
      </w:r>
      <w:r w:rsidRPr="006676DB">
        <w:rPr>
          <w:sz w:val="28"/>
          <w:szCs w:val="28"/>
        </w:rPr>
        <w:t xml:space="preserve">khảo sát; hình thức, kết quả của điều </w:t>
      </w:r>
      <w:r w:rsidRPr="006676DB">
        <w:rPr>
          <w:sz w:val="28"/>
          <w:szCs w:val="28"/>
          <w:lang w:bidi="en-US"/>
        </w:rPr>
        <w:t xml:space="preserve">tra, </w:t>
      </w:r>
      <w:r w:rsidRPr="006676DB">
        <w:rPr>
          <w:sz w:val="28"/>
          <w:szCs w:val="28"/>
        </w:rPr>
        <w:t>khảo sát</w:t>
      </w:r>
      <w:r w:rsidRPr="006676DB">
        <w:rPr>
          <w:sz w:val="28"/>
          <w:szCs w:val="28"/>
          <w:lang w:bidi="en-US"/>
        </w:rPr>
        <w:t>...</w:t>
      </w:r>
    </w:p>
    <w:p w:rsidR="006676DB" w:rsidRPr="006676DB" w:rsidRDefault="006676DB" w:rsidP="006676DB">
      <w:pPr>
        <w:pStyle w:val="BodyText"/>
        <w:shd w:val="clear" w:color="auto" w:fill="auto"/>
        <w:spacing w:after="120" w:line="240" w:lineRule="auto"/>
        <w:ind w:firstLine="720"/>
        <w:jc w:val="both"/>
        <w:rPr>
          <w:sz w:val="28"/>
          <w:szCs w:val="28"/>
        </w:rPr>
      </w:pPr>
      <w:r w:rsidRPr="006676DB">
        <w:rPr>
          <w:sz w:val="28"/>
          <w:szCs w:val="28"/>
          <w:lang w:bidi="en-US"/>
        </w:rPr>
        <w:t xml:space="preserve">. </w:t>
      </w:r>
      <w:r w:rsidRPr="006676DB">
        <w:rPr>
          <w:sz w:val="28"/>
          <w:szCs w:val="28"/>
        </w:rPr>
        <w:t>Kết quả, phương thức truyền thông, hướng nghiệp.</w:t>
      </w:r>
    </w:p>
    <w:p w:rsidR="006676DB" w:rsidRPr="006676DB" w:rsidRDefault="006676DB" w:rsidP="006676DB">
      <w:pPr>
        <w:pStyle w:val="BodyText"/>
        <w:shd w:val="clear" w:color="auto" w:fill="auto"/>
        <w:tabs>
          <w:tab w:val="left" w:leader="dot" w:pos="7631"/>
        </w:tabs>
        <w:spacing w:after="120" w:line="240" w:lineRule="auto"/>
        <w:ind w:firstLine="720"/>
        <w:jc w:val="both"/>
        <w:rPr>
          <w:sz w:val="28"/>
          <w:szCs w:val="28"/>
        </w:rPr>
      </w:pPr>
      <w:r w:rsidRPr="006676DB">
        <w:rPr>
          <w:sz w:val="28"/>
          <w:szCs w:val="28"/>
          <w:lang w:bidi="en-US"/>
        </w:rPr>
        <w:t xml:space="preserve">. </w:t>
      </w:r>
      <w:r w:rsidRPr="006676DB">
        <w:rPr>
          <w:sz w:val="28"/>
          <w:szCs w:val="28"/>
        </w:rPr>
        <w:t>Kết quả thực hiện hỗ trợ khởi nghiệp và tạo việc làm</w:t>
      </w:r>
      <w:r w:rsidRPr="006676DB">
        <w:rPr>
          <w:sz w:val="28"/>
          <w:szCs w:val="28"/>
          <w:lang w:bidi="en-US"/>
        </w:rPr>
        <w:t>….</w:t>
      </w:r>
    </w:p>
    <w:p w:rsidR="006676DB" w:rsidRPr="006676DB" w:rsidRDefault="006676DB" w:rsidP="006676DB">
      <w:pPr>
        <w:pStyle w:val="BodyText"/>
        <w:shd w:val="clear" w:color="auto" w:fill="auto"/>
        <w:spacing w:after="120" w:line="240" w:lineRule="auto"/>
        <w:ind w:firstLine="720"/>
        <w:jc w:val="both"/>
        <w:rPr>
          <w:sz w:val="28"/>
          <w:szCs w:val="28"/>
        </w:rPr>
      </w:pPr>
      <w:r w:rsidRPr="006676DB">
        <w:rPr>
          <w:sz w:val="28"/>
          <w:szCs w:val="28"/>
          <w:lang w:bidi="en-US"/>
        </w:rPr>
        <w:t xml:space="preserve">+ </w:t>
      </w:r>
      <w:r w:rsidRPr="006676DB">
        <w:rPr>
          <w:sz w:val="28"/>
          <w:szCs w:val="28"/>
        </w:rPr>
        <w:t xml:space="preserve">Phát triển mô hình gắn kết giáo dục nghề nghiệp với </w:t>
      </w:r>
      <w:r w:rsidRPr="006676DB">
        <w:rPr>
          <w:sz w:val="28"/>
          <w:szCs w:val="28"/>
          <w:lang w:bidi="en-US"/>
        </w:rPr>
        <w:t xml:space="preserve">doanh </w:t>
      </w:r>
      <w:r w:rsidRPr="006676DB">
        <w:rPr>
          <w:sz w:val="28"/>
          <w:szCs w:val="28"/>
        </w:rPr>
        <w:t>nghiệp, hợp tác xã trên địa bàn tỉnh có huyện nghèo:</w:t>
      </w:r>
    </w:p>
    <w:p w:rsidR="006676DB" w:rsidRPr="006676DB" w:rsidRDefault="006676DB" w:rsidP="006676DB">
      <w:pPr>
        <w:pStyle w:val="BodyText"/>
        <w:shd w:val="clear" w:color="auto" w:fill="auto"/>
        <w:spacing w:after="120" w:line="240" w:lineRule="auto"/>
        <w:ind w:firstLine="720"/>
        <w:jc w:val="both"/>
        <w:rPr>
          <w:sz w:val="28"/>
          <w:szCs w:val="28"/>
        </w:rPr>
      </w:pPr>
      <w:r w:rsidRPr="006676DB">
        <w:rPr>
          <w:sz w:val="28"/>
          <w:szCs w:val="28"/>
        </w:rPr>
        <w:t xml:space="preserve">Tổng số mô hình triển </w:t>
      </w:r>
      <w:r w:rsidRPr="006676DB">
        <w:rPr>
          <w:sz w:val="28"/>
          <w:szCs w:val="28"/>
          <w:lang w:bidi="en-US"/>
        </w:rPr>
        <w:t xml:space="preserve">khai, </w:t>
      </w:r>
      <w:r w:rsidRPr="006676DB">
        <w:rPr>
          <w:sz w:val="28"/>
          <w:szCs w:val="28"/>
        </w:rPr>
        <w:t>thực hiện. Đánh giá kết quả</w:t>
      </w:r>
      <w:r w:rsidRPr="006676DB">
        <w:rPr>
          <w:sz w:val="28"/>
          <w:szCs w:val="28"/>
          <w:lang w:bidi="en-US"/>
        </w:rPr>
        <w:t>...</w:t>
      </w:r>
    </w:p>
    <w:p w:rsidR="006676DB" w:rsidRPr="006676DB" w:rsidRDefault="006676DB" w:rsidP="006676DB">
      <w:pPr>
        <w:pStyle w:val="BodyText"/>
        <w:shd w:val="clear" w:color="auto" w:fill="auto"/>
        <w:spacing w:after="120" w:line="240" w:lineRule="auto"/>
        <w:ind w:firstLine="720"/>
        <w:jc w:val="both"/>
        <w:rPr>
          <w:sz w:val="28"/>
          <w:szCs w:val="28"/>
        </w:rPr>
      </w:pPr>
      <w:r w:rsidRPr="006676DB">
        <w:rPr>
          <w:sz w:val="28"/>
          <w:szCs w:val="28"/>
          <w:lang w:bidi="en-US"/>
        </w:rPr>
        <w:t xml:space="preserve">+ </w:t>
      </w:r>
      <w:r w:rsidRPr="006676DB">
        <w:rPr>
          <w:sz w:val="28"/>
          <w:szCs w:val="28"/>
        </w:rPr>
        <w:t xml:space="preserve">Đào tạo nghề </w:t>
      </w:r>
      <w:r w:rsidRPr="006676DB">
        <w:rPr>
          <w:sz w:val="28"/>
          <w:szCs w:val="28"/>
          <w:lang w:bidi="en-US"/>
        </w:rPr>
        <w:t xml:space="preserve">cho </w:t>
      </w:r>
      <w:r w:rsidRPr="006676DB">
        <w:rPr>
          <w:sz w:val="28"/>
          <w:szCs w:val="28"/>
        </w:rPr>
        <w:t xml:space="preserve">người </w:t>
      </w:r>
      <w:r w:rsidRPr="006676DB">
        <w:rPr>
          <w:sz w:val="28"/>
          <w:szCs w:val="28"/>
          <w:lang w:bidi="en-US"/>
        </w:rPr>
        <w:t xml:space="preserve">lao </w:t>
      </w:r>
      <w:r w:rsidRPr="006676DB">
        <w:rPr>
          <w:sz w:val="28"/>
          <w:szCs w:val="28"/>
        </w:rPr>
        <w:t xml:space="preserve">động thuộc hộ nghèo, hộ cận nghèo, hộ mới thoát nghèo, người </w:t>
      </w:r>
      <w:r w:rsidRPr="006676DB">
        <w:rPr>
          <w:sz w:val="28"/>
          <w:szCs w:val="28"/>
          <w:lang w:bidi="en-US"/>
        </w:rPr>
        <w:t xml:space="preserve">lao </w:t>
      </w:r>
      <w:r w:rsidRPr="006676DB">
        <w:rPr>
          <w:sz w:val="28"/>
          <w:szCs w:val="28"/>
        </w:rPr>
        <w:t xml:space="preserve">động có </w:t>
      </w:r>
      <w:r w:rsidRPr="006676DB">
        <w:rPr>
          <w:sz w:val="28"/>
          <w:szCs w:val="28"/>
          <w:lang w:bidi="en-US"/>
        </w:rPr>
        <w:t xml:space="preserve">thu </w:t>
      </w:r>
      <w:r w:rsidRPr="006676DB">
        <w:rPr>
          <w:sz w:val="28"/>
          <w:szCs w:val="28"/>
        </w:rPr>
        <w:t>nhập thấp"</w:t>
      </w:r>
    </w:p>
    <w:p w:rsidR="006676DB" w:rsidRPr="006676DB" w:rsidRDefault="006676DB" w:rsidP="006676DB">
      <w:pPr>
        <w:pStyle w:val="BodyText"/>
        <w:shd w:val="clear" w:color="auto" w:fill="auto"/>
        <w:spacing w:after="120" w:line="240" w:lineRule="auto"/>
        <w:ind w:firstLine="720"/>
        <w:jc w:val="both"/>
        <w:rPr>
          <w:sz w:val="28"/>
          <w:szCs w:val="28"/>
        </w:rPr>
      </w:pPr>
      <w:r w:rsidRPr="006676DB">
        <w:rPr>
          <w:sz w:val="28"/>
          <w:szCs w:val="28"/>
          <w:lang w:bidi="en-US"/>
        </w:rPr>
        <w:t xml:space="preserve">. </w:t>
      </w:r>
      <w:r w:rsidRPr="006676DB">
        <w:rPr>
          <w:sz w:val="28"/>
          <w:szCs w:val="28"/>
        </w:rPr>
        <w:t xml:space="preserve">Tổng số người được đào tạo </w:t>
      </w:r>
      <w:r w:rsidRPr="006676DB">
        <w:rPr>
          <w:sz w:val="28"/>
          <w:szCs w:val="28"/>
          <w:lang w:bidi="en-US"/>
        </w:rPr>
        <w:t xml:space="preserve">so </w:t>
      </w:r>
      <w:r w:rsidRPr="006676DB">
        <w:rPr>
          <w:sz w:val="28"/>
          <w:szCs w:val="28"/>
        </w:rPr>
        <w:t xml:space="preserve">với </w:t>
      </w:r>
      <w:r w:rsidRPr="006676DB">
        <w:rPr>
          <w:sz w:val="28"/>
          <w:szCs w:val="28"/>
          <w:lang w:bidi="en-US"/>
        </w:rPr>
        <w:t xml:space="preserve">nhu </w:t>
      </w:r>
      <w:r w:rsidRPr="006676DB">
        <w:rPr>
          <w:sz w:val="28"/>
          <w:szCs w:val="28"/>
        </w:rPr>
        <w:t xml:space="preserve">cầu </w:t>
      </w:r>
      <w:r w:rsidRPr="006676DB">
        <w:rPr>
          <w:sz w:val="28"/>
          <w:szCs w:val="28"/>
          <w:lang w:bidi="en-US"/>
        </w:rPr>
        <w:t xml:space="preserve">(chia </w:t>
      </w:r>
      <w:r w:rsidRPr="006676DB">
        <w:rPr>
          <w:sz w:val="28"/>
          <w:szCs w:val="28"/>
        </w:rPr>
        <w:t>từng đối tượng cụ thể);</w:t>
      </w:r>
    </w:p>
    <w:p w:rsidR="006676DB" w:rsidRPr="006676DB" w:rsidRDefault="006676DB" w:rsidP="006676DB">
      <w:pPr>
        <w:pStyle w:val="BodyText"/>
        <w:shd w:val="clear" w:color="auto" w:fill="auto"/>
        <w:spacing w:after="120" w:line="240" w:lineRule="auto"/>
        <w:ind w:firstLine="720"/>
        <w:jc w:val="both"/>
        <w:rPr>
          <w:sz w:val="28"/>
          <w:szCs w:val="28"/>
        </w:rPr>
      </w:pPr>
      <w:r w:rsidRPr="006676DB">
        <w:rPr>
          <w:sz w:val="28"/>
          <w:szCs w:val="28"/>
          <w:lang w:bidi="en-US"/>
        </w:rPr>
        <w:t xml:space="preserve">. </w:t>
      </w:r>
      <w:r w:rsidRPr="006676DB">
        <w:rPr>
          <w:sz w:val="28"/>
          <w:szCs w:val="28"/>
        </w:rPr>
        <w:t xml:space="preserve">Đánh giá hiệu quả </w:t>
      </w:r>
      <w:r w:rsidRPr="006676DB">
        <w:rPr>
          <w:sz w:val="28"/>
          <w:szCs w:val="28"/>
          <w:lang w:bidi="en-US"/>
        </w:rPr>
        <w:t xml:space="preserve">sau </w:t>
      </w:r>
      <w:r w:rsidRPr="006676DB">
        <w:rPr>
          <w:sz w:val="28"/>
          <w:szCs w:val="28"/>
        </w:rPr>
        <w:t>đào tạo.</w:t>
      </w:r>
    </w:p>
    <w:p w:rsidR="006676DB" w:rsidRPr="006676DB" w:rsidRDefault="006676DB" w:rsidP="006676DB">
      <w:pPr>
        <w:pStyle w:val="BodyText"/>
        <w:shd w:val="clear" w:color="auto" w:fill="auto"/>
        <w:spacing w:after="120" w:line="240" w:lineRule="auto"/>
        <w:ind w:firstLine="720"/>
        <w:jc w:val="both"/>
        <w:rPr>
          <w:sz w:val="28"/>
          <w:szCs w:val="28"/>
        </w:rPr>
      </w:pPr>
      <w:r w:rsidRPr="006676DB">
        <w:rPr>
          <w:sz w:val="28"/>
          <w:szCs w:val="28"/>
          <w:lang w:bidi="en-US"/>
        </w:rPr>
        <w:t xml:space="preserve">- </w:t>
      </w:r>
      <w:r w:rsidRPr="006676DB">
        <w:rPr>
          <w:sz w:val="28"/>
          <w:szCs w:val="28"/>
        </w:rPr>
        <w:t xml:space="preserve">Tiểu dự án </w:t>
      </w:r>
      <w:r w:rsidRPr="006676DB">
        <w:rPr>
          <w:sz w:val="28"/>
          <w:szCs w:val="28"/>
          <w:lang w:bidi="en-US"/>
        </w:rPr>
        <w:t xml:space="preserve">2. </w:t>
      </w:r>
      <w:r w:rsidRPr="006676DB">
        <w:rPr>
          <w:sz w:val="28"/>
          <w:szCs w:val="28"/>
        </w:rPr>
        <w:t xml:space="preserve">Hỗ trợ người </w:t>
      </w:r>
      <w:r w:rsidRPr="006676DB">
        <w:rPr>
          <w:sz w:val="28"/>
          <w:szCs w:val="28"/>
          <w:lang w:bidi="en-US"/>
        </w:rPr>
        <w:t xml:space="preserve">lao </w:t>
      </w:r>
      <w:r w:rsidRPr="006676DB">
        <w:rPr>
          <w:sz w:val="28"/>
          <w:szCs w:val="28"/>
        </w:rPr>
        <w:t xml:space="preserve">động đi làm việc ở nước ngoài </w:t>
      </w:r>
      <w:r w:rsidRPr="006676DB">
        <w:rPr>
          <w:sz w:val="28"/>
          <w:szCs w:val="28"/>
          <w:lang w:bidi="en-US"/>
        </w:rPr>
        <w:t xml:space="preserve">theo </w:t>
      </w:r>
      <w:r w:rsidRPr="006676DB">
        <w:rPr>
          <w:sz w:val="28"/>
          <w:szCs w:val="28"/>
        </w:rPr>
        <w:t>hợp đồng</w:t>
      </w:r>
    </w:p>
    <w:p w:rsidR="006676DB" w:rsidRPr="006676DB" w:rsidRDefault="006676DB" w:rsidP="006676DB">
      <w:pPr>
        <w:pStyle w:val="BodyText"/>
        <w:shd w:val="clear" w:color="auto" w:fill="auto"/>
        <w:spacing w:after="120" w:line="240" w:lineRule="auto"/>
        <w:ind w:firstLine="720"/>
        <w:jc w:val="both"/>
        <w:rPr>
          <w:sz w:val="28"/>
          <w:szCs w:val="28"/>
        </w:rPr>
      </w:pPr>
      <w:r w:rsidRPr="006676DB">
        <w:rPr>
          <w:sz w:val="28"/>
          <w:szCs w:val="28"/>
          <w:lang w:bidi="en-US"/>
        </w:rPr>
        <w:t xml:space="preserve">+ </w:t>
      </w:r>
      <w:r w:rsidRPr="006676DB">
        <w:rPr>
          <w:sz w:val="28"/>
          <w:szCs w:val="28"/>
        </w:rPr>
        <w:t xml:space="preserve">Ngân sách </w:t>
      </w:r>
      <w:r w:rsidRPr="006676DB">
        <w:rPr>
          <w:sz w:val="28"/>
          <w:szCs w:val="28"/>
          <w:lang w:bidi="en-US"/>
        </w:rPr>
        <w:t xml:space="preserve">trung </w:t>
      </w:r>
      <w:r w:rsidRPr="006676DB">
        <w:rPr>
          <w:sz w:val="28"/>
          <w:szCs w:val="28"/>
        </w:rPr>
        <w:t xml:space="preserve">ương bố trí; ngân sách địa phương bố trí; </w:t>
      </w:r>
      <w:r w:rsidRPr="006676DB">
        <w:rPr>
          <w:sz w:val="28"/>
          <w:szCs w:val="28"/>
          <w:lang w:bidi="en-US"/>
        </w:rPr>
        <w:t xml:space="preserve">huy </w:t>
      </w:r>
      <w:r w:rsidRPr="006676DB">
        <w:rPr>
          <w:sz w:val="28"/>
          <w:szCs w:val="28"/>
        </w:rPr>
        <w:t>động khác;</w:t>
      </w:r>
    </w:p>
    <w:p w:rsidR="006676DB" w:rsidRPr="006676DB" w:rsidRDefault="006676DB" w:rsidP="006676DB">
      <w:pPr>
        <w:pStyle w:val="BodyText"/>
        <w:shd w:val="clear" w:color="auto" w:fill="auto"/>
        <w:spacing w:after="120" w:line="240" w:lineRule="auto"/>
        <w:ind w:firstLine="720"/>
        <w:jc w:val="both"/>
        <w:rPr>
          <w:sz w:val="28"/>
          <w:szCs w:val="28"/>
        </w:rPr>
      </w:pPr>
      <w:r w:rsidRPr="006676DB">
        <w:rPr>
          <w:sz w:val="28"/>
          <w:szCs w:val="28"/>
          <w:lang w:bidi="en-US"/>
        </w:rPr>
        <w:t xml:space="preserve">+ </w:t>
      </w:r>
      <w:r w:rsidRPr="006676DB">
        <w:rPr>
          <w:sz w:val="28"/>
          <w:szCs w:val="28"/>
        </w:rPr>
        <w:t xml:space="preserve">Số người được hỗ trợ đào tạo nghề, ngoại ngữ, bồi dưỡng kiến thức cần thiết và các thủ tục để đi làm việc ở nước ngoài, </w:t>
      </w:r>
      <w:r w:rsidRPr="006676DB">
        <w:rPr>
          <w:sz w:val="28"/>
          <w:szCs w:val="28"/>
          <w:lang w:bidi="en-US"/>
        </w:rPr>
        <w:t xml:space="preserve">trong </w:t>
      </w:r>
      <w:r w:rsidRPr="006676DB">
        <w:rPr>
          <w:sz w:val="28"/>
          <w:szCs w:val="28"/>
        </w:rPr>
        <w:t xml:space="preserve">đó: số </w:t>
      </w:r>
      <w:r w:rsidRPr="006676DB">
        <w:rPr>
          <w:sz w:val="28"/>
          <w:szCs w:val="28"/>
          <w:lang w:bidi="en-US"/>
        </w:rPr>
        <w:t xml:space="preserve">lao </w:t>
      </w:r>
      <w:r w:rsidRPr="006676DB">
        <w:rPr>
          <w:sz w:val="28"/>
          <w:szCs w:val="28"/>
        </w:rPr>
        <w:t xml:space="preserve">động xuất cảnh đi làm việc ở nước ngoài </w:t>
      </w:r>
      <w:r w:rsidRPr="006676DB">
        <w:rPr>
          <w:sz w:val="28"/>
          <w:szCs w:val="28"/>
          <w:lang w:bidi="en-US"/>
        </w:rPr>
        <w:t xml:space="preserve">theo </w:t>
      </w:r>
      <w:r w:rsidRPr="006676DB">
        <w:rPr>
          <w:sz w:val="28"/>
          <w:szCs w:val="28"/>
        </w:rPr>
        <w:t xml:space="preserve">hợp đồng </w:t>
      </w:r>
      <w:r w:rsidRPr="006676DB">
        <w:rPr>
          <w:sz w:val="28"/>
          <w:szCs w:val="28"/>
          <w:lang w:bidi="en-US"/>
        </w:rPr>
        <w:t xml:space="preserve">(ghi </w:t>
      </w:r>
      <w:r w:rsidRPr="006676DB">
        <w:rPr>
          <w:sz w:val="28"/>
          <w:szCs w:val="28"/>
        </w:rPr>
        <w:t xml:space="preserve">rõ đối tượng hưởng lợi </w:t>
      </w:r>
      <w:r w:rsidRPr="006676DB">
        <w:rPr>
          <w:sz w:val="28"/>
          <w:szCs w:val="28"/>
          <w:lang w:bidi="en-US"/>
        </w:rPr>
        <w:t xml:space="preserve">theo </w:t>
      </w:r>
      <w:r w:rsidRPr="006676DB">
        <w:rPr>
          <w:sz w:val="28"/>
          <w:szCs w:val="28"/>
        </w:rPr>
        <w:t>tổng số, số người nghèo, người cận nghèo, phụ nữ, dân tộc thiểu số).</w:t>
      </w:r>
    </w:p>
    <w:p w:rsidR="006676DB" w:rsidRPr="006676DB" w:rsidRDefault="006676DB" w:rsidP="006676DB">
      <w:pPr>
        <w:pStyle w:val="BodyText"/>
        <w:shd w:val="clear" w:color="auto" w:fill="auto"/>
        <w:spacing w:after="120" w:line="240" w:lineRule="auto"/>
        <w:ind w:firstLine="720"/>
        <w:jc w:val="both"/>
        <w:rPr>
          <w:sz w:val="28"/>
          <w:szCs w:val="28"/>
        </w:rPr>
      </w:pPr>
      <w:r w:rsidRPr="006676DB">
        <w:rPr>
          <w:sz w:val="28"/>
          <w:szCs w:val="28"/>
          <w:lang w:bidi="en-US"/>
        </w:rPr>
        <w:t xml:space="preserve">+ </w:t>
      </w:r>
      <w:r w:rsidRPr="006676DB">
        <w:rPr>
          <w:sz w:val="28"/>
          <w:szCs w:val="28"/>
        </w:rPr>
        <w:t xml:space="preserve">Số cán bộ, tuyên truyền viên cơ sở được tập huấn nâng </w:t>
      </w:r>
      <w:r w:rsidRPr="006676DB">
        <w:rPr>
          <w:sz w:val="28"/>
          <w:szCs w:val="28"/>
          <w:lang w:bidi="en-US"/>
        </w:rPr>
        <w:t xml:space="preserve">cao </w:t>
      </w:r>
      <w:r w:rsidRPr="006676DB">
        <w:rPr>
          <w:sz w:val="28"/>
          <w:szCs w:val="28"/>
        </w:rPr>
        <w:t>năng lực.</w:t>
      </w:r>
    </w:p>
    <w:p w:rsidR="006676DB" w:rsidRPr="006676DB" w:rsidRDefault="006676DB" w:rsidP="006676DB">
      <w:pPr>
        <w:pStyle w:val="BodyText"/>
        <w:shd w:val="clear" w:color="auto" w:fill="auto"/>
        <w:ind w:firstLine="720"/>
        <w:jc w:val="both"/>
        <w:rPr>
          <w:sz w:val="28"/>
          <w:szCs w:val="28"/>
        </w:rPr>
      </w:pPr>
      <w:r w:rsidRPr="006676DB">
        <w:rPr>
          <w:sz w:val="28"/>
          <w:szCs w:val="28"/>
          <w:lang w:bidi="en-US"/>
        </w:rPr>
        <w:t xml:space="preserve">+ </w:t>
      </w:r>
      <w:r w:rsidRPr="006676DB">
        <w:rPr>
          <w:sz w:val="28"/>
          <w:szCs w:val="28"/>
        </w:rPr>
        <w:t xml:space="preserve">Số lượt người </w:t>
      </w:r>
      <w:r w:rsidRPr="006676DB">
        <w:rPr>
          <w:sz w:val="28"/>
          <w:szCs w:val="28"/>
          <w:lang w:bidi="en-US"/>
        </w:rPr>
        <w:t xml:space="preserve">lao </w:t>
      </w:r>
      <w:r w:rsidRPr="006676DB">
        <w:rPr>
          <w:sz w:val="28"/>
          <w:szCs w:val="28"/>
        </w:rPr>
        <w:t xml:space="preserve">động/gia đình người </w:t>
      </w:r>
      <w:r w:rsidRPr="006676DB">
        <w:rPr>
          <w:sz w:val="28"/>
          <w:szCs w:val="28"/>
          <w:lang w:bidi="en-US"/>
        </w:rPr>
        <w:t xml:space="preserve">lao </w:t>
      </w:r>
      <w:r w:rsidRPr="006676DB">
        <w:rPr>
          <w:sz w:val="28"/>
          <w:szCs w:val="28"/>
        </w:rPr>
        <w:t xml:space="preserve">động được tư vấn giới thiệu việc làm </w:t>
      </w:r>
      <w:r w:rsidRPr="006676DB">
        <w:rPr>
          <w:sz w:val="28"/>
          <w:szCs w:val="28"/>
          <w:lang w:bidi="en-US"/>
        </w:rPr>
        <w:t xml:space="preserve">sau khi </w:t>
      </w:r>
      <w:r w:rsidRPr="006676DB">
        <w:rPr>
          <w:sz w:val="28"/>
          <w:szCs w:val="28"/>
        </w:rPr>
        <w:t xml:space="preserve">về nước </w:t>
      </w:r>
      <w:r w:rsidRPr="006676DB">
        <w:rPr>
          <w:sz w:val="28"/>
          <w:szCs w:val="28"/>
          <w:lang w:bidi="en-US"/>
        </w:rPr>
        <w:t xml:space="preserve">(ghi </w:t>
      </w:r>
      <w:r w:rsidRPr="006676DB">
        <w:rPr>
          <w:sz w:val="28"/>
          <w:szCs w:val="28"/>
        </w:rPr>
        <w:t xml:space="preserve">rõ đối tượng hưởng lợi </w:t>
      </w:r>
      <w:r w:rsidRPr="006676DB">
        <w:rPr>
          <w:sz w:val="28"/>
          <w:szCs w:val="28"/>
          <w:lang w:bidi="en-US"/>
        </w:rPr>
        <w:t xml:space="preserve">theo </w:t>
      </w:r>
      <w:r w:rsidRPr="006676DB">
        <w:rPr>
          <w:sz w:val="28"/>
          <w:szCs w:val="28"/>
        </w:rPr>
        <w:t>tổng số, số người nghèo, người cận nghèo, phụ nữ, dân tộc thiểu số).</w:t>
      </w:r>
    </w:p>
    <w:p w:rsidR="006676DB" w:rsidRPr="006676DB" w:rsidRDefault="006676DB" w:rsidP="006676DB">
      <w:pPr>
        <w:pStyle w:val="BodyText"/>
        <w:shd w:val="clear" w:color="auto" w:fill="auto"/>
        <w:spacing w:after="120" w:line="240" w:lineRule="auto"/>
        <w:ind w:firstLine="720"/>
        <w:jc w:val="both"/>
        <w:rPr>
          <w:sz w:val="28"/>
          <w:szCs w:val="28"/>
        </w:rPr>
      </w:pPr>
      <w:r w:rsidRPr="006676DB">
        <w:rPr>
          <w:sz w:val="28"/>
          <w:szCs w:val="28"/>
          <w:lang w:bidi="en-US"/>
        </w:rPr>
        <w:t xml:space="preserve">- </w:t>
      </w:r>
      <w:r w:rsidRPr="006676DB">
        <w:rPr>
          <w:sz w:val="28"/>
          <w:szCs w:val="28"/>
        </w:rPr>
        <w:t xml:space="preserve">Tiểu dự án </w:t>
      </w:r>
      <w:r w:rsidRPr="006676DB">
        <w:rPr>
          <w:sz w:val="28"/>
          <w:szCs w:val="28"/>
          <w:lang w:bidi="en-US"/>
        </w:rPr>
        <w:t xml:space="preserve">3. </w:t>
      </w:r>
      <w:r w:rsidRPr="006676DB">
        <w:rPr>
          <w:sz w:val="28"/>
          <w:szCs w:val="28"/>
        </w:rPr>
        <w:t>Hỗ trợ việc làm bền vững</w:t>
      </w:r>
    </w:p>
    <w:p w:rsidR="006676DB" w:rsidRPr="006676DB" w:rsidRDefault="006676DB" w:rsidP="006676DB">
      <w:pPr>
        <w:pStyle w:val="BodyText"/>
        <w:shd w:val="clear" w:color="auto" w:fill="auto"/>
        <w:spacing w:after="120" w:line="240" w:lineRule="auto"/>
        <w:ind w:firstLine="720"/>
        <w:jc w:val="both"/>
        <w:rPr>
          <w:sz w:val="28"/>
          <w:szCs w:val="28"/>
        </w:rPr>
      </w:pPr>
      <w:r w:rsidRPr="006676DB">
        <w:rPr>
          <w:sz w:val="28"/>
          <w:szCs w:val="28"/>
          <w:lang w:bidi="en-US"/>
        </w:rPr>
        <w:t xml:space="preserve">+ </w:t>
      </w:r>
      <w:r w:rsidRPr="006676DB">
        <w:rPr>
          <w:sz w:val="28"/>
          <w:szCs w:val="28"/>
        </w:rPr>
        <w:t xml:space="preserve">Ngân sách </w:t>
      </w:r>
      <w:r w:rsidRPr="006676DB">
        <w:rPr>
          <w:sz w:val="28"/>
          <w:szCs w:val="28"/>
          <w:lang w:bidi="en-US"/>
        </w:rPr>
        <w:t xml:space="preserve">trung </w:t>
      </w:r>
      <w:r w:rsidRPr="006676DB">
        <w:rPr>
          <w:sz w:val="28"/>
          <w:szCs w:val="28"/>
        </w:rPr>
        <w:t xml:space="preserve">ương bố trí </w:t>
      </w:r>
      <w:r w:rsidRPr="006676DB">
        <w:rPr>
          <w:sz w:val="28"/>
          <w:szCs w:val="28"/>
          <w:lang w:bidi="en-US"/>
        </w:rPr>
        <w:t xml:space="preserve">(trong </w:t>
      </w:r>
      <w:r w:rsidRPr="006676DB">
        <w:rPr>
          <w:sz w:val="28"/>
          <w:szCs w:val="28"/>
        </w:rPr>
        <w:t xml:space="preserve">đó: đầu tư phát triển; sự nghiệp); ngân sách địa phương bố trí </w:t>
      </w:r>
      <w:r w:rsidRPr="006676DB">
        <w:rPr>
          <w:sz w:val="28"/>
          <w:szCs w:val="28"/>
          <w:lang w:bidi="en-US"/>
        </w:rPr>
        <w:t xml:space="preserve">(trong </w:t>
      </w:r>
      <w:r w:rsidRPr="006676DB">
        <w:rPr>
          <w:sz w:val="28"/>
          <w:szCs w:val="28"/>
        </w:rPr>
        <w:t xml:space="preserve">đó: đầu tư phát triển; sự nghiệp); </w:t>
      </w:r>
      <w:r w:rsidRPr="006676DB">
        <w:rPr>
          <w:sz w:val="28"/>
          <w:szCs w:val="28"/>
          <w:lang w:bidi="en-US"/>
        </w:rPr>
        <w:t xml:space="preserve">huy </w:t>
      </w:r>
      <w:r w:rsidRPr="006676DB">
        <w:rPr>
          <w:sz w:val="28"/>
          <w:szCs w:val="28"/>
        </w:rPr>
        <w:t xml:space="preserve">động khác </w:t>
      </w:r>
      <w:r w:rsidRPr="006676DB">
        <w:rPr>
          <w:sz w:val="28"/>
          <w:szCs w:val="28"/>
          <w:lang w:bidi="en-US"/>
        </w:rPr>
        <w:t xml:space="preserve">(theo </w:t>
      </w:r>
      <w:r w:rsidRPr="006676DB">
        <w:rPr>
          <w:sz w:val="28"/>
          <w:szCs w:val="28"/>
        </w:rPr>
        <w:t>các nguồn).</w:t>
      </w:r>
    </w:p>
    <w:p w:rsidR="006676DB" w:rsidRPr="006676DB" w:rsidRDefault="006676DB" w:rsidP="006676DB">
      <w:pPr>
        <w:pStyle w:val="BodyText"/>
        <w:shd w:val="clear" w:color="auto" w:fill="auto"/>
        <w:spacing w:after="120" w:line="240" w:lineRule="auto"/>
        <w:ind w:firstLine="720"/>
        <w:jc w:val="both"/>
        <w:rPr>
          <w:sz w:val="28"/>
          <w:szCs w:val="28"/>
        </w:rPr>
      </w:pPr>
      <w:r w:rsidRPr="006676DB">
        <w:rPr>
          <w:sz w:val="28"/>
          <w:szCs w:val="28"/>
          <w:lang w:bidi="en-US"/>
        </w:rPr>
        <w:lastRenderedPageBreak/>
        <w:t xml:space="preserve">+ </w:t>
      </w:r>
      <w:r w:rsidRPr="006676DB">
        <w:rPr>
          <w:sz w:val="28"/>
          <w:szCs w:val="28"/>
        </w:rPr>
        <w:t xml:space="preserve">Đầu tư cơ sở hạ tầng, </w:t>
      </w:r>
      <w:r w:rsidRPr="006676DB">
        <w:rPr>
          <w:sz w:val="28"/>
          <w:szCs w:val="28"/>
          <w:lang w:bidi="en-US"/>
        </w:rPr>
        <w:t xml:space="preserve">trang </w:t>
      </w:r>
      <w:r w:rsidRPr="006676DB">
        <w:rPr>
          <w:sz w:val="28"/>
          <w:szCs w:val="28"/>
        </w:rPr>
        <w:t xml:space="preserve">thiết bị công nghệ thông </w:t>
      </w:r>
      <w:r w:rsidRPr="006676DB">
        <w:rPr>
          <w:sz w:val="28"/>
          <w:szCs w:val="28"/>
          <w:lang w:bidi="en-US"/>
        </w:rPr>
        <w:t xml:space="preserve">tin </w:t>
      </w:r>
      <w:r w:rsidRPr="006676DB">
        <w:rPr>
          <w:sz w:val="28"/>
          <w:szCs w:val="28"/>
        </w:rPr>
        <w:t xml:space="preserve">để hiện đại hóa hệ thống thông </w:t>
      </w:r>
      <w:r w:rsidRPr="006676DB">
        <w:rPr>
          <w:sz w:val="28"/>
          <w:szCs w:val="28"/>
          <w:lang w:bidi="en-US"/>
        </w:rPr>
        <w:t xml:space="preserve">tin </w:t>
      </w:r>
      <w:r w:rsidRPr="006676DB">
        <w:rPr>
          <w:sz w:val="28"/>
          <w:szCs w:val="28"/>
        </w:rPr>
        <w:t xml:space="preserve">thị trường </w:t>
      </w:r>
      <w:r w:rsidRPr="006676DB">
        <w:rPr>
          <w:sz w:val="28"/>
          <w:szCs w:val="28"/>
          <w:lang w:bidi="en-US"/>
        </w:rPr>
        <w:t xml:space="preserve">lao </w:t>
      </w:r>
      <w:r w:rsidRPr="006676DB">
        <w:rPr>
          <w:sz w:val="28"/>
          <w:szCs w:val="28"/>
        </w:rPr>
        <w:t xml:space="preserve">động, hình thành sàn </w:t>
      </w:r>
      <w:r w:rsidRPr="006676DB">
        <w:rPr>
          <w:sz w:val="28"/>
          <w:szCs w:val="28"/>
          <w:lang w:bidi="en-US"/>
        </w:rPr>
        <w:t xml:space="preserve">giao </w:t>
      </w:r>
      <w:r w:rsidRPr="006676DB">
        <w:rPr>
          <w:sz w:val="28"/>
          <w:szCs w:val="28"/>
        </w:rPr>
        <w:t>dịch việc làm trực tuyến và xây dựng các cơ sở dữ liệu.</w:t>
      </w:r>
    </w:p>
    <w:p w:rsidR="006676DB" w:rsidRPr="006676DB" w:rsidRDefault="006676DB" w:rsidP="006676DB">
      <w:pPr>
        <w:pStyle w:val="BodyText"/>
        <w:shd w:val="clear" w:color="auto" w:fill="auto"/>
        <w:spacing w:after="120" w:line="240" w:lineRule="auto"/>
        <w:ind w:firstLine="720"/>
        <w:jc w:val="both"/>
        <w:rPr>
          <w:sz w:val="28"/>
          <w:szCs w:val="28"/>
        </w:rPr>
      </w:pPr>
      <w:r w:rsidRPr="006676DB">
        <w:rPr>
          <w:sz w:val="28"/>
          <w:szCs w:val="28"/>
        </w:rPr>
        <w:t xml:space="preserve">Số máy móc, </w:t>
      </w:r>
      <w:r w:rsidRPr="006676DB">
        <w:rPr>
          <w:sz w:val="28"/>
          <w:szCs w:val="28"/>
          <w:lang w:bidi="en-US"/>
        </w:rPr>
        <w:t xml:space="preserve">trang </w:t>
      </w:r>
      <w:r w:rsidRPr="006676DB">
        <w:rPr>
          <w:sz w:val="28"/>
          <w:szCs w:val="28"/>
        </w:rPr>
        <w:t xml:space="preserve">thiết bị được đầu tư nâng cấp phục vụ lưu trữ, xử lý, </w:t>
      </w:r>
      <w:r w:rsidRPr="006676DB">
        <w:rPr>
          <w:sz w:val="28"/>
          <w:szCs w:val="28"/>
          <w:lang w:bidi="en-US"/>
        </w:rPr>
        <w:t xml:space="preserve">cung </w:t>
      </w:r>
      <w:r w:rsidRPr="006676DB">
        <w:rPr>
          <w:sz w:val="28"/>
          <w:szCs w:val="28"/>
        </w:rPr>
        <w:t xml:space="preserve">cấp thông </w:t>
      </w:r>
      <w:r w:rsidRPr="006676DB">
        <w:rPr>
          <w:sz w:val="28"/>
          <w:szCs w:val="28"/>
          <w:lang w:bidi="en-US"/>
        </w:rPr>
        <w:t xml:space="preserve">tin </w:t>
      </w:r>
      <w:r w:rsidRPr="006676DB">
        <w:rPr>
          <w:sz w:val="28"/>
          <w:szCs w:val="28"/>
        </w:rPr>
        <w:t xml:space="preserve">thị trường </w:t>
      </w:r>
      <w:r w:rsidRPr="006676DB">
        <w:rPr>
          <w:sz w:val="28"/>
          <w:szCs w:val="28"/>
          <w:lang w:bidi="en-US"/>
        </w:rPr>
        <w:t xml:space="preserve">lao </w:t>
      </w:r>
      <w:r w:rsidRPr="006676DB">
        <w:rPr>
          <w:sz w:val="28"/>
          <w:szCs w:val="28"/>
        </w:rPr>
        <w:t xml:space="preserve">động và </w:t>
      </w:r>
      <w:r w:rsidRPr="006676DB">
        <w:rPr>
          <w:sz w:val="28"/>
          <w:szCs w:val="28"/>
          <w:lang w:bidi="en-US"/>
        </w:rPr>
        <w:t xml:space="preserve">giao </w:t>
      </w:r>
      <w:r w:rsidRPr="006676DB">
        <w:rPr>
          <w:sz w:val="28"/>
          <w:szCs w:val="28"/>
        </w:rPr>
        <w:t xml:space="preserve">dịch việc làm trực tuyến và vận hành hệ thống quản lý </w:t>
      </w:r>
      <w:r w:rsidRPr="006676DB">
        <w:rPr>
          <w:sz w:val="28"/>
          <w:szCs w:val="28"/>
          <w:lang w:bidi="en-US"/>
        </w:rPr>
        <w:t xml:space="preserve">lao </w:t>
      </w:r>
      <w:r w:rsidRPr="006676DB">
        <w:rPr>
          <w:sz w:val="28"/>
          <w:szCs w:val="28"/>
        </w:rPr>
        <w:t>động điện tử.</w:t>
      </w:r>
    </w:p>
    <w:p w:rsidR="006676DB" w:rsidRPr="006676DB" w:rsidRDefault="006676DB" w:rsidP="006676DB">
      <w:pPr>
        <w:pStyle w:val="BodyText"/>
        <w:shd w:val="clear" w:color="auto" w:fill="auto"/>
        <w:spacing w:after="120" w:line="240" w:lineRule="auto"/>
        <w:ind w:firstLine="720"/>
        <w:jc w:val="both"/>
        <w:rPr>
          <w:sz w:val="28"/>
          <w:szCs w:val="28"/>
        </w:rPr>
      </w:pPr>
      <w:r w:rsidRPr="006676DB">
        <w:rPr>
          <w:sz w:val="28"/>
          <w:szCs w:val="28"/>
        </w:rPr>
        <w:t xml:space="preserve">Số phần mềm, ứng dụng được xây dựng phục vụ </w:t>
      </w:r>
      <w:r w:rsidRPr="006676DB">
        <w:rPr>
          <w:sz w:val="28"/>
          <w:szCs w:val="28"/>
          <w:lang w:bidi="en-US"/>
        </w:rPr>
        <w:t xml:space="preserve">thu </w:t>
      </w:r>
      <w:r w:rsidRPr="006676DB">
        <w:rPr>
          <w:sz w:val="28"/>
          <w:szCs w:val="28"/>
        </w:rPr>
        <w:t xml:space="preserve">thập, phân tích, phổ biến thông </w:t>
      </w:r>
      <w:r w:rsidRPr="006676DB">
        <w:rPr>
          <w:sz w:val="28"/>
          <w:szCs w:val="28"/>
          <w:lang w:bidi="en-US"/>
        </w:rPr>
        <w:t xml:space="preserve">tin </w:t>
      </w:r>
      <w:r w:rsidRPr="006676DB">
        <w:rPr>
          <w:sz w:val="28"/>
          <w:szCs w:val="28"/>
        </w:rPr>
        <w:t xml:space="preserve">thị trường </w:t>
      </w:r>
      <w:r w:rsidRPr="006676DB">
        <w:rPr>
          <w:sz w:val="28"/>
          <w:szCs w:val="28"/>
          <w:lang w:bidi="en-US"/>
        </w:rPr>
        <w:t xml:space="preserve">lao </w:t>
      </w:r>
      <w:r w:rsidRPr="006676DB">
        <w:rPr>
          <w:sz w:val="28"/>
          <w:szCs w:val="28"/>
        </w:rPr>
        <w:t xml:space="preserve">động, dự báo thị trường </w:t>
      </w:r>
      <w:r w:rsidRPr="006676DB">
        <w:rPr>
          <w:sz w:val="28"/>
          <w:szCs w:val="28"/>
          <w:lang w:bidi="en-US"/>
        </w:rPr>
        <w:t xml:space="preserve">lao </w:t>
      </w:r>
      <w:r w:rsidRPr="006676DB">
        <w:rPr>
          <w:sz w:val="28"/>
          <w:szCs w:val="28"/>
        </w:rPr>
        <w:t xml:space="preserve">động, quản lý </w:t>
      </w:r>
      <w:r w:rsidRPr="006676DB">
        <w:rPr>
          <w:sz w:val="28"/>
          <w:szCs w:val="28"/>
          <w:lang w:bidi="en-US"/>
        </w:rPr>
        <w:t xml:space="preserve">lao </w:t>
      </w:r>
      <w:r w:rsidRPr="006676DB">
        <w:rPr>
          <w:sz w:val="28"/>
          <w:szCs w:val="28"/>
        </w:rPr>
        <w:t>động.</w:t>
      </w:r>
    </w:p>
    <w:p w:rsidR="006676DB" w:rsidRPr="006676DB" w:rsidRDefault="006676DB" w:rsidP="006676DB">
      <w:pPr>
        <w:pStyle w:val="BodyText"/>
        <w:shd w:val="clear" w:color="auto" w:fill="auto"/>
        <w:spacing w:after="120" w:line="240" w:lineRule="auto"/>
        <w:ind w:firstLine="720"/>
        <w:jc w:val="both"/>
        <w:rPr>
          <w:sz w:val="28"/>
          <w:szCs w:val="28"/>
        </w:rPr>
      </w:pPr>
      <w:r w:rsidRPr="006676DB">
        <w:rPr>
          <w:sz w:val="28"/>
          <w:szCs w:val="28"/>
          <w:lang w:bidi="en-US"/>
        </w:rPr>
        <w:t xml:space="preserve">+ </w:t>
      </w:r>
      <w:r w:rsidRPr="006676DB">
        <w:rPr>
          <w:sz w:val="28"/>
          <w:szCs w:val="28"/>
        </w:rPr>
        <w:t xml:space="preserve">Xây dựng cơ sở dữ liệu việc tìm người </w:t>
      </w:r>
      <w:r w:rsidRPr="006676DB">
        <w:rPr>
          <w:sz w:val="28"/>
          <w:szCs w:val="28"/>
          <w:lang w:bidi="en-US"/>
        </w:rPr>
        <w:t xml:space="preserve">- </w:t>
      </w:r>
      <w:r w:rsidRPr="006676DB">
        <w:rPr>
          <w:sz w:val="28"/>
          <w:szCs w:val="28"/>
        </w:rPr>
        <w:t>người tìm việc</w:t>
      </w:r>
    </w:p>
    <w:p w:rsidR="006676DB" w:rsidRPr="006676DB" w:rsidRDefault="006676DB" w:rsidP="006676DB">
      <w:pPr>
        <w:pStyle w:val="BodyText"/>
        <w:shd w:val="clear" w:color="auto" w:fill="auto"/>
        <w:spacing w:after="120" w:line="240" w:lineRule="auto"/>
        <w:ind w:firstLine="720"/>
        <w:jc w:val="both"/>
        <w:rPr>
          <w:sz w:val="28"/>
          <w:szCs w:val="28"/>
        </w:rPr>
      </w:pPr>
      <w:r w:rsidRPr="006676DB">
        <w:rPr>
          <w:sz w:val="28"/>
          <w:szCs w:val="28"/>
        </w:rPr>
        <w:t xml:space="preserve">Số người sử dụng </w:t>
      </w:r>
      <w:r w:rsidRPr="006676DB">
        <w:rPr>
          <w:sz w:val="28"/>
          <w:szCs w:val="28"/>
          <w:lang w:bidi="en-US"/>
        </w:rPr>
        <w:t xml:space="preserve">lao </w:t>
      </w:r>
      <w:r w:rsidRPr="006676DB">
        <w:rPr>
          <w:sz w:val="28"/>
          <w:szCs w:val="28"/>
        </w:rPr>
        <w:t xml:space="preserve">động có </w:t>
      </w:r>
      <w:r w:rsidRPr="006676DB">
        <w:rPr>
          <w:sz w:val="28"/>
          <w:szCs w:val="28"/>
          <w:lang w:bidi="en-US"/>
        </w:rPr>
        <w:t xml:space="preserve">nhu </w:t>
      </w:r>
      <w:r w:rsidRPr="006676DB">
        <w:rPr>
          <w:sz w:val="28"/>
          <w:szCs w:val="28"/>
        </w:rPr>
        <w:t xml:space="preserve">cầu tìm </w:t>
      </w:r>
      <w:r w:rsidRPr="006676DB">
        <w:rPr>
          <w:sz w:val="28"/>
          <w:szCs w:val="28"/>
          <w:lang w:bidi="en-US"/>
        </w:rPr>
        <w:t xml:space="preserve">lao </w:t>
      </w:r>
      <w:r w:rsidRPr="006676DB">
        <w:rPr>
          <w:sz w:val="28"/>
          <w:szCs w:val="28"/>
        </w:rPr>
        <w:t xml:space="preserve">động được </w:t>
      </w:r>
      <w:r w:rsidRPr="006676DB">
        <w:rPr>
          <w:sz w:val="28"/>
          <w:szCs w:val="28"/>
          <w:lang w:bidi="en-US"/>
        </w:rPr>
        <w:t xml:space="preserve">thu </w:t>
      </w:r>
      <w:r w:rsidRPr="006676DB">
        <w:rPr>
          <w:sz w:val="28"/>
          <w:szCs w:val="28"/>
        </w:rPr>
        <w:t xml:space="preserve">thập, cập nhật thông </w:t>
      </w:r>
      <w:r w:rsidRPr="006676DB">
        <w:rPr>
          <w:sz w:val="28"/>
          <w:szCs w:val="28"/>
          <w:lang w:bidi="en-US"/>
        </w:rPr>
        <w:t xml:space="preserve">tin (ghi </w:t>
      </w:r>
      <w:r w:rsidRPr="006676DB">
        <w:rPr>
          <w:sz w:val="28"/>
          <w:szCs w:val="28"/>
        </w:rPr>
        <w:t xml:space="preserve">rõ đối tượng được </w:t>
      </w:r>
      <w:r w:rsidRPr="006676DB">
        <w:rPr>
          <w:sz w:val="28"/>
          <w:szCs w:val="28"/>
          <w:lang w:bidi="en-US"/>
        </w:rPr>
        <w:t xml:space="preserve">thu </w:t>
      </w:r>
      <w:r w:rsidRPr="006676DB">
        <w:rPr>
          <w:sz w:val="28"/>
          <w:szCs w:val="28"/>
        </w:rPr>
        <w:t xml:space="preserve">thập, cập nhật như </w:t>
      </w:r>
      <w:r w:rsidRPr="006676DB">
        <w:rPr>
          <w:sz w:val="28"/>
          <w:szCs w:val="28"/>
          <w:lang w:bidi="en-US"/>
        </w:rPr>
        <w:t xml:space="preserve">doanh </w:t>
      </w:r>
      <w:r w:rsidRPr="006676DB">
        <w:rPr>
          <w:sz w:val="28"/>
          <w:szCs w:val="28"/>
        </w:rPr>
        <w:t xml:space="preserve">nghiệp, hợp tác xã, hộ kinh doanh </w:t>
      </w:r>
      <w:r w:rsidRPr="006676DB">
        <w:rPr>
          <w:i/>
          <w:iCs/>
          <w:sz w:val="28"/>
          <w:szCs w:val="28"/>
        </w:rPr>
        <w:t>...).</w:t>
      </w:r>
    </w:p>
    <w:p w:rsidR="006676DB" w:rsidRPr="006676DB" w:rsidRDefault="006676DB" w:rsidP="006676DB">
      <w:pPr>
        <w:pStyle w:val="BodyText"/>
        <w:shd w:val="clear" w:color="auto" w:fill="auto"/>
        <w:spacing w:after="120" w:line="240" w:lineRule="auto"/>
        <w:ind w:firstLine="720"/>
        <w:jc w:val="both"/>
        <w:rPr>
          <w:sz w:val="28"/>
          <w:szCs w:val="28"/>
        </w:rPr>
      </w:pPr>
      <w:r w:rsidRPr="006676DB">
        <w:rPr>
          <w:sz w:val="28"/>
          <w:szCs w:val="28"/>
        </w:rPr>
        <w:t>Số người có nhu cầu tìm việc được thu thập, cập nhật thông tin (ghi rõ đối tượng được thụ hưởng theo tổng số, thuộc hộ nghèo, hộ cận nghèo, hộ mới thoát nghèo; huyện nghèo; xã đặc biệt khó khăn vùng bãi ngang, ven biển và hải đảo; đối tượng là nữ giới).</w:t>
      </w:r>
    </w:p>
    <w:p w:rsidR="006676DB" w:rsidRPr="006676DB" w:rsidRDefault="006676DB" w:rsidP="006676DB">
      <w:pPr>
        <w:pStyle w:val="BodyText"/>
        <w:shd w:val="clear" w:color="auto" w:fill="auto"/>
        <w:spacing w:after="120" w:line="240" w:lineRule="auto"/>
        <w:ind w:firstLine="720"/>
        <w:jc w:val="both"/>
        <w:rPr>
          <w:sz w:val="28"/>
          <w:szCs w:val="28"/>
        </w:rPr>
      </w:pPr>
      <w:r w:rsidRPr="006676DB">
        <w:rPr>
          <w:sz w:val="28"/>
          <w:szCs w:val="28"/>
        </w:rPr>
        <w:t>+ Hỗ trợ giao dịch việc làm</w:t>
      </w:r>
    </w:p>
    <w:p w:rsidR="006676DB" w:rsidRPr="006676DB" w:rsidRDefault="006676DB" w:rsidP="006676DB">
      <w:pPr>
        <w:pStyle w:val="BodyText"/>
        <w:shd w:val="clear" w:color="auto" w:fill="auto"/>
        <w:spacing w:after="120" w:line="240" w:lineRule="auto"/>
        <w:ind w:firstLine="720"/>
        <w:jc w:val="both"/>
        <w:rPr>
          <w:sz w:val="28"/>
          <w:szCs w:val="28"/>
        </w:rPr>
      </w:pPr>
      <w:r w:rsidRPr="006676DB">
        <w:rPr>
          <w:sz w:val="28"/>
          <w:szCs w:val="28"/>
        </w:rPr>
        <w:t>Số phiên giao dịch việc làm/ ngày hội việc làm đã được tổ chức thực hiện, trong đó nêu rõ số doanh nghiệp, hợp tác xã, hộ kinh doanh, cơ sở đào tạo tham gia và số lao động được hỗ trợ tư vấn, định hướng nghề nghiệp, cung cấp thông tin thị trường lao động, hỗ trợ tìm việc làm (ghi rõ đối tượng được thụ hưởng theo tổng số, thuộc hộ nghèo, hộ cận nghèo, hộ mới thoát nghèo; huyện nghèo; xã đặc biệt khó khăn vùng bãi ngang, ven biển và hải đảo; đối tượng là nữ giới).</w:t>
      </w:r>
    </w:p>
    <w:p w:rsidR="006676DB" w:rsidRPr="006676DB" w:rsidRDefault="006676DB" w:rsidP="006676DB">
      <w:pPr>
        <w:pStyle w:val="BodyText"/>
        <w:shd w:val="clear" w:color="auto" w:fill="auto"/>
        <w:spacing w:after="120" w:line="240" w:lineRule="auto"/>
        <w:ind w:firstLine="720"/>
        <w:jc w:val="both"/>
        <w:rPr>
          <w:sz w:val="28"/>
          <w:szCs w:val="28"/>
        </w:rPr>
      </w:pPr>
      <w:r w:rsidRPr="006676DB">
        <w:rPr>
          <w:sz w:val="28"/>
          <w:szCs w:val="28"/>
        </w:rPr>
        <w:t>+ Quản lý lao động gắn với cơ sở dữ liệu về dân cư</w:t>
      </w:r>
    </w:p>
    <w:p w:rsidR="006676DB" w:rsidRPr="006676DB" w:rsidRDefault="006676DB" w:rsidP="006676DB">
      <w:pPr>
        <w:pStyle w:val="BodyText"/>
        <w:shd w:val="clear" w:color="auto" w:fill="auto"/>
        <w:spacing w:after="120" w:line="240" w:lineRule="auto"/>
        <w:ind w:firstLine="720"/>
        <w:jc w:val="both"/>
        <w:rPr>
          <w:sz w:val="28"/>
          <w:szCs w:val="28"/>
        </w:rPr>
      </w:pPr>
      <w:r w:rsidRPr="006676DB">
        <w:rPr>
          <w:sz w:val="28"/>
          <w:szCs w:val="28"/>
        </w:rPr>
        <w:t>Số lao động được thu thập, cập nhật thông tin trên hệ thống phần mềm quản lý lao động (ghi rõ đối tượng được thụ hưởng theo tổng số, thuộc hộ nghèo, hộ cận nghèo, hộ mới thoát nghèo; huyện nghèo; xã đặc biệt khó khăn vùng bãi ngang, ven biển và hải đảo; đối tượng là nữ giới).</w:t>
      </w:r>
    </w:p>
    <w:p w:rsidR="006676DB" w:rsidRPr="006676DB" w:rsidRDefault="006676DB" w:rsidP="006676DB">
      <w:pPr>
        <w:pStyle w:val="BodyText"/>
        <w:shd w:val="clear" w:color="auto" w:fill="auto"/>
        <w:spacing w:after="120" w:line="240" w:lineRule="auto"/>
        <w:ind w:firstLine="720"/>
        <w:jc w:val="both"/>
        <w:rPr>
          <w:sz w:val="28"/>
          <w:szCs w:val="28"/>
        </w:rPr>
      </w:pPr>
      <w:r w:rsidRPr="006676DB">
        <w:rPr>
          <w:sz w:val="28"/>
          <w:szCs w:val="28"/>
        </w:rPr>
        <w:t>+ Thu thập, phân tích, dự báo thị trường lao động</w:t>
      </w:r>
    </w:p>
    <w:p w:rsidR="006676DB" w:rsidRPr="006676DB" w:rsidRDefault="006676DB" w:rsidP="006676DB">
      <w:pPr>
        <w:pStyle w:val="BodyText"/>
        <w:shd w:val="clear" w:color="auto" w:fill="auto"/>
        <w:spacing w:after="120" w:line="240" w:lineRule="auto"/>
        <w:ind w:firstLine="720"/>
        <w:jc w:val="both"/>
        <w:rPr>
          <w:sz w:val="28"/>
          <w:szCs w:val="28"/>
        </w:rPr>
      </w:pPr>
      <w:r w:rsidRPr="006676DB">
        <w:rPr>
          <w:sz w:val="28"/>
          <w:szCs w:val="28"/>
        </w:rPr>
        <w:t>Số cuộc khảo sát/điều tra thu thập thông tin thị trường lao động.</w:t>
      </w:r>
    </w:p>
    <w:p w:rsidR="006676DB" w:rsidRPr="006676DB" w:rsidRDefault="006676DB" w:rsidP="006676DB">
      <w:pPr>
        <w:pStyle w:val="BodyText"/>
        <w:shd w:val="clear" w:color="auto" w:fill="auto"/>
        <w:spacing w:after="120" w:line="240" w:lineRule="auto"/>
        <w:ind w:firstLine="720"/>
        <w:jc w:val="both"/>
        <w:rPr>
          <w:sz w:val="28"/>
          <w:szCs w:val="28"/>
        </w:rPr>
      </w:pPr>
      <w:r w:rsidRPr="006676DB">
        <w:rPr>
          <w:sz w:val="28"/>
          <w:szCs w:val="28"/>
        </w:rPr>
        <w:t>Số ấn phẩm phân tích/dự báo thị trường lao động được phổ biến, phát hành.</w:t>
      </w:r>
    </w:p>
    <w:p w:rsidR="006676DB" w:rsidRPr="006676DB" w:rsidRDefault="006676DB" w:rsidP="006676DB">
      <w:pPr>
        <w:pStyle w:val="BodyText"/>
        <w:shd w:val="clear" w:color="auto" w:fill="auto"/>
        <w:spacing w:after="120" w:line="240" w:lineRule="auto"/>
        <w:ind w:firstLine="720"/>
        <w:jc w:val="both"/>
        <w:rPr>
          <w:sz w:val="28"/>
          <w:szCs w:val="28"/>
        </w:rPr>
      </w:pPr>
      <w:r w:rsidRPr="006676DB">
        <w:rPr>
          <w:sz w:val="28"/>
          <w:szCs w:val="28"/>
        </w:rPr>
        <w:t>+ Hỗ trợ kết nối việc làm thành công</w:t>
      </w:r>
    </w:p>
    <w:p w:rsidR="006676DB" w:rsidRPr="006676DB" w:rsidRDefault="006676DB" w:rsidP="006676DB">
      <w:pPr>
        <w:pStyle w:val="BodyText"/>
        <w:shd w:val="clear" w:color="auto" w:fill="auto"/>
        <w:spacing w:after="120" w:line="240" w:lineRule="auto"/>
        <w:ind w:firstLine="720"/>
        <w:jc w:val="both"/>
        <w:rPr>
          <w:sz w:val="28"/>
          <w:szCs w:val="28"/>
        </w:rPr>
      </w:pPr>
      <w:r w:rsidRPr="006676DB">
        <w:rPr>
          <w:sz w:val="28"/>
          <w:szCs w:val="28"/>
        </w:rPr>
        <w:t xml:space="preserve">Số lao động được hỗ trợ kết nối việc làm thành công (có giao kết hợp đồng lao động) trong đó ghi rõ lao động thuộc đối tượng (hộ nghèo/hộ cận nghèo và hộ mới thoát nghèo; huyện nghèo; xã đặc biệt khó khăn vùng bãi </w:t>
      </w:r>
      <w:r w:rsidRPr="006676DB">
        <w:rPr>
          <w:sz w:val="28"/>
          <w:szCs w:val="28"/>
          <w:lang w:bidi="en-US"/>
        </w:rPr>
        <w:t xml:space="preserve">ngang, ven </w:t>
      </w:r>
      <w:r w:rsidRPr="006676DB">
        <w:rPr>
          <w:sz w:val="28"/>
          <w:szCs w:val="28"/>
        </w:rPr>
        <w:t>biển và hải đảo; đối tượng là nữ giới).</w:t>
      </w:r>
    </w:p>
    <w:p w:rsidR="006676DB" w:rsidRPr="006676DB" w:rsidRDefault="006676DB" w:rsidP="006676DB">
      <w:pPr>
        <w:pStyle w:val="BodyText"/>
        <w:shd w:val="clear" w:color="auto" w:fill="auto"/>
        <w:spacing w:after="120" w:line="240" w:lineRule="auto"/>
        <w:ind w:firstLine="720"/>
        <w:jc w:val="both"/>
        <w:rPr>
          <w:sz w:val="28"/>
          <w:szCs w:val="28"/>
        </w:rPr>
      </w:pPr>
      <w:r w:rsidRPr="006676DB">
        <w:rPr>
          <w:sz w:val="28"/>
          <w:szCs w:val="28"/>
        </w:rPr>
        <w:t xml:space="preserve">đ) Dự án </w:t>
      </w:r>
      <w:r w:rsidRPr="006676DB">
        <w:rPr>
          <w:sz w:val="28"/>
          <w:szCs w:val="28"/>
          <w:lang w:bidi="en-US"/>
        </w:rPr>
        <w:t xml:space="preserve">5. </w:t>
      </w:r>
      <w:r w:rsidRPr="006676DB">
        <w:rPr>
          <w:sz w:val="28"/>
          <w:szCs w:val="28"/>
        </w:rPr>
        <w:t xml:space="preserve">Hỗ trợ nhà ở </w:t>
      </w:r>
      <w:r w:rsidRPr="006676DB">
        <w:rPr>
          <w:sz w:val="28"/>
          <w:szCs w:val="28"/>
          <w:lang w:bidi="en-US"/>
        </w:rPr>
        <w:t xml:space="preserve">cho </w:t>
      </w:r>
      <w:r w:rsidRPr="006676DB">
        <w:rPr>
          <w:sz w:val="28"/>
          <w:szCs w:val="28"/>
        </w:rPr>
        <w:t>hộ nghèo, hộ cận nghèo trên địa bàn các huyện nghèo</w:t>
      </w:r>
    </w:p>
    <w:p w:rsidR="006676DB" w:rsidRPr="006676DB" w:rsidRDefault="006676DB" w:rsidP="006676DB">
      <w:pPr>
        <w:pStyle w:val="BodyText"/>
        <w:shd w:val="clear" w:color="auto" w:fill="auto"/>
        <w:spacing w:after="120" w:line="240" w:lineRule="auto"/>
        <w:ind w:firstLine="720"/>
        <w:jc w:val="both"/>
        <w:rPr>
          <w:sz w:val="28"/>
          <w:szCs w:val="28"/>
        </w:rPr>
      </w:pPr>
      <w:r w:rsidRPr="006676DB">
        <w:rPr>
          <w:sz w:val="28"/>
          <w:szCs w:val="28"/>
          <w:lang w:bidi="en-US"/>
        </w:rPr>
        <w:lastRenderedPageBreak/>
        <w:t xml:space="preserve">- </w:t>
      </w:r>
      <w:r w:rsidRPr="006676DB">
        <w:rPr>
          <w:sz w:val="28"/>
          <w:szCs w:val="28"/>
        </w:rPr>
        <w:t xml:space="preserve">Ngân sách </w:t>
      </w:r>
      <w:r w:rsidRPr="006676DB">
        <w:rPr>
          <w:sz w:val="28"/>
          <w:szCs w:val="28"/>
          <w:lang w:bidi="en-US"/>
        </w:rPr>
        <w:t xml:space="preserve">trung </w:t>
      </w:r>
      <w:r w:rsidRPr="006676DB">
        <w:rPr>
          <w:sz w:val="28"/>
          <w:szCs w:val="28"/>
        </w:rPr>
        <w:t xml:space="preserve">ương bố trí; ngân sách địa phương bố trí; </w:t>
      </w:r>
      <w:r w:rsidRPr="006676DB">
        <w:rPr>
          <w:sz w:val="28"/>
          <w:szCs w:val="28"/>
          <w:lang w:bidi="en-US"/>
        </w:rPr>
        <w:t xml:space="preserve">huy </w:t>
      </w:r>
      <w:r w:rsidRPr="006676DB">
        <w:rPr>
          <w:sz w:val="28"/>
          <w:szCs w:val="28"/>
        </w:rPr>
        <w:t>động khác.</w:t>
      </w:r>
    </w:p>
    <w:p w:rsidR="006676DB" w:rsidRPr="006676DB" w:rsidRDefault="006676DB" w:rsidP="006676DB">
      <w:pPr>
        <w:pStyle w:val="BodyText"/>
        <w:shd w:val="clear" w:color="auto" w:fill="auto"/>
        <w:tabs>
          <w:tab w:val="left" w:pos="1575"/>
        </w:tabs>
        <w:spacing w:after="120" w:line="240" w:lineRule="auto"/>
        <w:ind w:firstLine="720"/>
        <w:jc w:val="both"/>
        <w:rPr>
          <w:sz w:val="28"/>
          <w:szCs w:val="28"/>
        </w:rPr>
      </w:pPr>
      <w:r w:rsidRPr="006676DB">
        <w:rPr>
          <w:sz w:val="28"/>
          <w:szCs w:val="28"/>
        </w:rPr>
        <w:t>- Số hộ nghèo được hỗ trợ nhà ở (bao nhiêu hộ được hỗ trợ xây mới, bao nhiêu hộ được hỗ trợ sửa chữa, nâng cấp nhà ở); số hộ cận nghèo được hỗ trợ nhà ở (bao nhiêu hộ được hỗ trợ xây mới, bao nhiêu hộ được hỗ trợ sửa chữa, nâng cấp nhà ở) đảm bảo diện tích sử dụng tối thiểu 30m</w:t>
      </w:r>
      <w:r w:rsidRPr="006676DB">
        <w:rPr>
          <w:sz w:val="28"/>
          <w:szCs w:val="28"/>
          <w:vertAlign w:val="superscript"/>
        </w:rPr>
        <w:t>2,</w:t>
      </w:r>
      <w:r w:rsidRPr="006676DB">
        <w:rPr>
          <w:sz w:val="28"/>
          <w:szCs w:val="28"/>
        </w:rPr>
        <w:t xml:space="preserve"> “3 cứng” (nền cứng, khung - tường cứng, mái cứng) và tuổi thọ căn nhà từ 20 năm trở lên.</w:t>
      </w:r>
    </w:p>
    <w:p w:rsidR="006676DB" w:rsidRPr="006676DB" w:rsidRDefault="006676DB" w:rsidP="006676DB">
      <w:pPr>
        <w:pStyle w:val="BodyText"/>
        <w:shd w:val="clear" w:color="auto" w:fill="auto"/>
        <w:tabs>
          <w:tab w:val="left" w:pos="1709"/>
        </w:tabs>
        <w:spacing w:after="120" w:line="240" w:lineRule="auto"/>
        <w:ind w:firstLine="720"/>
        <w:jc w:val="both"/>
        <w:rPr>
          <w:sz w:val="28"/>
          <w:szCs w:val="28"/>
        </w:rPr>
      </w:pPr>
      <w:r w:rsidRPr="006676DB">
        <w:rPr>
          <w:sz w:val="28"/>
          <w:szCs w:val="28"/>
        </w:rPr>
        <w:t>e) Dự án 6. Truyền thông và giảm nghèo về thông tin</w:t>
      </w:r>
    </w:p>
    <w:p w:rsidR="006676DB" w:rsidRPr="006676DB" w:rsidRDefault="006676DB" w:rsidP="006676DB">
      <w:pPr>
        <w:pStyle w:val="BodyText"/>
        <w:shd w:val="clear" w:color="auto" w:fill="auto"/>
        <w:tabs>
          <w:tab w:val="left" w:pos="1570"/>
        </w:tabs>
        <w:spacing w:after="120" w:line="240" w:lineRule="auto"/>
        <w:ind w:firstLine="720"/>
        <w:jc w:val="both"/>
        <w:rPr>
          <w:sz w:val="28"/>
          <w:szCs w:val="28"/>
        </w:rPr>
      </w:pPr>
      <w:r w:rsidRPr="006676DB">
        <w:rPr>
          <w:sz w:val="28"/>
          <w:szCs w:val="28"/>
        </w:rPr>
        <w:t>- Tiểu dự án 1. Giảm nghèo về thông tin</w:t>
      </w:r>
    </w:p>
    <w:p w:rsidR="006676DB" w:rsidRPr="006676DB" w:rsidRDefault="006676DB" w:rsidP="006676DB">
      <w:pPr>
        <w:pStyle w:val="BodyText"/>
        <w:shd w:val="clear" w:color="auto" w:fill="auto"/>
        <w:spacing w:after="120" w:line="240" w:lineRule="auto"/>
        <w:ind w:firstLine="720"/>
        <w:jc w:val="both"/>
        <w:rPr>
          <w:sz w:val="28"/>
          <w:szCs w:val="28"/>
        </w:rPr>
      </w:pPr>
      <w:r w:rsidRPr="006676DB">
        <w:rPr>
          <w:sz w:val="28"/>
          <w:szCs w:val="28"/>
        </w:rPr>
        <w:t>+ Ngân sách trung ương bố trí; ngân sách địa phương bố trí; huy động khác (theo các nguồn).</w:t>
      </w:r>
    </w:p>
    <w:p w:rsidR="006676DB" w:rsidRPr="006676DB" w:rsidRDefault="006676DB" w:rsidP="006676DB">
      <w:pPr>
        <w:pStyle w:val="BodyText"/>
        <w:shd w:val="clear" w:color="auto" w:fill="auto"/>
        <w:spacing w:after="120" w:line="240" w:lineRule="auto"/>
        <w:ind w:firstLine="720"/>
        <w:jc w:val="both"/>
        <w:rPr>
          <w:sz w:val="28"/>
          <w:szCs w:val="28"/>
        </w:rPr>
      </w:pPr>
      <w:r w:rsidRPr="006676DB">
        <w:rPr>
          <w:sz w:val="28"/>
          <w:szCs w:val="28"/>
        </w:rPr>
        <w:t>+ Số cán bộ thông tin và truyền thông được nâng cao năng lực.</w:t>
      </w:r>
    </w:p>
    <w:p w:rsidR="006676DB" w:rsidRPr="006676DB" w:rsidRDefault="006676DB" w:rsidP="006676DB">
      <w:pPr>
        <w:pStyle w:val="BodyText"/>
        <w:shd w:val="clear" w:color="auto" w:fill="auto"/>
        <w:spacing w:after="120" w:line="240" w:lineRule="auto"/>
        <w:ind w:firstLine="720"/>
        <w:jc w:val="both"/>
        <w:rPr>
          <w:sz w:val="28"/>
          <w:szCs w:val="28"/>
        </w:rPr>
      </w:pPr>
      <w:r w:rsidRPr="006676DB">
        <w:rPr>
          <w:sz w:val="28"/>
          <w:szCs w:val="28"/>
        </w:rPr>
        <w:t>+ Số cụm thông tin điện tử công cộng phục vụ thông tin, tuyên truyền đối ngoại tại cửa khẩu biên giới và cung cấp nội dung thông tin phục vụ tuyên truyền ở các xã biên giới được thiết lập.</w:t>
      </w:r>
    </w:p>
    <w:p w:rsidR="006676DB" w:rsidRPr="006676DB" w:rsidRDefault="006676DB" w:rsidP="006676DB">
      <w:pPr>
        <w:pStyle w:val="BodyText"/>
        <w:shd w:val="clear" w:color="auto" w:fill="auto"/>
        <w:spacing w:after="120" w:line="240" w:lineRule="auto"/>
        <w:ind w:firstLine="720"/>
        <w:jc w:val="both"/>
        <w:rPr>
          <w:sz w:val="28"/>
          <w:szCs w:val="28"/>
        </w:rPr>
      </w:pPr>
      <w:r w:rsidRPr="006676DB">
        <w:rPr>
          <w:sz w:val="28"/>
          <w:szCs w:val="28"/>
        </w:rPr>
        <w:t>+ Số điểm cung cấp dịch bưu chính công cộng phục vụ tiếp cận thông tin của nhân dân ở các xã có điều kiện kinh tế - xã hội đặc biệt khó khăn, xã đảo, huyện đảo cung cấp dịch vụ thông tin công cộng.</w:t>
      </w:r>
    </w:p>
    <w:p w:rsidR="006676DB" w:rsidRPr="006676DB" w:rsidRDefault="006676DB" w:rsidP="006676DB">
      <w:pPr>
        <w:pStyle w:val="BodyText"/>
        <w:shd w:val="clear" w:color="auto" w:fill="auto"/>
        <w:spacing w:after="120" w:line="240" w:lineRule="auto"/>
        <w:ind w:firstLine="720"/>
        <w:jc w:val="both"/>
        <w:rPr>
          <w:sz w:val="28"/>
          <w:szCs w:val="28"/>
        </w:rPr>
      </w:pPr>
      <w:r w:rsidRPr="006676DB">
        <w:rPr>
          <w:sz w:val="28"/>
          <w:szCs w:val="28"/>
        </w:rPr>
        <w:t>+ Số cơ sở vật chất cho hoạt động thông tin cơ sở cung cấp nội dung thông tin thiết yếu cho xã hội được tăng cường. Trên cơ sở ứng dụng công nghệ số, đẩy mạnh trang bị cơ sở vật chất, cung cấp nội dung thông tin thiết yếu cho xã hội, nhất là cho khu vực có điều kiện kinh tế - xã hội khó khăn để góp phần tạo đồng thuận xã hội, nâng cao kiến thức, kỹ năng sản xuất, kinh doanh, phát triển kinh tế, góp phần thực hiện mục tiêu thoát nghèo bền vững và phục vụ có hiệu quả công tác quản lý, điều hành của chính quyền cấp xã.</w:t>
      </w:r>
    </w:p>
    <w:p w:rsidR="006676DB" w:rsidRPr="006676DB" w:rsidRDefault="006676DB" w:rsidP="006676DB">
      <w:pPr>
        <w:pStyle w:val="BodyText"/>
        <w:shd w:val="clear" w:color="auto" w:fill="auto"/>
        <w:spacing w:after="120" w:line="240" w:lineRule="auto"/>
        <w:ind w:firstLine="720"/>
        <w:jc w:val="both"/>
        <w:rPr>
          <w:sz w:val="28"/>
          <w:szCs w:val="28"/>
        </w:rPr>
      </w:pPr>
      <w:r w:rsidRPr="006676DB">
        <w:rPr>
          <w:sz w:val="28"/>
          <w:szCs w:val="28"/>
        </w:rPr>
        <w:t>+ Số xã có điều kiện kinh tế - xã hội đặc biệt khó khăn, xã đảo được tăng cường nội dung thông tin thiết yếu cho xã hội.</w:t>
      </w:r>
    </w:p>
    <w:p w:rsidR="006676DB" w:rsidRPr="006676DB" w:rsidRDefault="006676DB" w:rsidP="006676DB">
      <w:pPr>
        <w:pStyle w:val="BodyText"/>
        <w:shd w:val="clear" w:color="auto" w:fill="auto"/>
        <w:tabs>
          <w:tab w:val="left" w:pos="1570"/>
        </w:tabs>
        <w:spacing w:after="120" w:line="240" w:lineRule="auto"/>
        <w:ind w:firstLine="720"/>
        <w:jc w:val="both"/>
        <w:rPr>
          <w:sz w:val="28"/>
          <w:szCs w:val="28"/>
        </w:rPr>
      </w:pPr>
      <w:r w:rsidRPr="006676DB">
        <w:rPr>
          <w:sz w:val="28"/>
          <w:szCs w:val="28"/>
        </w:rPr>
        <w:t>- Tiểu dự án 2. Truyền thông về giảm nghèo đa chiều</w:t>
      </w:r>
    </w:p>
    <w:p w:rsidR="006676DB" w:rsidRPr="006676DB" w:rsidRDefault="006676DB" w:rsidP="006676DB">
      <w:pPr>
        <w:pStyle w:val="BodyText"/>
        <w:shd w:val="clear" w:color="auto" w:fill="auto"/>
        <w:spacing w:after="120" w:line="240" w:lineRule="auto"/>
        <w:ind w:firstLine="720"/>
        <w:jc w:val="both"/>
        <w:rPr>
          <w:sz w:val="28"/>
          <w:szCs w:val="28"/>
        </w:rPr>
      </w:pPr>
      <w:r w:rsidRPr="006676DB">
        <w:rPr>
          <w:sz w:val="28"/>
          <w:szCs w:val="28"/>
        </w:rPr>
        <w:t>+ Ngân sách trung ương bố trí; ngân sách địa phương bố trí; huy động khác (theo các nguồn).</w:t>
      </w:r>
    </w:p>
    <w:p w:rsidR="006676DB" w:rsidRPr="006676DB" w:rsidRDefault="006676DB" w:rsidP="006676DB">
      <w:pPr>
        <w:pStyle w:val="BodyText"/>
        <w:shd w:val="clear" w:color="auto" w:fill="auto"/>
        <w:spacing w:after="120" w:line="240" w:lineRule="auto"/>
        <w:ind w:firstLine="720"/>
        <w:jc w:val="both"/>
        <w:rPr>
          <w:sz w:val="28"/>
          <w:szCs w:val="28"/>
        </w:rPr>
      </w:pPr>
      <w:r w:rsidRPr="006676DB">
        <w:rPr>
          <w:sz w:val="28"/>
          <w:szCs w:val="28"/>
        </w:rPr>
        <w:t>+ Số cơ quan báo chí, xuất bản được hỗ trợ tuyên truyền về công tác giảm nghèo, kịp thời giới thiệu các cá nhân, tập thể, mô hình, kinh nghiệm hay trong giảm nghèo bền vững.</w:t>
      </w:r>
    </w:p>
    <w:p w:rsidR="006676DB" w:rsidRPr="006676DB" w:rsidRDefault="006676DB" w:rsidP="006676DB">
      <w:pPr>
        <w:pStyle w:val="BodyText"/>
        <w:shd w:val="clear" w:color="auto" w:fill="auto"/>
        <w:spacing w:after="120" w:line="240" w:lineRule="auto"/>
        <w:ind w:firstLine="720"/>
        <w:jc w:val="both"/>
        <w:rPr>
          <w:sz w:val="28"/>
          <w:szCs w:val="28"/>
        </w:rPr>
      </w:pPr>
      <w:r w:rsidRPr="006676DB">
        <w:rPr>
          <w:sz w:val="28"/>
          <w:szCs w:val="28"/>
        </w:rPr>
        <w:t xml:space="preserve">+ Tổ chức thực hiện phong trào thi đua “Cả nước chung tay vì người nghèo - Không để ai bị bỏ lại phía sau”, khơi dậy ý chí tự lực tự cường, phát huy nội lực vươn lên “thoát nghèo, xây dựng cuộc sống ấm </w:t>
      </w:r>
      <w:r w:rsidRPr="006676DB">
        <w:rPr>
          <w:sz w:val="28"/>
          <w:szCs w:val="28"/>
          <w:lang w:bidi="en-US"/>
        </w:rPr>
        <w:t xml:space="preserve">no” </w:t>
      </w:r>
      <w:r w:rsidRPr="006676DB">
        <w:rPr>
          <w:sz w:val="28"/>
          <w:szCs w:val="28"/>
        </w:rPr>
        <w:t xml:space="preserve">của người dân và cộng đồng, phấn đấu “Vì một Việt </w:t>
      </w:r>
      <w:r w:rsidRPr="006676DB">
        <w:rPr>
          <w:sz w:val="28"/>
          <w:szCs w:val="28"/>
          <w:lang w:bidi="en-US"/>
        </w:rPr>
        <w:t xml:space="preserve">Nam </w:t>
      </w:r>
      <w:r w:rsidRPr="006676DB">
        <w:rPr>
          <w:sz w:val="28"/>
          <w:szCs w:val="28"/>
        </w:rPr>
        <w:t xml:space="preserve">không còn đói nghèo”; biểu dương, </w:t>
      </w:r>
      <w:r w:rsidRPr="006676DB">
        <w:rPr>
          <w:sz w:val="28"/>
          <w:szCs w:val="28"/>
          <w:lang w:bidi="en-US"/>
        </w:rPr>
        <w:t xml:space="preserve">khen </w:t>
      </w:r>
      <w:r w:rsidRPr="006676DB">
        <w:rPr>
          <w:sz w:val="28"/>
          <w:szCs w:val="28"/>
        </w:rPr>
        <w:t xml:space="preserve">thưởng đối với các địa phương (số cộng đồng, hộ nghèo và tổ chức, cá nhân có thành tích xuất sắc </w:t>
      </w:r>
      <w:r w:rsidRPr="006676DB">
        <w:rPr>
          <w:sz w:val="28"/>
          <w:szCs w:val="28"/>
          <w:lang w:bidi="en-US"/>
        </w:rPr>
        <w:t xml:space="preserve">trong </w:t>
      </w:r>
      <w:r w:rsidRPr="006676DB">
        <w:rPr>
          <w:sz w:val="28"/>
          <w:szCs w:val="28"/>
        </w:rPr>
        <w:t xml:space="preserve">lĩnh vực giảm nghèo được </w:t>
      </w:r>
      <w:r w:rsidRPr="006676DB">
        <w:rPr>
          <w:sz w:val="28"/>
          <w:szCs w:val="28"/>
          <w:lang w:bidi="en-US"/>
        </w:rPr>
        <w:t xml:space="preserve">khen </w:t>
      </w:r>
      <w:r w:rsidRPr="006676DB">
        <w:rPr>
          <w:sz w:val="28"/>
          <w:szCs w:val="28"/>
        </w:rPr>
        <w:t>thưởng).</w:t>
      </w:r>
    </w:p>
    <w:p w:rsidR="006676DB" w:rsidRPr="006676DB" w:rsidRDefault="006676DB" w:rsidP="006676DB">
      <w:pPr>
        <w:pStyle w:val="BodyText"/>
        <w:shd w:val="clear" w:color="auto" w:fill="auto"/>
        <w:spacing w:after="120" w:line="240" w:lineRule="auto"/>
        <w:ind w:firstLine="720"/>
        <w:jc w:val="both"/>
        <w:rPr>
          <w:sz w:val="28"/>
          <w:szCs w:val="28"/>
        </w:rPr>
      </w:pPr>
      <w:r w:rsidRPr="006676DB">
        <w:rPr>
          <w:sz w:val="28"/>
          <w:szCs w:val="28"/>
          <w:lang w:bidi="en-US"/>
        </w:rPr>
        <w:t xml:space="preserve">+ </w:t>
      </w:r>
      <w:r w:rsidRPr="006676DB">
        <w:rPr>
          <w:sz w:val="28"/>
          <w:szCs w:val="28"/>
        </w:rPr>
        <w:t xml:space="preserve">Tổ chức xây dựng và thực hiện các sản phẩm truyền thông về giảm </w:t>
      </w:r>
      <w:r w:rsidRPr="006676DB">
        <w:rPr>
          <w:sz w:val="28"/>
          <w:szCs w:val="28"/>
        </w:rPr>
        <w:lastRenderedPageBreak/>
        <w:t>nghèo (phóng sự, tọa đàm, đối thoại, Pa nô, áp phích, tờ rơi, hình thức khác...) định hướng cho người dân tiếp cận, thụ hưởng Chương trình, dịch vụ xã hội cơ bản về dạy nghề, việc làm, đi làm việc ở nước ngoài theo hợp đồng, y tế, giáo dục, nhà ở, nước sạch và vệ sinh, thông tin, trợ giúp pháp lý, trợ giúp xã hội và bình đẳng giới.</w:t>
      </w:r>
    </w:p>
    <w:p w:rsidR="006676DB" w:rsidRPr="006676DB" w:rsidRDefault="006676DB" w:rsidP="006676DB">
      <w:pPr>
        <w:pStyle w:val="BodyText"/>
        <w:shd w:val="clear" w:color="auto" w:fill="auto"/>
        <w:spacing w:after="120" w:line="240" w:lineRule="auto"/>
        <w:ind w:firstLine="720"/>
        <w:jc w:val="both"/>
        <w:rPr>
          <w:sz w:val="28"/>
          <w:szCs w:val="28"/>
        </w:rPr>
      </w:pPr>
      <w:r w:rsidRPr="006676DB">
        <w:rPr>
          <w:sz w:val="28"/>
          <w:szCs w:val="28"/>
        </w:rPr>
        <w:t>+ Xây dựng và phát triển mạng lưới cán bộ tuyên truyền viên, báo cáo viên về giảm nghèo các cấp: (số lớp và số người tham dự).</w:t>
      </w:r>
    </w:p>
    <w:p w:rsidR="006676DB" w:rsidRPr="006676DB" w:rsidRDefault="006676DB" w:rsidP="006676DB">
      <w:pPr>
        <w:pStyle w:val="BodyText"/>
        <w:shd w:val="clear" w:color="auto" w:fill="auto"/>
        <w:spacing w:after="120" w:line="240" w:lineRule="auto"/>
        <w:ind w:firstLine="720"/>
        <w:jc w:val="both"/>
        <w:rPr>
          <w:sz w:val="28"/>
          <w:szCs w:val="28"/>
        </w:rPr>
      </w:pPr>
      <w:r w:rsidRPr="006676DB">
        <w:rPr>
          <w:sz w:val="28"/>
          <w:szCs w:val="28"/>
        </w:rPr>
        <w:t>+ Xây dựng trang tin điện tử về giảm nghèo hoặc ký hợp đồng đưa tin trên trang điện tử.</w:t>
      </w:r>
    </w:p>
    <w:p w:rsidR="006676DB" w:rsidRPr="006676DB" w:rsidRDefault="006676DB" w:rsidP="006676DB">
      <w:pPr>
        <w:pStyle w:val="BodyText"/>
        <w:shd w:val="clear" w:color="auto" w:fill="auto"/>
        <w:spacing w:after="120" w:line="240" w:lineRule="auto"/>
        <w:ind w:firstLine="720"/>
        <w:jc w:val="both"/>
        <w:rPr>
          <w:sz w:val="28"/>
          <w:szCs w:val="28"/>
        </w:rPr>
      </w:pPr>
      <w:r w:rsidRPr="006676DB">
        <w:rPr>
          <w:sz w:val="28"/>
          <w:szCs w:val="28"/>
        </w:rPr>
        <w:t>+ Tổ chức đối thoại chính sách (số cuộc đối thoại theo từng cấp, số đối tượng hưởng lợi tham gia đối thoại theo tổng số, số người nghèo, người cận nghèo, phụ nữ, dân tộc thiểu số).</w:t>
      </w:r>
    </w:p>
    <w:p w:rsidR="006676DB" w:rsidRPr="006676DB" w:rsidRDefault="006676DB" w:rsidP="006676DB">
      <w:pPr>
        <w:pStyle w:val="BodyText"/>
        <w:shd w:val="clear" w:color="auto" w:fill="auto"/>
        <w:spacing w:after="120" w:line="240" w:lineRule="auto"/>
        <w:ind w:firstLine="720"/>
        <w:jc w:val="both"/>
        <w:rPr>
          <w:sz w:val="28"/>
          <w:szCs w:val="28"/>
        </w:rPr>
      </w:pPr>
      <w:r w:rsidRPr="006676DB">
        <w:rPr>
          <w:sz w:val="28"/>
          <w:szCs w:val="28"/>
        </w:rPr>
        <w:t>g) Dự án 7. Nâng cao năng lực và giám sát, đánh giá Chương trình</w:t>
      </w:r>
    </w:p>
    <w:p w:rsidR="006676DB" w:rsidRPr="006676DB" w:rsidRDefault="006676DB" w:rsidP="006676DB">
      <w:pPr>
        <w:pStyle w:val="BodyText"/>
        <w:shd w:val="clear" w:color="auto" w:fill="auto"/>
        <w:tabs>
          <w:tab w:val="left" w:pos="1572"/>
        </w:tabs>
        <w:spacing w:after="120" w:line="240" w:lineRule="auto"/>
        <w:ind w:firstLine="720"/>
        <w:jc w:val="both"/>
        <w:rPr>
          <w:sz w:val="28"/>
          <w:szCs w:val="28"/>
        </w:rPr>
      </w:pPr>
      <w:r w:rsidRPr="006676DB">
        <w:rPr>
          <w:sz w:val="28"/>
          <w:szCs w:val="28"/>
        </w:rPr>
        <w:t>- Tiểu dự án 1: Nâng cao năng lực thực hiện Chương trình</w:t>
      </w:r>
    </w:p>
    <w:p w:rsidR="006676DB" w:rsidRPr="006676DB" w:rsidRDefault="006676DB" w:rsidP="006676DB">
      <w:pPr>
        <w:pStyle w:val="BodyText"/>
        <w:shd w:val="clear" w:color="auto" w:fill="auto"/>
        <w:spacing w:after="120" w:line="240" w:lineRule="auto"/>
        <w:ind w:firstLine="720"/>
        <w:jc w:val="both"/>
        <w:rPr>
          <w:sz w:val="28"/>
          <w:szCs w:val="28"/>
        </w:rPr>
      </w:pPr>
      <w:r w:rsidRPr="006676DB">
        <w:rPr>
          <w:sz w:val="28"/>
          <w:szCs w:val="28"/>
        </w:rPr>
        <w:t>+ Ngân sách trung ương bố trí; ngân sách địa phương bố trí; huy động khác (theo các nguồn).</w:t>
      </w:r>
    </w:p>
    <w:p w:rsidR="006676DB" w:rsidRPr="006676DB" w:rsidRDefault="006676DB" w:rsidP="006676DB">
      <w:pPr>
        <w:pStyle w:val="BodyText"/>
        <w:shd w:val="clear" w:color="auto" w:fill="auto"/>
        <w:spacing w:after="120" w:line="240" w:lineRule="auto"/>
        <w:ind w:firstLine="720"/>
        <w:jc w:val="both"/>
        <w:rPr>
          <w:sz w:val="28"/>
          <w:szCs w:val="28"/>
        </w:rPr>
      </w:pPr>
      <w:r w:rsidRPr="006676DB">
        <w:rPr>
          <w:sz w:val="28"/>
          <w:szCs w:val="28"/>
        </w:rPr>
        <w:t>+ Tổ chức tập huấn nâng cao năng lực giảm nghèo: Số lớp tập huấn và số lượt cán bộ được tập huấn (trong đó ghi rõ tổng số lượt, số lượt cán bộ theo các cấp, số lượt cán bộ nữ, số lượt cán bộ dân tộc thiểu số).</w:t>
      </w:r>
    </w:p>
    <w:p w:rsidR="006676DB" w:rsidRPr="006676DB" w:rsidRDefault="006676DB" w:rsidP="006676DB">
      <w:pPr>
        <w:pStyle w:val="BodyText"/>
        <w:shd w:val="clear" w:color="auto" w:fill="auto"/>
        <w:spacing w:after="120" w:line="240" w:lineRule="auto"/>
        <w:ind w:firstLine="720"/>
        <w:jc w:val="both"/>
        <w:rPr>
          <w:sz w:val="28"/>
          <w:szCs w:val="28"/>
        </w:rPr>
      </w:pPr>
      <w:r w:rsidRPr="006676DB">
        <w:rPr>
          <w:sz w:val="28"/>
          <w:szCs w:val="28"/>
        </w:rPr>
        <w:t>+ Tham quan, học tập kinh nghiệm trong và ngoài nước: Số lượt và số cán bộ tham dự (trong đó ghi rõ tổng số lượt, số lượt cán bộ theo các cấp, số lượt cán bộ nữ, số lượt cán bộ dân tộc thiểu số).</w:t>
      </w:r>
    </w:p>
    <w:p w:rsidR="006676DB" w:rsidRPr="006676DB" w:rsidRDefault="006676DB" w:rsidP="006676DB">
      <w:pPr>
        <w:pStyle w:val="BodyText"/>
        <w:shd w:val="clear" w:color="auto" w:fill="auto"/>
        <w:tabs>
          <w:tab w:val="left" w:pos="1572"/>
        </w:tabs>
        <w:spacing w:after="120" w:line="240" w:lineRule="auto"/>
        <w:ind w:firstLine="720"/>
        <w:jc w:val="both"/>
        <w:rPr>
          <w:sz w:val="28"/>
          <w:szCs w:val="28"/>
        </w:rPr>
      </w:pPr>
      <w:r w:rsidRPr="006676DB">
        <w:rPr>
          <w:sz w:val="28"/>
          <w:szCs w:val="28"/>
        </w:rPr>
        <w:t>- Tiểu dự án 2: Giám sát, đánh giá</w:t>
      </w:r>
    </w:p>
    <w:p w:rsidR="006676DB" w:rsidRPr="006676DB" w:rsidRDefault="006676DB" w:rsidP="006676DB">
      <w:pPr>
        <w:pStyle w:val="BodyText"/>
        <w:shd w:val="clear" w:color="auto" w:fill="auto"/>
        <w:spacing w:after="120" w:line="240" w:lineRule="auto"/>
        <w:ind w:firstLine="720"/>
        <w:jc w:val="both"/>
        <w:rPr>
          <w:sz w:val="28"/>
          <w:szCs w:val="28"/>
        </w:rPr>
      </w:pPr>
      <w:r w:rsidRPr="006676DB">
        <w:rPr>
          <w:sz w:val="28"/>
          <w:szCs w:val="28"/>
        </w:rPr>
        <w:t>+ Ngân sách trung ương bố trí; ngân sách địa phương bố trí; huy động khác (theo các nguồn).</w:t>
      </w:r>
    </w:p>
    <w:p w:rsidR="006676DB" w:rsidRPr="006676DB" w:rsidRDefault="006676DB" w:rsidP="006676DB">
      <w:pPr>
        <w:pStyle w:val="BodyText"/>
        <w:shd w:val="clear" w:color="auto" w:fill="auto"/>
        <w:spacing w:after="120" w:line="240" w:lineRule="auto"/>
        <w:ind w:firstLine="720"/>
        <w:jc w:val="both"/>
        <w:rPr>
          <w:sz w:val="28"/>
          <w:szCs w:val="28"/>
        </w:rPr>
      </w:pPr>
      <w:r w:rsidRPr="006676DB">
        <w:rPr>
          <w:sz w:val="28"/>
          <w:szCs w:val="28"/>
        </w:rPr>
        <w:t>+ Hoạt động kiểm tra: Số lần (đoàn) giám sát cấp tỉnh, cấp huyện, cấp xã.</w:t>
      </w:r>
    </w:p>
    <w:p w:rsidR="006676DB" w:rsidRPr="006676DB" w:rsidRDefault="006676DB" w:rsidP="006676DB">
      <w:pPr>
        <w:pStyle w:val="BodyText"/>
        <w:shd w:val="clear" w:color="auto" w:fill="auto"/>
        <w:spacing w:after="120" w:line="240" w:lineRule="auto"/>
        <w:ind w:firstLine="720"/>
        <w:jc w:val="both"/>
        <w:rPr>
          <w:sz w:val="28"/>
          <w:szCs w:val="28"/>
        </w:rPr>
      </w:pPr>
      <w:r w:rsidRPr="006676DB">
        <w:rPr>
          <w:sz w:val="28"/>
          <w:szCs w:val="28"/>
        </w:rPr>
        <w:t>+ Tình hình triển khai các hướng dẫn về giám sát và đánh giá.</w:t>
      </w:r>
    </w:p>
    <w:p w:rsidR="006676DB" w:rsidRPr="006676DB" w:rsidRDefault="006676DB" w:rsidP="006676DB">
      <w:pPr>
        <w:pStyle w:val="BodyText"/>
        <w:shd w:val="clear" w:color="auto" w:fill="auto"/>
        <w:spacing w:after="120" w:line="240" w:lineRule="auto"/>
        <w:ind w:firstLine="720"/>
        <w:jc w:val="both"/>
        <w:rPr>
          <w:sz w:val="28"/>
          <w:szCs w:val="28"/>
        </w:rPr>
      </w:pPr>
      <w:r w:rsidRPr="006676DB">
        <w:rPr>
          <w:sz w:val="28"/>
          <w:szCs w:val="28"/>
        </w:rPr>
        <w:t>+ Thực hiện xây dựng, cập nhật cơ sở dữ liệu giảm nghèo: điều tra, rà soát hộ nghèo, hộ cận nghèo; cập nhật dữ liệu hộ nghèo, hộ cận nghèo.</w:t>
      </w:r>
    </w:p>
    <w:p w:rsidR="006676DB" w:rsidRPr="006676DB" w:rsidRDefault="006676DB" w:rsidP="006676DB">
      <w:pPr>
        <w:pStyle w:val="BodyText"/>
        <w:shd w:val="clear" w:color="auto" w:fill="auto"/>
        <w:spacing w:after="120" w:line="240" w:lineRule="auto"/>
        <w:ind w:firstLine="720"/>
        <w:jc w:val="both"/>
        <w:rPr>
          <w:sz w:val="28"/>
          <w:szCs w:val="28"/>
        </w:rPr>
      </w:pPr>
      <w:r w:rsidRPr="006676DB">
        <w:rPr>
          <w:i/>
          <w:iCs/>
          <w:sz w:val="28"/>
          <w:szCs w:val="28"/>
        </w:rPr>
        <w:t>(Kèm theo Biểu số 01, Biểu số 02)</w:t>
      </w:r>
    </w:p>
    <w:p w:rsidR="006676DB" w:rsidRPr="006676DB" w:rsidRDefault="006676DB" w:rsidP="006676DB">
      <w:pPr>
        <w:pStyle w:val="BodyText"/>
        <w:shd w:val="clear" w:color="auto" w:fill="auto"/>
        <w:tabs>
          <w:tab w:val="left" w:pos="1706"/>
        </w:tabs>
        <w:spacing w:after="120" w:line="240" w:lineRule="auto"/>
        <w:ind w:firstLine="720"/>
        <w:jc w:val="both"/>
        <w:rPr>
          <w:sz w:val="28"/>
          <w:szCs w:val="28"/>
        </w:rPr>
      </w:pPr>
      <w:r w:rsidRPr="006676DB">
        <w:rPr>
          <w:b/>
          <w:bCs/>
          <w:sz w:val="28"/>
          <w:szCs w:val="28"/>
        </w:rPr>
        <w:t>2. Tình hình thực hiện những kiến nghị của lần giám sát trước (nếu có)</w:t>
      </w:r>
    </w:p>
    <w:p w:rsidR="006676DB" w:rsidRPr="006676DB" w:rsidRDefault="006676DB" w:rsidP="006676DB">
      <w:pPr>
        <w:pStyle w:val="BodyText"/>
        <w:shd w:val="clear" w:color="auto" w:fill="auto"/>
        <w:tabs>
          <w:tab w:val="left" w:pos="1711"/>
        </w:tabs>
        <w:spacing w:after="120" w:line="240" w:lineRule="auto"/>
        <w:ind w:firstLine="720"/>
        <w:jc w:val="both"/>
        <w:rPr>
          <w:sz w:val="28"/>
          <w:szCs w:val="28"/>
        </w:rPr>
      </w:pPr>
      <w:r w:rsidRPr="006676DB">
        <w:rPr>
          <w:b/>
          <w:bCs/>
          <w:sz w:val="28"/>
          <w:szCs w:val="28"/>
        </w:rPr>
        <w:t>3. Tồn tại, vướng mắc</w:t>
      </w:r>
    </w:p>
    <w:p w:rsidR="006676DB" w:rsidRPr="006676DB" w:rsidRDefault="006676DB" w:rsidP="006676DB">
      <w:pPr>
        <w:pStyle w:val="BodyText"/>
        <w:shd w:val="clear" w:color="auto" w:fill="auto"/>
        <w:tabs>
          <w:tab w:val="left" w:pos="1898"/>
        </w:tabs>
        <w:spacing w:after="120" w:line="240" w:lineRule="auto"/>
        <w:ind w:firstLine="720"/>
        <w:jc w:val="both"/>
        <w:rPr>
          <w:sz w:val="28"/>
          <w:szCs w:val="28"/>
        </w:rPr>
      </w:pPr>
      <w:r w:rsidRPr="006676DB">
        <w:rPr>
          <w:b/>
          <w:bCs/>
          <w:sz w:val="28"/>
          <w:szCs w:val="28"/>
        </w:rPr>
        <w:t xml:space="preserve">III. ĐÁNH GIÁ </w:t>
      </w:r>
      <w:r w:rsidRPr="006676DB">
        <w:rPr>
          <w:b/>
          <w:bCs/>
          <w:sz w:val="28"/>
          <w:szCs w:val="28"/>
          <w:lang w:bidi="en-US"/>
        </w:rPr>
        <w:t>CHUNG</w:t>
      </w:r>
    </w:p>
    <w:p w:rsidR="006676DB" w:rsidRPr="006676DB" w:rsidRDefault="006676DB" w:rsidP="006676DB">
      <w:pPr>
        <w:pStyle w:val="BodyText"/>
        <w:shd w:val="clear" w:color="auto" w:fill="auto"/>
        <w:tabs>
          <w:tab w:val="left" w:pos="1711"/>
        </w:tabs>
        <w:spacing w:after="120" w:line="240" w:lineRule="auto"/>
        <w:ind w:firstLine="720"/>
        <w:jc w:val="both"/>
        <w:rPr>
          <w:sz w:val="28"/>
          <w:szCs w:val="28"/>
        </w:rPr>
      </w:pPr>
      <w:r w:rsidRPr="006676DB">
        <w:rPr>
          <w:b/>
          <w:bCs/>
          <w:sz w:val="28"/>
          <w:szCs w:val="28"/>
        </w:rPr>
        <w:t>1. Ưu điểm</w:t>
      </w:r>
    </w:p>
    <w:p w:rsidR="006676DB" w:rsidRPr="006676DB" w:rsidRDefault="006676DB" w:rsidP="006676DB">
      <w:pPr>
        <w:pStyle w:val="BodyText"/>
        <w:shd w:val="clear" w:color="auto" w:fill="auto"/>
        <w:tabs>
          <w:tab w:val="left" w:pos="1711"/>
        </w:tabs>
        <w:spacing w:after="120" w:line="240" w:lineRule="auto"/>
        <w:ind w:firstLine="720"/>
        <w:jc w:val="both"/>
        <w:rPr>
          <w:sz w:val="28"/>
          <w:szCs w:val="28"/>
        </w:rPr>
      </w:pPr>
      <w:r w:rsidRPr="006676DB">
        <w:rPr>
          <w:b/>
          <w:bCs/>
          <w:sz w:val="28"/>
          <w:szCs w:val="28"/>
        </w:rPr>
        <w:t>2. Tồn tại</w:t>
      </w:r>
    </w:p>
    <w:p w:rsidR="006676DB" w:rsidRPr="006676DB" w:rsidRDefault="006676DB" w:rsidP="006676DB">
      <w:pPr>
        <w:pStyle w:val="BodyText"/>
        <w:shd w:val="clear" w:color="auto" w:fill="auto"/>
        <w:tabs>
          <w:tab w:val="left" w:pos="1879"/>
        </w:tabs>
        <w:spacing w:after="120" w:line="240" w:lineRule="auto"/>
        <w:ind w:firstLine="720"/>
        <w:jc w:val="both"/>
        <w:rPr>
          <w:sz w:val="28"/>
          <w:szCs w:val="28"/>
        </w:rPr>
      </w:pPr>
      <w:r w:rsidRPr="006676DB">
        <w:rPr>
          <w:b/>
          <w:bCs/>
          <w:sz w:val="28"/>
          <w:szCs w:val="28"/>
        </w:rPr>
        <w:t>IV. KẾT LUẬN VÀ KIẾN NGHỊ</w:t>
      </w:r>
    </w:p>
    <w:p w:rsidR="006676DB" w:rsidRPr="006676DB" w:rsidRDefault="006676DB" w:rsidP="006676DB">
      <w:pPr>
        <w:pStyle w:val="BodyText"/>
        <w:shd w:val="clear" w:color="auto" w:fill="auto"/>
        <w:tabs>
          <w:tab w:val="left" w:pos="1711"/>
        </w:tabs>
        <w:spacing w:after="120" w:line="240" w:lineRule="auto"/>
        <w:ind w:firstLine="720"/>
        <w:jc w:val="both"/>
        <w:rPr>
          <w:sz w:val="28"/>
          <w:szCs w:val="28"/>
        </w:rPr>
      </w:pPr>
      <w:r w:rsidRPr="006676DB">
        <w:rPr>
          <w:b/>
          <w:bCs/>
          <w:sz w:val="28"/>
          <w:szCs w:val="28"/>
        </w:rPr>
        <w:lastRenderedPageBreak/>
        <w:t>1. Kết luận</w:t>
      </w:r>
    </w:p>
    <w:p w:rsidR="006676DB" w:rsidRPr="006676DB" w:rsidRDefault="006676DB" w:rsidP="006676DB">
      <w:pPr>
        <w:pStyle w:val="BodyText"/>
        <w:shd w:val="clear" w:color="auto" w:fill="auto"/>
        <w:tabs>
          <w:tab w:val="left" w:pos="1711"/>
        </w:tabs>
        <w:spacing w:after="120" w:line="240" w:lineRule="auto"/>
        <w:ind w:firstLine="720"/>
        <w:jc w:val="both"/>
        <w:rPr>
          <w:sz w:val="28"/>
          <w:szCs w:val="28"/>
        </w:rPr>
      </w:pPr>
      <w:r w:rsidRPr="006676DB">
        <w:rPr>
          <w:b/>
          <w:bCs/>
          <w:sz w:val="28"/>
          <w:szCs w:val="28"/>
        </w:rPr>
        <w:t>2. Kiến nghị</w:t>
      </w:r>
    </w:p>
    <w:p w:rsidR="006676DB" w:rsidRPr="006676DB" w:rsidRDefault="006676DB" w:rsidP="006676DB">
      <w:pPr>
        <w:pStyle w:val="Heading10"/>
        <w:keepNext/>
        <w:keepLines/>
        <w:shd w:val="clear" w:color="auto" w:fill="auto"/>
        <w:tabs>
          <w:tab w:val="left" w:pos="1769"/>
        </w:tabs>
        <w:ind w:left="0" w:firstLine="720"/>
        <w:jc w:val="both"/>
        <w:outlineLvl w:val="9"/>
      </w:pPr>
      <w:bookmarkStart w:id="5" w:name="bookmark26"/>
      <w:bookmarkStart w:id="6" w:name="bookmark27"/>
      <w:r w:rsidRPr="006676DB">
        <w:t>V. PHỤ LỤC BÁO CÁO</w:t>
      </w:r>
      <w:bookmarkEnd w:id="5"/>
      <w:bookmarkEnd w:id="6"/>
    </w:p>
    <w:p w:rsidR="006676DB" w:rsidRPr="006676DB" w:rsidRDefault="006676DB" w:rsidP="006676DB">
      <w:pPr>
        <w:pStyle w:val="BodyText"/>
        <w:shd w:val="clear" w:color="auto" w:fill="auto"/>
        <w:spacing w:after="0"/>
        <w:ind w:firstLine="720"/>
        <w:jc w:val="both"/>
        <w:rPr>
          <w:sz w:val="28"/>
          <w:szCs w:val="28"/>
        </w:rPr>
      </w:pPr>
      <w:r w:rsidRPr="006676DB">
        <w:rPr>
          <w:sz w:val="28"/>
          <w:szCs w:val="28"/>
        </w:rPr>
        <w:t xml:space="preserve">Tổng hợp các Biểu số </w:t>
      </w:r>
      <w:r w:rsidRPr="006676DB">
        <w:rPr>
          <w:sz w:val="28"/>
          <w:szCs w:val="28"/>
          <w:lang w:bidi="en-US"/>
        </w:rPr>
        <w:t xml:space="preserve">04, </w:t>
      </w:r>
      <w:r w:rsidRPr="006676DB">
        <w:rPr>
          <w:sz w:val="28"/>
          <w:szCs w:val="28"/>
        </w:rPr>
        <w:t xml:space="preserve">Biểu số </w:t>
      </w:r>
      <w:r w:rsidRPr="006676DB">
        <w:rPr>
          <w:sz w:val="28"/>
          <w:szCs w:val="28"/>
          <w:lang w:bidi="en-US"/>
        </w:rPr>
        <w:t xml:space="preserve">05, </w:t>
      </w:r>
      <w:r w:rsidRPr="006676DB">
        <w:rPr>
          <w:sz w:val="28"/>
          <w:szCs w:val="28"/>
        </w:rPr>
        <w:t xml:space="preserve">Biểu số </w:t>
      </w:r>
      <w:r w:rsidRPr="006676DB">
        <w:rPr>
          <w:sz w:val="28"/>
          <w:szCs w:val="28"/>
          <w:lang w:bidi="en-US"/>
        </w:rPr>
        <w:t xml:space="preserve">06, </w:t>
      </w:r>
      <w:r w:rsidRPr="006676DB">
        <w:rPr>
          <w:sz w:val="28"/>
          <w:szCs w:val="28"/>
        </w:rPr>
        <w:t xml:space="preserve">Biểu số </w:t>
      </w:r>
      <w:r w:rsidRPr="006676DB">
        <w:rPr>
          <w:sz w:val="28"/>
          <w:szCs w:val="28"/>
          <w:lang w:bidi="en-US"/>
        </w:rPr>
        <w:t xml:space="preserve">07, </w:t>
      </w:r>
      <w:r w:rsidRPr="006676DB">
        <w:rPr>
          <w:sz w:val="28"/>
          <w:szCs w:val="28"/>
        </w:rPr>
        <w:t xml:space="preserve">Biểu số </w:t>
      </w:r>
      <w:r w:rsidRPr="006676DB">
        <w:rPr>
          <w:sz w:val="28"/>
          <w:szCs w:val="28"/>
          <w:lang w:bidi="en-US"/>
        </w:rPr>
        <w:t xml:space="preserve">08, </w:t>
      </w:r>
      <w:r w:rsidRPr="006676DB">
        <w:rPr>
          <w:sz w:val="28"/>
          <w:szCs w:val="28"/>
        </w:rPr>
        <w:t xml:space="preserve">Biểu số </w:t>
      </w:r>
      <w:r w:rsidRPr="006676DB">
        <w:rPr>
          <w:sz w:val="28"/>
          <w:szCs w:val="28"/>
          <w:lang w:bidi="en-US"/>
        </w:rPr>
        <w:t xml:space="preserve">09, </w:t>
      </w:r>
      <w:r w:rsidRPr="006676DB">
        <w:rPr>
          <w:sz w:val="28"/>
          <w:szCs w:val="28"/>
        </w:rPr>
        <w:t xml:space="preserve">Biểu số </w:t>
      </w:r>
      <w:r w:rsidRPr="006676DB">
        <w:rPr>
          <w:sz w:val="28"/>
          <w:szCs w:val="28"/>
          <w:lang w:bidi="en-US"/>
        </w:rPr>
        <w:t xml:space="preserve">10, </w:t>
      </w:r>
      <w:r w:rsidRPr="006676DB">
        <w:rPr>
          <w:sz w:val="28"/>
          <w:szCs w:val="28"/>
        </w:rPr>
        <w:t xml:space="preserve">Biểu số </w:t>
      </w:r>
      <w:r w:rsidRPr="006676DB">
        <w:rPr>
          <w:sz w:val="28"/>
          <w:szCs w:val="28"/>
          <w:lang w:bidi="en-US"/>
        </w:rPr>
        <w:t xml:space="preserve">11, </w:t>
      </w:r>
      <w:r w:rsidRPr="006676DB">
        <w:rPr>
          <w:sz w:val="28"/>
          <w:szCs w:val="28"/>
        </w:rPr>
        <w:t xml:space="preserve">Biểu số </w:t>
      </w:r>
      <w:r w:rsidRPr="006676DB">
        <w:rPr>
          <w:sz w:val="28"/>
          <w:szCs w:val="28"/>
          <w:lang w:bidi="en-US"/>
        </w:rPr>
        <w:t xml:space="preserve">12, </w:t>
      </w:r>
      <w:r w:rsidRPr="006676DB">
        <w:rPr>
          <w:sz w:val="28"/>
          <w:szCs w:val="28"/>
        </w:rPr>
        <w:t xml:space="preserve">Biểu số </w:t>
      </w:r>
      <w:r w:rsidRPr="006676DB">
        <w:rPr>
          <w:sz w:val="28"/>
          <w:szCs w:val="28"/>
          <w:lang w:bidi="en-US"/>
        </w:rPr>
        <w:t xml:space="preserve">13, </w:t>
      </w:r>
      <w:r w:rsidRPr="006676DB">
        <w:rPr>
          <w:sz w:val="28"/>
          <w:szCs w:val="28"/>
        </w:rPr>
        <w:t xml:space="preserve">Biểu số </w:t>
      </w:r>
      <w:r w:rsidRPr="006676DB">
        <w:rPr>
          <w:sz w:val="28"/>
          <w:szCs w:val="28"/>
          <w:lang w:bidi="en-US"/>
        </w:rPr>
        <w:t xml:space="preserve">14, </w:t>
      </w:r>
      <w:r w:rsidRPr="006676DB">
        <w:rPr>
          <w:sz w:val="28"/>
          <w:szCs w:val="28"/>
        </w:rPr>
        <w:t xml:space="preserve">Biểu số </w:t>
      </w:r>
      <w:r w:rsidRPr="006676DB">
        <w:rPr>
          <w:sz w:val="28"/>
          <w:szCs w:val="28"/>
          <w:lang w:bidi="en-US"/>
        </w:rPr>
        <w:t xml:space="preserve">15 theo </w:t>
      </w:r>
      <w:r w:rsidRPr="006676DB">
        <w:rPr>
          <w:sz w:val="28"/>
          <w:szCs w:val="28"/>
        </w:rPr>
        <w:t>kỳ báo cáo./.</w:t>
      </w:r>
    </w:p>
    <w:p w:rsidR="006676DB" w:rsidRPr="006676DB" w:rsidRDefault="006676DB" w:rsidP="006676DB">
      <w:pPr>
        <w:pStyle w:val="BodyText"/>
        <w:shd w:val="clear" w:color="auto" w:fill="auto"/>
        <w:spacing w:after="0" w:line="240" w:lineRule="auto"/>
        <w:ind w:firstLine="720"/>
        <w:jc w:val="both"/>
        <w:rPr>
          <w:sz w:val="28"/>
          <w:szCs w:val="28"/>
        </w:rPr>
      </w:pPr>
    </w:p>
    <w:tbl>
      <w:tblPr>
        <w:tblW w:w="9000" w:type="dxa"/>
        <w:tblInd w:w="108" w:type="dxa"/>
        <w:tblLook w:val="04A0" w:firstRow="1" w:lastRow="0" w:firstColumn="1" w:lastColumn="0" w:noHBand="0" w:noVBand="1"/>
      </w:tblPr>
      <w:tblGrid>
        <w:gridCol w:w="4778"/>
        <w:gridCol w:w="4222"/>
      </w:tblGrid>
      <w:tr w:rsidR="006676DB" w:rsidRPr="006676DB" w:rsidTr="006B6CC3">
        <w:tc>
          <w:tcPr>
            <w:tcW w:w="4778" w:type="dxa"/>
            <w:shd w:val="clear" w:color="auto" w:fill="auto"/>
          </w:tcPr>
          <w:p w:rsidR="006676DB" w:rsidRPr="006676DB" w:rsidRDefault="006676DB" w:rsidP="006B6CC3">
            <w:pPr>
              <w:pStyle w:val="BodyText"/>
              <w:shd w:val="clear" w:color="auto" w:fill="auto"/>
              <w:spacing w:after="0"/>
              <w:ind w:firstLine="0"/>
              <w:rPr>
                <w:b/>
                <w:bCs/>
                <w:i/>
                <w:iCs/>
                <w:sz w:val="28"/>
                <w:szCs w:val="28"/>
              </w:rPr>
            </w:pPr>
            <w:r w:rsidRPr="006676DB">
              <w:rPr>
                <w:b/>
                <w:bCs/>
                <w:i/>
                <w:iCs/>
                <w:sz w:val="28"/>
                <w:szCs w:val="28"/>
              </w:rPr>
              <w:t>Nơi nhận:</w:t>
            </w:r>
          </w:p>
          <w:p w:rsidR="006676DB" w:rsidRPr="006676DB" w:rsidRDefault="006676DB" w:rsidP="006B6CC3">
            <w:pPr>
              <w:pStyle w:val="BodyText"/>
              <w:shd w:val="clear" w:color="auto" w:fill="auto"/>
              <w:spacing w:after="0"/>
              <w:ind w:firstLine="0"/>
              <w:rPr>
                <w:sz w:val="28"/>
                <w:szCs w:val="28"/>
              </w:rPr>
            </w:pPr>
            <w:r w:rsidRPr="006676DB">
              <w:rPr>
                <w:sz w:val="28"/>
                <w:szCs w:val="28"/>
              </w:rPr>
              <w:t>-….</w:t>
            </w:r>
          </w:p>
          <w:p w:rsidR="006676DB" w:rsidRPr="006676DB" w:rsidRDefault="006676DB" w:rsidP="006B6CC3">
            <w:pPr>
              <w:pStyle w:val="BodyText"/>
              <w:shd w:val="clear" w:color="auto" w:fill="auto"/>
              <w:spacing w:after="0"/>
              <w:ind w:firstLine="0"/>
              <w:rPr>
                <w:sz w:val="28"/>
                <w:szCs w:val="28"/>
              </w:rPr>
            </w:pPr>
            <w:r w:rsidRPr="006676DB">
              <w:rPr>
                <w:sz w:val="28"/>
                <w:szCs w:val="28"/>
              </w:rPr>
              <w:t>-….</w:t>
            </w:r>
          </w:p>
        </w:tc>
        <w:tc>
          <w:tcPr>
            <w:tcW w:w="4222" w:type="dxa"/>
            <w:shd w:val="clear" w:color="auto" w:fill="auto"/>
          </w:tcPr>
          <w:p w:rsidR="006676DB" w:rsidRPr="006676DB" w:rsidRDefault="006676DB" w:rsidP="006B6CC3">
            <w:pPr>
              <w:pStyle w:val="BodyText"/>
              <w:shd w:val="clear" w:color="auto" w:fill="auto"/>
              <w:spacing w:after="0"/>
              <w:ind w:firstLine="0"/>
              <w:jc w:val="center"/>
              <w:rPr>
                <w:b/>
                <w:bCs/>
                <w:sz w:val="28"/>
                <w:szCs w:val="28"/>
                <w:lang w:bidi="en-US"/>
              </w:rPr>
            </w:pPr>
            <w:r w:rsidRPr="006676DB">
              <w:rPr>
                <w:b/>
                <w:bCs/>
                <w:sz w:val="28"/>
                <w:szCs w:val="28"/>
              </w:rPr>
              <w:t xml:space="preserve">THỦ TRƯỞNG CƠ </w:t>
            </w:r>
            <w:r w:rsidRPr="006676DB">
              <w:rPr>
                <w:b/>
                <w:bCs/>
                <w:sz w:val="28"/>
                <w:szCs w:val="28"/>
                <w:lang w:bidi="en-US"/>
              </w:rPr>
              <w:t>QUAN</w:t>
            </w:r>
          </w:p>
          <w:p w:rsidR="006676DB" w:rsidRPr="006676DB" w:rsidRDefault="006676DB" w:rsidP="006B6CC3">
            <w:pPr>
              <w:pStyle w:val="BodyText"/>
              <w:shd w:val="clear" w:color="auto" w:fill="auto"/>
              <w:spacing w:after="0"/>
              <w:ind w:firstLine="0"/>
              <w:jc w:val="center"/>
              <w:rPr>
                <w:sz w:val="28"/>
                <w:szCs w:val="28"/>
              </w:rPr>
            </w:pPr>
            <w:r w:rsidRPr="006676DB">
              <w:rPr>
                <w:i/>
                <w:iCs/>
                <w:sz w:val="28"/>
                <w:szCs w:val="28"/>
              </w:rPr>
              <w:t>(ký tên, đóng dấu)</w:t>
            </w:r>
          </w:p>
          <w:p w:rsidR="006676DB" w:rsidRPr="006676DB" w:rsidRDefault="006676DB" w:rsidP="006B6CC3">
            <w:pPr>
              <w:pStyle w:val="BodyText"/>
              <w:shd w:val="clear" w:color="auto" w:fill="auto"/>
              <w:spacing w:after="0"/>
              <w:ind w:firstLine="0"/>
              <w:rPr>
                <w:sz w:val="28"/>
                <w:szCs w:val="28"/>
              </w:rPr>
            </w:pPr>
          </w:p>
        </w:tc>
      </w:tr>
    </w:tbl>
    <w:p w:rsidR="006676DB" w:rsidRPr="006676DB" w:rsidRDefault="006676DB" w:rsidP="006676DB">
      <w:pPr>
        <w:pStyle w:val="BodyText"/>
        <w:shd w:val="clear" w:color="auto" w:fill="auto"/>
        <w:spacing w:after="0"/>
        <w:ind w:firstLine="720"/>
        <w:rPr>
          <w:sz w:val="28"/>
          <w:szCs w:val="28"/>
        </w:rPr>
      </w:pPr>
    </w:p>
    <w:p w:rsidR="00B0381A" w:rsidRPr="006676DB" w:rsidRDefault="00B0381A">
      <w:pPr>
        <w:rPr>
          <w:rFonts w:ascii="Times New Roman" w:hAnsi="Times New Roman" w:cs="Times New Roman"/>
          <w:sz w:val="28"/>
          <w:szCs w:val="28"/>
        </w:rPr>
      </w:pPr>
    </w:p>
    <w:sectPr w:rsidR="00B0381A" w:rsidRPr="006676DB" w:rsidSect="006501C8">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76DB"/>
    <w:rsid w:val="002B465C"/>
    <w:rsid w:val="00385FA0"/>
    <w:rsid w:val="003A344F"/>
    <w:rsid w:val="005E1B39"/>
    <w:rsid w:val="006501C8"/>
    <w:rsid w:val="006676DB"/>
    <w:rsid w:val="00A9583E"/>
    <w:rsid w:val="00B0381A"/>
    <w:rsid w:val="00C378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676DB"/>
    <w:pPr>
      <w:widowControl w:val="0"/>
      <w:spacing w:after="0" w:line="240" w:lineRule="auto"/>
    </w:pPr>
    <w:rPr>
      <w:rFonts w:ascii="Courier New" w:eastAsia="Courier New" w:hAnsi="Courier New" w:cs="Courier New"/>
      <w:color w:val="000000"/>
      <w:sz w:val="24"/>
      <w:szCs w:val="24"/>
      <w:lang w:val="vi-VN" w:eastAsia="vi-VN" w:bidi="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link w:val="BodyText"/>
    <w:rsid w:val="006676DB"/>
    <w:rPr>
      <w:rFonts w:eastAsia="Times New Roman" w:cs="Times New Roman"/>
      <w:sz w:val="26"/>
      <w:szCs w:val="26"/>
      <w:shd w:val="clear" w:color="auto" w:fill="FFFFFF"/>
    </w:rPr>
  </w:style>
  <w:style w:type="character" w:customStyle="1" w:styleId="Other">
    <w:name w:val="Other_"/>
    <w:link w:val="Other0"/>
    <w:rsid w:val="006676DB"/>
    <w:rPr>
      <w:rFonts w:eastAsia="Times New Roman" w:cs="Times New Roman"/>
      <w:sz w:val="26"/>
      <w:szCs w:val="26"/>
      <w:shd w:val="clear" w:color="auto" w:fill="FFFFFF"/>
    </w:rPr>
  </w:style>
  <w:style w:type="paragraph" w:styleId="BodyText">
    <w:name w:val="Body Text"/>
    <w:basedOn w:val="Normal"/>
    <w:link w:val="BodyTextChar"/>
    <w:qFormat/>
    <w:rsid w:val="006676DB"/>
    <w:pPr>
      <w:shd w:val="clear" w:color="auto" w:fill="FFFFFF"/>
      <w:spacing w:after="100" w:line="262" w:lineRule="auto"/>
      <w:ind w:firstLine="400"/>
    </w:pPr>
    <w:rPr>
      <w:rFonts w:ascii="Times New Roman" w:eastAsia="Times New Roman" w:hAnsi="Times New Roman" w:cs="Times New Roman"/>
      <w:color w:val="auto"/>
      <w:sz w:val="26"/>
      <w:szCs w:val="26"/>
      <w:lang w:val="en-US" w:eastAsia="en-US" w:bidi="ar-SA"/>
    </w:rPr>
  </w:style>
  <w:style w:type="character" w:customStyle="1" w:styleId="BodyTextChar1">
    <w:name w:val="Body Text Char1"/>
    <w:basedOn w:val="DefaultParagraphFont"/>
    <w:uiPriority w:val="99"/>
    <w:semiHidden/>
    <w:rsid w:val="006676DB"/>
    <w:rPr>
      <w:rFonts w:ascii="Courier New" w:eastAsia="Courier New" w:hAnsi="Courier New" w:cs="Courier New"/>
      <w:color w:val="000000"/>
      <w:sz w:val="24"/>
      <w:szCs w:val="24"/>
      <w:lang w:val="vi-VN" w:eastAsia="vi-VN" w:bidi="vi-VN"/>
    </w:rPr>
  </w:style>
  <w:style w:type="paragraph" w:customStyle="1" w:styleId="Other0">
    <w:name w:val="Other"/>
    <w:basedOn w:val="Normal"/>
    <w:link w:val="Other"/>
    <w:rsid w:val="006676DB"/>
    <w:pPr>
      <w:shd w:val="clear" w:color="auto" w:fill="FFFFFF"/>
      <w:spacing w:after="100" w:line="262" w:lineRule="auto"/>
      <w:ind w:firstLine="400"/>
    </w:pPr>
    <w:rPr>
      <w:rFonts w:ascii="Times New Roman" w:eastAsia="Times New Roman" w:hAnsi="Times New Roman" w:cs="Times New Roman"/>
      <w:color w:val="auto"/>
      <w:sz w:val="26"/>
      <w:szCs w:val="26"/>
      <w:lang w:val="en-US" w:eastAsia="en-US" w:bidi="ar-SA"/>
    </w:rPr>
  </w:style>
  <w:style w:type="character" w:customStyle="1" w:styleId="Heading1">
    <w:name w:val="Heading #1_"/>
    <w:link w:val="Heading10"/>
    <w:rsid w:val="006676DB"/>
    <w:rPr>
      <w:rFonts w:eastAsia="Times New Roman" w:cs="Times New Roman"/>
      <w:b/>
      <w:bCs/>
      <w:szCs w:val="28"/>
      <w:shd w:val="clear" w:color="auto" w:fill="FFFFFF"/>
    </w:rPr>
  </w:style>
  <w:style w:type="paragraph" w:customStyle="1" w:styleId="Heading10">
    <w:name w:val="Heading #1"/>
    <w:basedOn w:val="Normal"/>
    <w:link w:val="Heading1"/>
    <w:rsid w:val="006676DB"/>
    <w:pPr>
      <w:shd w:val="clear" w:color="auto" w:fill="FFFFFF"/>
      <w:spacing w:after="120"/>
      <w:ind w:left="1300"/>
      <w:outlineLvl w:val="0"/>
    </w:pPr>
    <w:rPr>
      <w:rFonts w:ascii="Times New Roman" w:eastAsia="Times New Roman" w:hAnsi="Times New Roman" w:cs="Times New Roman"/>
      <w:b/>
      <w:bCs/>
      <w:color w:val="auto"/>
      <w:sz w:val="28"/>
      <w:szCs w:val="28"/>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676DB"/>
    <w:pPr>
      <w:widowControl w:val="0"/>
      <w:spacing w:after="0" w:line="240" w:lineRule="auto"/>
    </w:pPr>
    <w:rPr>
      <w:rFonts w:ascii="Courier New" w:eastAsia="Courier New" w:hAnsi="Courier New" w:cs="Courier New"/>
      <w:color w:val="000000"/>
      <w:sz w:val="24"/>
      <w:szCs w:val="24"/>
      <w:lang w:val="vi-VN" w:eastAsia="vi-VN" w:bidi="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link w:val="BodyText"/>
    <w:rsid w:val="006676DB"/>
    <w:rPr>
      <w:rFonts w:eastAsia="Times New Roman" w:cs="Times New Roman"/>
      <w:sz w:val="26"/>
      <w:szCs w:val="26"/>
      <w:shd w:val="clear" w:color="auto" w:fill="FFFFFF"/>
    </w:rPr>
  </w:style>
  <w:style w:type="character" w:customStyle="1" w:styleId="Other">
    <w:name w:val="Other_"/>
    <w:link w:val="Other0"/>
    <w:rsid w:val="006676DB"/>
    <w:rPr>
      <w:rFonts w:eastAsia="Times New Roman" w:cs="Times New Roman"/>
      <w:sz w:val="26"/>
      <w:szCs w:val="26"/>
      <w:shd w:val="clear" w:color="auto" w:fill="FFFFFF"/>
    </w:rPr>
  </w:style>
  <w:style w:type="paragraph" w:styleId="BodyText">
    <w:name w:val="Body Text"/>
    <w:basedOn w:val="Normal"/>
    <w:link w:val="BodyTextChar"/>
    <w:qFormat/>
    <w:rsid w:val="006676DB"/>
    <w:pPr>
      <w:shd w:val="clear" w:color="auto" w:fill="FFFFFF"/>
      <w:spacing w:after="100" w:line="262" w:lineRule="auto"/>
      <w:ind w:firstLine="400"/>
    </w:pPr>
    <w:rPr>
      <w:rFonts w:ascii="Times New Roman" w:eastAsia="Times New Roman" w:hAnsi="Times New Roman" w:cs="Times New Roman"/>
      <w:color w:val="auto"/>
      <w:sz w:val="26"/>
      <w:szCs w:val="26"/>
      <w:lang w:val="en-US" w:eastAsia="en-US" w:bidi="ar-SA"/>
    </w:rPr>
  </w:style>
  <w:style w:type="character" w:customStyle="1" w:styleId="BodyTextChar1">
    <w:name w:val="Body Text Char1"/>
    <w:basedOn w:val="DefaultParagraphFont"/>
    <w:uiPriority w:val="99"/>
    <w:semiHidden/>
    <w:rsid w:val="006676DB"/>
    <w:rPr>
      <w:rFonts w:ascii="Courier New" w:eastAsia="Courier New" w:hAnsi="Courier New" w:cs="Courier New"/>
      <w:color w:val="000000"/>
      <w:sz w:val="24"/>
      <w:szCs w:val="24"/>
      <w:lang w:val="vi-VN" w:eastAsia="vi-VN" w:bidi="vi-VN"/>
    </w:rPr>
  </w:style>
  <w:style w:type="paragraph" w:customStyle="1" w:styleId="Other0">
    <w:name w:val="Other"/>
    <w:basedOn w:val="Normal"/>
    <w:link w:val="Other"/>
    <w:rsid w:val="006676DB"/>
    <w:pPr>
      <w:shd w:val="clear" w:color="auto" w:fill="FFFFFF"/>
      <w:spacing w:after="100" w:line="262" w:lineRule="auto"/>
      <w:ind w:firstLine="400"/>
    </w:pPr>
    <w:rPr>
      <w:rFonts w:ascii="Times New Roman" w:eastAsia="Times New Roman" w:hAnsi="Times New Roman" w:cs="Times New Roman"/>
      <w:color w:val="auto"/>
      <w:sz w:val="26"/>
      <w:szCs w:val="26"/>
      <w:lang w:val="en-US" w:eastAsia="en-US" w:bidi="ar-SA"/>
    </w:rPr>
  </w:style>
  <w:style w:type="character" w:customStyle="1" w:styleId="Heading1">
    <w:name w:val="Heading #1_"/>
    <w:link w:val="Heading10"/>
    <w:rsid w:val="006676DB"/>
    <w:rPr>
      <w:rFonts w:eastAsia="Times New Roman" w:cs="Times New Roman"/>
      <w:b/>
      <w:bCs/>
      <w:szCs w:val="28"/>
      <w:shd w:val="clear" w:color="auto" w:fill="FFFFFF"/>
    </w:rPr>
  </w:style>
  <w:style w:type="paragraph" w:customStyle="1" w:styleId="Heading10">
    <w:name w:val="Heading #1"/>
    <w:basedOn w:val="Normal"/>
    <w:link w:val="Heading1"/>
    <w:rsid w:val="006676DB"/>
    <w:pPr>
      <w:shd w:val="clear" w:color="auto" w:fill="FFFFFF"/>
      <w:spacing w:after="120"/>
      <w:ind w:left="1300"/>
      <w:outlineLvl w:val="0"/>
    </w:pPr>
    <w:rPr>
      <w:rFonts w:ascii="Times New Roman" w:eastAsia="Times New Roman" w:hAnsi="Times New Roman" w:cs="Times New Roman"/>
      <w:b/>
      <w:bCs/>
      <w:color w:val="auto"/>
      <w:sz w:val="28"/>
      <w:szCs w:val="28"/>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264</TotalTime>
  <Pages>9</Pages>
  <Words>2717</Words>
  <Characters>15491</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4</cp:revision>
  <dcterms:created xsi:type="dcterms:W3CDTF">2022-10-28T04:00:00Z</dcterms:created>
  <dcterms:modified xsi:type="dcterms:W3CDTF">2024-05-08T03:36:00Z</dcterms:modified>
</cp:coreProperties>
</file>